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2C5DA" w14:textId="77777777" w:rsidR="00BA2E71" w:rsidRDefault="00BA2E71"/>
    <w:p w14:paraId="529D0A7F" w14:textId="77777777" w:rsidR="0087684E" w:rsidRDefault="0087684E"/>
    <w:p w14:paraId="2B4FF52D" w14:textId="77777777" w:rsidR="00424E77" w:rsidRDefault="00424E77" w:rsidP="00424E77">
      <w:pPr>
        <w:jc w:val="center"/>
        <w:rPr>
          <w:rFonts w:ascii="Arial" w:hAnsi="Arial" w:cs="Arial"/>
          <w:b/>
        </w:rPr>
      </w:pPr>
    </w:p>
    <w:p w14:paraId="6DA87CDB" w14:textId="50D0A43D" w:rsidR="0087684E" w:rsidRPr="00A034E4" w:rsidRDefault="00424E77" w:rsidP="00A034E4">
      <w:pPr>
        <w:pStyle w:val="Ttulo1"/>
      </w:pPr>
      <w:r w:rsidRPr="00A034E4">
        <w:t xml:space="preserve">Guion para solo video y solo audio. </w:t>
      </w:r>
      <w:r w:rsidRPr="00A034E4">
        <w:br/>
      </w:r>
    </w:p>
    <w:p w14:paraId="2CEFC53B" w14:textId="3EF199A3" w:rsidR="00E80DFF" w:rsidRPr="00F336D9" w:rsidRDefault="00424E77" w:rsidP="00F336D9">
      <w:pPr>
        <w:pStyle w:val="Subttulo"/>
        <w:rPr>
          <w:rFonts w:ascii="Arial" w:hAnsi="Arial" w:cs="Arial"/>
          <w:b/>
        </w:rPr>
      </w:pPr>
      <w:r w:rsidRPr="00E80DFF">
        <w:rPr>
          <w:rFonts w:ascii="Arial" w:hAnsi="Arial" w:cs="Arial"/>
          <w:b/>
        </w:rPr>
        <w:t xml:space="preserve">Nombre del video: </w:t>
      </w:r>
      <w:r w:rsidR="0005754C">
        <w:rPr>
          <w:rFonts w:ascii="Arial" w:hAnsi="Arial" w:cs="Arial"/>
          <w:b/>
        </w:rPr>
        <w:t>¿Qué es el fenómeno de La Niña</w:t>
      </w:r>
      <w:r w:rsidR="000F0236">
        <w:rPr>
          <w:rFonts w:ascii="Arial" w:hAnsi="Arial" w:cs="Arial"/>
          <w:b/>
        </w:rPr>
        <w:t>?</w:t>
      </w:r>
      <w:r w:rsidRPr="00E80DFF">
        <w:rPr>
          <w:rFonts w:ascii="Arial" w:hAnsi="Arial" w:cs="Arial"/>
          <w:b/>
        </w:rPr>
        <w:br/>
        <w:t>Entidad: Secretaría Distrital de Ambiente</w:t>
      </w:r>
      <w:r w:rsidRPr="00E80DFF">
        <w:rPr>
          <w:rFonts w:ascii="Arial" w:hAnsi="Arial" w:cs="Arial"/>
          <w:b/>
        </w:rPr>
        <w:br/>
        <w:t>Año: 2024</w:t>
      </w:r>
    </w:p>
    <w:p w14:paraId="4CB29968" w14:textId="0A881B96" w:rsidR="00C82A59" w:rsidRDefault="00E80DFF" w:rsidP="00C82A59">
      <w:pPr>
        <w:jc w:val="both"/>
        <w:rPr>
          <w:rFonts w:ascii="Arial" w:hAnsi="Arial" w:cs="Arial"/>
        </w:rPr>
      </w:pPr>
      <w:r w:rsidRPr="00A034E4">
        <w:rPr>
          <w:rFonts w:ascii="Arial" w:hAnsi="Arial" w:cs="Arial"/>
          <w:b/>
        </w:rPr>
        <w:t>Imagen:</w:t>
      </w:r>
      <w:r w:rsidRPr="00A034E4">
        <w:rPr>
          <w:rFonts w:ascii="Arial" w:hAnsi="Arial" w:cs="Arial"/>
        </w:rPr>
        <w:t xml:space="preserve"> </w:t>
      </w:r>
      <w:r w:rsidR="000F0236">
        <w:rPr>
          <w:rFonts w:ascii="Arial" w:hAnsi="Arial" w:cs="Arial"/>
        </w:rPr>
        <w:t>U</w:t>
      </w:r>
      <w:r w:rsidR="00395CF4">
        <w:rPr>
          <w:rFonts w:ascii="Arial" w:hAnsi="Arial" w:cs="Arial"/>
        </w:rPr>
        <w:t xml:space="preserve">na mano dibuja </w:t>
      </w:r>
      <w:r w:rsidR="00DD5342">
        <w:rPr>
          <w:rFonts w:ascii="Arial" w:hAnsi="Arial" w:cs="Arial"/>
        </w:rPr>
        <w:t>la</w:t>
      </w:r>
      <w:r w:rsidR="00395CF4">
        <w:rPr>
          <w:rFonts w:ascii="Arial" w:hAnsi="Arial" w:cs="Arial"/>
        </w:rPr>
        <w:t xml:space="preserve"> representación gráfica de la Tierra, mientras esta gira en su propio eje y posteriormente, caen</w:t>
      </w:r>
      <w:r w:rsidR="00DD5342">
        <w:rPr>
          <w:rFonts w:ascii="Arial" w:hAnsi="Arial" w:cs="Arial"/>
        </w:rPr>
        <w:t xml:space="preserve"> gotas de lluvia y relámpagos </w:t>
      </w:r>
      <w:r w:rsidR="00395CF4">
        <w:rPr>
          <w:rFonts w:ascii="Arial" w:hAnsi="Arial" w:cs="Arial"/>
        </w:rPr>
        <w:t>sobre esta</w:t>
      </w:r>
      <w:r w:rsidRPr="00A034E4">
        <w:rPr>
          <w:rFonts w:ascii="Arial" w:hAnsi="Arial" w:cs="Arial"/>
        </w:rPr>
        <w:t>.</w:t>
      </w:r>
    </w:p>
    <w:p w14:paraId="1F02F6F2" w14:textId="77C30E61" w:rsidR="00C82A59" w:rsidRDefault="00395CF4" w:rsidP="00C82A59">
      <w:pPr>
        <w:jc w:val="both"/>
        <w:rPr>
          <w:rFonts w:ascii="Arial" w:hAnsi="Arial" w:cs="Arial"/>
        </w:rPr>
      </w:pPr>
      <w:r w:rsidRPr="00395CF4">
        <w:rPr>
          <w:rFonts w:ascii="Arial" w:hAnsi="Arial" w:cs="Arial"/>
          <w:b/>
        </w:rPr>
        <w:t>Locución:</w:t>
      </w:r>
      <w:r>
        <w:rPr>
          <w:rFonts w:ascii="Arial" w:hAnsi="Arial" w:cs="Arial"/>
        </w:rPr>
        <w:t xml:space="preserve"> La Niña es un evento climático que se caracteriza por el enfriamiento de las aguas superficiales del Océano Pacífico central y oriental</w:t>
      </w:r>
      <w:r w:rsidR="00DD53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provocando cambios </w:t>
      </w:r>
      <w:r w:rsidR="00C82A59">
        <w:rPr>
          <w:rFonts w:ascii="Arial" w:hAnsi="Arial" w:cs="Arial"/>
        </w:rPr>
        <w:t>s</w:t>
      </w:r>
      <w:r>
        <w:rPr>
          <w:rFonts w:ascii="Arial" w:hAnsi="Arial" w:cs="Arial"/>
        </w:rPr>
        <w:t>ignificativos en los patrones meteorológicos a nivel global.</w:t>
      </w:r>
    </w:p>
    <w:p w14:paraId="321E81A9" w14:textId="4FC86C9E" w:rsidR="00E80DFF" w:rsidRDefault="00E80DFF" w:rsidP="00C82A59">
      <w:pPr>
        <w:jc w:val="both"/>
        <w:rPr>
          <w:rFonts w:ascii="Arial" w:hAnsi="Arial" w:cs="Arial"/>
        </w:rPr>
      </w:pPr>
      <w:r w:rsidRPr="00A034E4">
        <w:rPr>
          <w:rFonts w:ascii="Arial" w:hAnsi="Arial" w:cs="Arial"/>
          <w:b/>
        </w:rPr>
        <w:t>Audio</w:t>
      </w:r>
      <w:r w:rsidR="00395CF4"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 w:rsidR="00395CF4">
        <w:rPr>
          <w:rFonts w:ascii="Arial" w:hAnsi="Arial" w:cs="Arial"/>
        </w:rPr>
        <w:t>suave</w:t>
      </w:r>
    </w:p>
    <w:p w14:paraId="65AC6A3E" w14:textId="77777777" w:rsidR="00C82A59" w:rsidRDefault="00C82A59" w:rsidP="00395CF4">
      <w:pPr>
        <w:rPr>
          <w:rFonts w:ascii="Arial" w:hAnsi="Arial" w:cs="Arial"/>
          <w:b/>
        </w:rPr>
      </w:pPr>
    </w:p>
    <w:p w14:paraId="688D0670" w14:textId="2296FF98" w:rsidR="00C82A59" w:rsidRDefault="00395CF4" w:rsidP="00395CF4">
      <w:pPr>
        <w:rPr>
          <w:rFonts w:ascii="Arial" w:hAnsi="Arial" w:cs="Arial"/>
        </w:rPr>
      </w:pPr>
      <w:r w:rsidRPr="00A034E4">
        <w:rPr>
          <w:rFonts w:ascii="Arial" w:hAnsi="Arial" w:cs="Arial"/>
          <w:b/>
        </w:rPr>
        <w:t>Imagen:</w:t>
      </w:r>
      <w:r w:rsidRPr="00A034E4">
        <w:rPr>
          <w:rFonts w:ascii="Arial" w:hAnsi="Arial" w:cs="Arial"/>
        </w:rPr>
        <w:t xml:space="preserve"> </w:t>
      </w:r>
      <w:r w:rsidR="000F0236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a mano que dibuja </w:t>
      </w:r>
      <w:r w:rsidR="00DD5342">
        <w:rPr>
          <w:rFonts w:ascii="Arial" w:hAnsi="Arial" w:cs="Arial"/>
        </w:rPr>
        <w:t>con un marcador la</w:t>
      </w:r>
      <w:r>
        <w:rPr>
          <w:rFonts w:ascii="Arial" w:hAnsi="Arial" w:cs="Arial"/>
        </w:rPr>
        <w:t xml:space="preserve"> representación gráfica </w:t>
      </w:r>
      <w:r w:rsidR="00DD5342">
        <w:rPr>
          <w:rFonts w:ascii="Arial" w:hAnsi="Arial" w:cs="Arial"/>
        </w:rPr>
        <w:t xml:space="preserve">del mapa de Bogotá. Junto al mapa, dibuja también a </w:t>
      </w:r>
      <w:r>
        <w:rPr>
          <w:rFonts w:ascii="Arial" w:hAnsi="Arial" w:cs="Arial"/>
        </w:rPr>
        <w:t>un personaje masculino</w:t>
      </w:r>
      <w:r w:rsidR="00DD5342">
        <w:rPr>
          <w:rFonts w:ascii="Arial" w:hAnsi="Arial" w:cs="Arial"/>
        </w:rPr>
        <w:t xml:space="preserve"> abrigado y sobre él sale</w:t>
      </w:r>
      <w:r>
        <w:rPr>
          <w:rFonts w:ascii="Arial" w:hAnsi="Arial" w:cs="Arial"/>
        </w:rPr>
        <w:t xml:space="preserve"> </w:t>
      </w:r>
      <w:r w:rsidR="00DD5342">
        <w:rPr>
          <w:rFonts w:ascii="Arial" w:hAnsi="Arial" w:cs="Arial"/>
        </w:rPr>
        <w:t xml:space="preserve">un sol y </w:t>
      </w:r>
      <w:r>
        <w:rPr>
          <w:rFonts w:ascii="Arial" w:hAnsi="Arial" w:cs="Arial"/>
        </w:rPr>
        <w:t>una nube</w:t>
      </w:r>
      <w:r w:rsidR="00DD5342">
        <w:rPr>
          <w:rFonts w:ascii="Arial" w:hAnsi="Arial" w:cs="Arial"/>
        </w:rPr>
        <w:t xml:space="preserve"> oscura</w:t>
      </w:r>
      <w:r>
        <w:rPr>
          <w:rFonts w:ascii="Arial" w:hAnsi="Arial" w:cs="Arial"/>
        </w:rPr>
        <w:t xml:space="preserve"> con gotas de lluvia</w:t>
      </w:r>
      <w:r w:rsidRPr="00A034E4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C82A59">
        <w:rPr>
          <w:rFonts w:ascii="Arial" w:hAnsi="Arial" w:cs="Arial"/>
          <w:b/>
        </w:rPr>
        <w:br/>
      </w:r>
      <w:r w:rsidRPr="00395CF4">
        <w:rPr>
          <w:rFonts w:ascii="Arial" w:hAnsi="Arial" w:cs="Arial"/>
          <w:b/>
        </w:rPr>
        <w:t>Locución:</w:t>
      </w:r>
      <w:r>
        <w:rPr>
          <w:rFonts w:ascii="Arial" w:hAnsi="Arial" w:cs="Arial"/>
        </w:rPr>
        <w:t xml:space="preserve"> Para Bogotá, se espera que La Niña traiga patrones climáticos influenciados con mayor nubosidad y número de lluvias, algunas de estas con mayor intensidad.</w:t>
      </w:r>
    </w:p>
    <w:p w14:paraId="608F50CC" w14:textId="28DAAF8A" w:rsidR="00395CF4" w:rsidRDefault="00395CF4" w:rsidP="00395CF4">
      <w:pPr>
        <w:rPr>
          <w:rFonts w:ascii="Arial" w:hAnsi="Arial" w:cs="Arial"/>
        </w:rPr>
      </w:pPr>
      <w:r w:rsidRPr="00A034E4">
        <w:rPr>
          <w:rFonts w:ascii="Arial" w:hAnsi="Arial" w:cs="Arial"/>
          <w:b/>
        </w:rPr>
        <w:t>Audio</w:t>
      </w:r>
      <w:r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>
        <w:rPr>
          <w:rFonts w:ascii="Arial" w:hAnsi="Arial" w:cs="Arial"/>
        </w:rPr>
        <w:t>suave</w:t>
      </w:r>
    </w:p>
    <w:p w14:paraId="0EF23957" w14:textId="77777777" w:rsidR="00C82A59" w:rsidRDefault="00C82A59" w:rsidP="00395CF4">
      <w:pPr>
        <w:rPr>
          <w:rFonts w:ascii="Arial" w:hAnsi="Arial" w:cs="Arial"/>
          <w:b/>
        </w:rPr>
      </w:pPr>
    </w:p>
    <w:p w14:paraId="6E773447" w14:textId="0C98E38B" w:rsidR="009A0807" w:rsidRDefault="00395CF4" w:rsidP="00DD5342">
      <w:pPr>
        <w:rPr>
          <w:rFonts w:ascii="Arial" w:hAnsi="Arial" w:cs="Arial"/>
          <w:b/>
        </w:rPr>
      </w:pPr>
      <w:r w:rsidRPr="00A034E4">
        <w:rPr>
          <w:rFonts w:ascii="Arial" w:hAnsi="Arial" w:cs="Arial"/>
          <w:b/>
        </w:rPr>
        <w:t>Imagen:</w:t>
      </w:r>
      <w:r w:rsidRPr="00A034E4">
        <w:rPr>
          <w:rFonts w:ascii="Arial" w:hAnsi="Arial" w:cs="Arial"/>
        </w:rPr>
        <w:t xml:space="preserve"> </w:t>
      </w:r>
      <w:r w:rsidR="000F023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na mano quita el mapa de Bogotá y dibuja a un personaje </w:t>
      </w:r>
      <w:r w:rsidR="00DD5342">
        <w:rPr>
          <w:rFonts w:ascii="Arial" w:hAnsi="Arial" w:cs="Arial"/>
        </w:rPr>
        <w:t xml:space="preserve">masculino </w:t>
      </w:r>
      <w:r w:rsidR="00774C4B">
        <w:rPr>
          <w:rFonts w:ascii="Arial" w:hAnsi="Arial" w:cs="Arial"/>
        </w:rPr>
        <w:t xml:space="preserve">visiblemente </w:t>
      </w:r>
      <w:r>
        <w:rPr>
          <w:rFonts w:ascii="Arial" w:hAnsi="Arial" w:cs="Arial"/>
        </w:rPr>
        <w:t>impactado, mientras sostiene un calendario en sus manos</w:t>
      </w:r>
      <w:r w:rsidRPr="00A034E4">
        <w:rPr>
          <w:rFonts w:ascii="Arial" w:hAnsi="Arial" w:cs="Arial"/>
        </w:rPr>
        <w:t>.</w:t>
      </w:r>
      <w:r w:rsidR="00E05EB7">
        <w:rPr>
          <w:rFonts w:ascii="Arial" w:hAnsi="Arial" w:cs="Arial"/>
        </w:rPr>
        <w:t xml:space="preserve"> Luego, la misma mano dibuja el mapa de Colombia junto a un calendario que incluye los meses del año</w:t>
      </w:r>
      <w:r w:rsidR="00DD5342">
        <w:rPr>
          <w:rFonts w:ascii="Arial" w:hAnsi="Arial" w:cs="Arial"/>
        </w:rPr>
        <w:t>, resaltando de manera gráfica el mes de septiembre.</w:t>
      </w:r>
      <w:r>
        <w:rPr>
          <w:rFonts w:ascii="Arial" w:hAnsi="Arial" w:cs="Arial"/>
        </w:rPr>
        <w:br/>
      </w:r>
      <w:r w:rsidR="00C82A59">
        <w:rPr>
          <w:rFonts w:ascii="Arial" w:hAnsi="Arial" w:cs="Arial"/>
          <w:b/>
        </w:rPr>
        <w:br/>
      </w:r>
      <w:r w:rsidRPr="00395CF4">
        <w:rPr>
          <w:rFonts w:ascii="Arial" w:hAnsi="Arial" w:cs="Arial"/>
          <w:b/>
        </w:rPr>
        <w:t>Locución:</w:t>
      </w:r>
      <w:r>
        <w:rPr>
          <w:rFonts w:ascii="Arial" w:hAnsi="Arial" w:cs="Arial"/>
        </w:rPr>
        <w:t xml:space="preserve"> </w:t>
      </w:r>
      <w:r w:rsidR="00E05EB7">
        <w:rPr>
          <w:rFonts w:ascii="Arial" w:hAnsi="Arial" w:cs="Arial"/>
        </w:rPr>
        <w:t>El fenómeno, que puede durar de tres meses a dos años, se estima que estará en Colombia a partir de septiembre de 2024 y que se prolongará hasta principios de 2025</w:t>
      </w:r>
      <w:r>
        <w:rPr>
          <w:rFonts w:ascii="Arial" w:hAnsi="Arial" w:cs="Arial"/>
        </w:rPr>
        <w:t>.</w:t>
      </w:r>
      <w:r w:rsidRPr="00A034E4">
        <w:rPr>
          <w:rFonts w:ascii="Arial" w:hAnsi="Arial" w:cs="Arial"/>
        </w:rPr>
        <w:br/>
      </w:r>
    </w:p>
    <w:p w14:paraId="313F4D6E" w14:textId="648A4D60" w:rsidR="00774C4B" w:rsidRDefault="00774C4B" w:rsidP="00DD5342">
      <w:pPr>
        <w:rPr>
          <w:rFonts w:ascii="Arial" w:hAnsi="Arial" w:cs="Arial"/>
          <w:b/>
        </w:rPr>
      </w:pPr>
    </w:p>
    <w:p w14:paraId="28C7429A" w14:textId="7F52E8E8" w:rsidR="00774C4B" w:rsidRDefault="00774C4B" w:rsidP="00DD5342">
      <w:pPr>
        <w:rPr>
          <w:rFonts w:ascii="Arial" w:hAnsi="Arial" w:cs="Arial"/>
          <w:b/>
        </w:rPr>
      </w:pPr>
    </w:p>
    <w:p w14:paraId="2ABDF9C1" w14:textId="77777777" w:rsidR="00774C4B" w:rsidRDefault="00774C4B" w:rsidP="00DD5342">
      <w:pPr>
        <w:rPr>
          <w:rFonts w:ascii="Arial" w:hAnsi="Arial" w:cs="Arial"/>
          <w:b/>
        </w:rPr>
      </w:pPr>
    </w:p>
    <w:p w14:paraId="32DCCDDF" w14:textId="7D4F8390" w:rsidR="00395CF4" w:rsidRDefault="00395CF4" w:rsidP="00395CF4">
      <w:pPr>
        <w:rPr>
          <w:rFonts w:ascii="Arial" w:hAnsi="Arial" w:cs="Arial"/>
        </w:rPr>
      </w:pPr>
      <w:r w:rsidRPr="00A034E4">
        <w:rPr>
          <w:rFonts w:ascii="Arial" w:hAnsi="Arial" w:cs="Arial"/>
          <w:b/>
        </w:rPr>
        <w:t>Audio</w:t>
      </w:r>
      <w:r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>
        <w:rPr>
          <w:rFonts w:ascii="Arial" w:hAnsi="Arial" w:cs="Arial"/>
        </w:rPr>
        <w:t>suave</w:t>
      </w:r>
    </w:p>
    <w:p w14:paraId="2CCEAF7F" w14:textId="1AC981DF" w:rsidR="00C82A59" w:rsidRDefault="00C82A59" w:rsidP="00E05E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E05EB7" w:rsidRPr="00A034E4">
        <w:rPr>
          <w:rFonts w:ascii="Arial" w:hAnsi="Arial" w:cs="Arial"/>
          <w:b/>
        </w:rPr>
        <w:t>Imagen:</w:t>
      </w:r>
      <w:r w:rsidR="00E05EB7" w:rsidRPr="00A034E4">
        <w:rPr>
          <w:rFonts w:ascii="Arial" w:hAnsi="Arial" w:cs="Arial"/>
        </w:rPr>
        <w:t xml:space="preserve"> </w:t>
      </w:r>
      <w:r w:rsidR="000F0236">
        <w:rPr>
          <w:rFonts w:ascii="Arial" w:hAnsi="Arial" w:cs="Arial"/>
        </w:rPr>
        <w:t>U</w:t>
      </w:r>
      <w:r w:rsidR="00E05EB7">
        <w:rPr>
          <w:rFonts w:ascii="Arial" w:hAnsi="Arial" w:cs="Arial"/>
        </w:rPr>
        <w:t xml:space="preserve">na mano quita el mapa de Colombia, dibuja una ciudad lluviosa </w:t>
      </w:r>
      <w:r w:rsidR="00290669">
        <w:rPr>
          <w:rFonts w:ascii="Arial" w:hAnsi="Arial" w:cs="Arial"/>
        </w:rPr>
        <w:t xml:space="preserve">mientras </w:t>
      </w:r>
      <w:r w:rsidR="00E05EB7">
        <w:rPr>
          <w:rFonts w:ascii="Arial" w:hAnsi="Arial" w:cs="Arial"/>
        </w:rPr>
        <w:t>una sombrilla</w:t>
      </w:r>
      <w:r w:rsidR="00290669">
        <w:rPr>
          <w:rFonts w:ascii="Arial" w:hAnsi="Arial" w:cs="Arial"/>
        </w:rPr>
        <w:t xml:space="preserve"> aparece sobre la ciudad. Se resaltan de manera gráfica los meses abril a junio y octubre a noviembre.</w:t>
      </w:r>
    </w:p>
    <w:p w14:paraId="71E60F96" w14:textId="77777777" w:rsidR="00C82A59" w:rsidRDefault="00E05EB7" w:rsidP="00E05EB7">
      <w:pPr>
        <w:rPr>
          <w:rFonts w:ascii="Arial" w:hAnsi="Arial" w:cs="Arial"/>
          <w:b/>
        </w:rPr>
      </w:pPr>
      <w:r w:rsidRPr="00395CF4">
        <w:rPr>
          <w:rFonts w:ascii="Arial" w:hAnsi="Arial" w:cs="Arial"/>
          <w:b/>
        </w:rPr>
        <w:t>Locución:</w:t>
      </w:r>
      <w:r>
        <w:rPr>
          <w:rFonts w:ascii="Arial" w:hAnsi="Arial" w:cs="Arial"/>
        </w:rPr>
        <w:t xml:space="preserve"> El fenómeno de La Niña es independiente de las dos temporadas de lluvias regulares que hay en Bogotá y que se presentan entre abril y junio y octubre y noviembre.</w:t>
      </w:r>
      <w:r w:rsidRPr="00A034E4">
        <w:rPr>
          <w:rFonts w:ascii="Arial" w:hAnsi="Arial" w:cs="Arial"/>
        </w:rPr>
        <w:br/>
      </w:r>
      <w:r w:rsidR="00C82A59">
        <w:rPr>
          <w:rFonts w:ascii="Arial" w:hAnsi="Arial" w:cs="Arial"/>
          <w:b/>
        </w:rPr>
        <w:br/>
      </w:r>
      <w:r w:rsidRPr="00A034E4">
        <w:rPr>
          <w:rFonts w:ascii="Arial" w:hAnsi="Arial" w:cs="Arial"/>
          <w:b/>
        </w:rPr>
        <w:t>Audio</w:t>
      </w:r>
      <w:r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>
        <w:rPr>
          <w:rFonts w:ascii="Arial" w:hAnsi="Arial" w:cs="Arial"/>
        </w:rPr>
        <w:t>suave</w:t>
      </w:r>
    </w:p>
    <w:p w14:paraId="319C85B1" w14:textId="77777777" w:rsidR="00C82A59" w:rsidRDefault="00C82A59" w:rsidP="00E05EB7">
      <w:pPr>
        <w:rPr>
          <w:rFonts w:ascii="Arial" w:hAnsi="Arial" w:cs="Arial"/>
          <w:b/>
        </w:rPr>
      </w:pPr>
    </w:p>
    <w:p w14:paraId="18615B4A" w14:textId="3F881A0F" w:rsidR="00C82A59" w:rsidRDefault="00E05EB7" w:rsidP="00F15CDF">
      <w:pPr>
        <w:rPr>
          <w:rFonts w:ascii="Arial" w:hAnsi="Arial" w:cs="Arial"/>
          <w:b/>
        </w:rPr>
      </w:pPr>
      <w:r w:rsidRPr="00A034E4">
        <w:rPr>
          <w:rFonts w:ascii="Arial" w:hAnsi="Arial" w:cs="Arial"/>
          <w:b/>
        </w:rPr>
        <w:t>Imagen:</w:t>
      </w:r>
      <w:r w:rsidRPr="00A034E4">
        <w:rPr>
          <w:rFonts w:ascii="Arial" w:hAnsi="Arial" w:cs="Arial"/>
        </w:rPr>
        <w:t xml:space="preserve"> </w:t>
      </w:r>
      <w:r w:rsidR="000F023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na mano que dibuja un </w:t>
      </w:r>
      <w:r w:rsidR="00F15CDF">
        <w:rPr>
          <w:rFonts w:ascii="Arial" w:hAnsi="Arial" w:cs="Arial"/>
        </w:rPr>
        <w:t>computador,</w:t>
      </w:r>
      <w:r>
        <w:rPr>
          <w:rFonts w:ascii="Arial" w:hAnsi="Arial" w:cs="Arial"/>
        </w:rPr>
        <w:t xml:space="preserve"> adentro de este, aparece una imagen de un satélite rodeando la Tierra</w:t>
      </w:r>
      <w:r w:rsidR="00F15CDF">
        <w:rPr>
          <w:rFonts w:ascii="Arial" w:hAnsi="Arial" w:cs="Arial"/>
        </w:rPr>
        <w:t xml:space="preserve"> y luego la superficie del mar.</w:t>
      </w:r>
      <w:r>
        <w:rPr>
          <w:rFonts w:ascii="Arial" w:hAnsi="Arial" w:cs="Arial"/>
        </w:rPr>
        <w:br/>
      </w:r>
      <w:r w:rsidR="00C82A59">
        <w:rPr>
          <w:rFonts w:ascii="Arial" w:hAnsi="Arial" w:cs="Arial"/>
          <w:b/>
        </w:rPr>
        <w:br/>
      </w:r>
      <w:r w:rsidRPr="00395CF4">
        <w:rPr>
          <w:rFonts w:ascii="Arial" w:hAnsi="Arial" w:cs="Arial"/>
          <w:b/>
        </w:rPr>
        <w:t>Locución:</w:t>
      </w:r>
      <w:r>
        <w:rPr>
          <w:rFonts w:ascii="Arial" w:hAnsi="Arial" w:cs="Arial"/>
        </w:rPr>
        <w:t xml:space="preserve"> Este fenómeno es detectado por medio de imágenes satelitales que permiten ver las alteraciones de temperatura en el nivel del mar, es decir, si ha disminuido o a menudo o ha aumentado.</w:t>
      </w:r>
      <w:r w:rsidRPr="00A034E4">
        <w:rPr>
          <w:rFonts w:ascii="Arial" w:hAnsi="Arial" w:cs="Arial"/>
        </w:rPr>
        <w:br/>
      </w:r>
      <w:r w:rsidR="00C82A59">
        <w:rPr>
          <w:rFonts w:ascii="Arial" w:hAnsi="Arial" w:cs="Arial"/>
          <w:b/>
        </w:rPr>
        <w:br/>
      </w:r>
      <w:r w:rsidRPr="00A034E4">
        <w:rPr>
          <w:rFonts w:ascii="Arial" w:hAnsi="Arial" w:cs="Arial"/>
          <w:b/>
        </w:rPr>
        <w:t>Audio</w:t>
      </w:r>
      <w:r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>
        <w:rPr>
          <w:rFonts w:ascii="Arial" w:hAnsi="Arial" w:cs="Arial"/>
        </w:rPr>
        <w:t>suave</w:t>
      </w:r>
      <w:r w:rsidR="009A0807">
        <w:rPr>
          <w:rFonts w:ascii="Arial" w:hAnsi="Arial" w:cs="Arial"/>
          <w:b/>
        </w:rPr>
        <w:br/>
      </w:r>
      <w:r w:rsidR="00C82A59">
        <w:rPr>
          <w:rFonts w:ascii="Arial" w:hAnsi="Arial" w:cs="Arial"/>
          <w:b/>
        </w:rPr>
        <w:br/>
      </w:r>
      <w:r w:rsidR="00C82A59">
        <w:rPr>
          <w:rFonts w:ascii="Arial" w:hAnsi="Arial" w:cs="Arial"/>
          <w:b/>
        </w:rPr>
        <w:br/>
      </w:r>
      <w:r w:rsidR="00F15CDF" w:rsidRPr="00A034E4">
        <w:rPr>
          <w:rFonts w:ascii="Arial" w:hAnsi="Arial" w:cs="Arial"/>
          <w:b/>
        </w:rPr>
        <w:t>Imagen:</w:t>
      </w:r>
      <w:r w:rsidR="00F15CDF" w:rsidRPr="00A034E4">
        <w:rPr>
          <w:rFonts w:ascii="Arial" w:hAnsi="Arial" w:cs="Arial"/>
        </w:rPr>
        <w:t xml:space="preserve"> </w:t>
      </w:r>
      <w:r w:rsidR="00F15CDF">
        <w:rPr>
          <w:rFonts w:ascii="Arial" w:hAnsi="Arial" w:cs="Arial"/>
        </w:rPr>
        <w:t>vemos imágenes en video de una calle de Bogotá inundada</w:t>
      </w:r>
      <w:r w:rsidR="00290669">
        <w:rPr>
          <w:rFonts w:ascii="Arial" w:hAnsi="Arial" w:cs="Arial"/>
        </w:rPr>
        <w:t xml:space="preserve"> y personas caminando con sombrilla por un puente peatonal</w:t>
      </w:r>
      <w:r w:rsidR="00F15CDF">
        <w:rPr>
          <w:rFonts w:ascii="Arial" w:hAnsi="Arial" w:cs="Arial"/>
        </w:rPr>
        <w:t xml:space="preserve">. Luego vemos </w:t>
      </w:r>
      <w:r w:rsidR="00290669">
        <w:rPr>
          <w:rFonts w:ascii="Arial" w:hAnsi="Arial" w:cs="Arial"/>
        </w:rPr>
        <w:t xml:space="preserve">seis videos </w:t>
      </w:r>
      <w:r w:rsidR="00F15CDF">
        <w:rPr>
          <w:rFonts w:ascii="Arial" w:hAnsi="Arial" w:cs="Arial"/>
        </w:rPr>
        <w:t>que representa</w:t>
      </w:r>
      <w:r w:rsidR="00290669">
        <w:rPr>
          <w:rFonts w:ascii="Arial" w:hAnsi="Arial" w:cs="Arial"/>
        </w:rPr>
        <w:t>n a</w:t>
      </w:r>
      <w:r w:rsidR="00F15CDF">
        <w:rPr>
          <w:rFonts w:ascii="Arial" w:hAnsi="Arial" w:cs="Arial"/>
        </w:rPr>
        <w:t xml:space="preserve"> cada</w:t>
      </w:r>
      <w:r w:rsidR="00290669">
        <w:rPr>
          <w:rFonts w:ascii="Arial" w:hAnsi="Arial" w:cs="Arial"/>
        </w:rPr>
        <w:t xml:space="preserve"> uno de los riesgos mencionados, sobre una </w:t>
      </w:r>
      <w:proofErr w:type="spellStart"/>
      <w:r w:rsidR="00290669">
        <w:rPr>
          <w:rFonts w:ascii="Arial" w:hAnsi="Arial" w:cs="Arial"/>
        </w:rPr>
        <w:t>graficación</w:t>
      </w:r>
      <w:proofErr w:type="spellEnd"/>
      <w:r w:rsidR="00290669">
        <w:rPr>
          <w:rFonts w:ascii="Arial" w:hAnsi="Arial" w:cs="Arial"/>
        </w:rPr>
        <w:t xml:space="preserve"> de lluvia.</w:t>
      </w:r>
      <w:r w:rsidR="00F15CDF">
        <w:rPr>
          <w:rFonts w:ascii="Arial" w:hAnsi="Arial" w:cs="Arial"/>
        </w:rPr>
        <w:br/>
      </w:r>
      <w:r w:rsidR="00C82A59">
        <w:rPr>
          <w:rFonts w:ascii="Arial" w:hAnsi="Arial" w:cs="Arial"/>
          <w:b/>
        </w:rPr>
        <w:br/>
      </w:r>
      <w:r w:rsidR="00F15CDF" w:rsidRPr="00395CF4">
        <w:rPr>
          <w:rFonts w:ascii="Arial" w:hAnsi="Arial" w:cs="Arial"/>
          <w:b/>
        </w:rPr>
        <w:t>Locución:</w:t>
      </w:r>
      <w:r w:rsidR="00F15CDF">
        <w:rPr>
          <w:rFonts w:ascii="Arial" w:hAnsi="Arial" w:cs="Arial"/>
        </w:rPr>
        <w:t xml:space="preserve"> El aumento de las precipitaciones puede traer riesgos climáticos para Bogotá como caída de árboles, remoción en masa, inundaciones, encharcamientos y avenidas torrenciales.</w:t>
      </w:r>
      <w:r w:rsidR="00F15CDF" w:rsidRPr="00A034E4">
        <w:rPr>
          <w:rFonts w:ascii="Arial" w:hAnsi="Arial" w:cs="Arial"/>
        </w:rPr>
        <w:br/>
      </w:r>
      <w:r w:rsidR="00C82A59">
        <w:rPr>
          <w:rFonts w:ascii="Arial" w:hAnsi="Arial" w:cs="Arial"/>
          <w:b/>
        </w:rPr>
        <w:br/>
      </w:r>
      <w:r w:rsidR="009A0807">
        <w:rPr>
          <w:rFonts w:ascii="Arial" w:hAnsi="Arial" w:cs="Arial"/>
          <w:b/>
        </w:rPr>
        <w:t>A</w:t>
      </w:r>
      <w:r w:rsidR="00F15CDF" w:rsidRPr="00A034E4">
        <w:rPr>
          <w:rFonts w:ascii="Arial" w:hAnsi="Arial" w:cs="Arial"/>
          <w:b/>
        </w:rPr>
        <w:t>udio</w:t>
      </w:r>
      <w:r w:rsidR="00F15CDF">
        <w:rPr>
          <w:rFonts w:ascii="Arial" w:hAnsi="Arial" w:cs="Arial"/>
          <w:b/>
        </w:rPr>
        <w:t xml:space="preserve"> de ambientación</w:t>
      </w:r>
      <w:r w:rsidR="00F15CDF" w:rsidRPr="00A034E4">
        <w:rPr>
          <w:rFonts w:ascii="Arial" w:hAnsi="Arial" w:cs="Arial"/>
          <w:b/>
        </w:rPr>
        <w:t>:</w:t>
      </w:r>
      <w:r w:rsidR="00F15CDF" w:rsidRPr="00A034E4">
        <w:rPr>
          <w:rFonts w:ascii="Arial" w:hAnsi="Arial" w:cs="Arial"/>
        </w:rPr>
        <w:t xml:space="preserve"> música </w:t>
      </w:r>
      <w:r w:rsidR="00F15CDF">
        <w:rPr>
          <w:rFonts w:ascii="Arial" w:hAnsi="Arial" w:cs="Arial"/>
        </w:rPr>
        <w:t>suave</w:t>
      </w:r>
      <w:r w:rsidR="00C82A59">
        <w:rPr>
          <w:rFonts w:ascii="Arial" w:hAnsi="Arial" w:cs="Arial"/>
          <w:b/>
        </w:rPr>
        <w:br/>
      </w:r>
    </w:p>
    <w:p w14:paraId="69B3DF00" w14:textId="347F0574" w:rsidR="00290669" w:rsidRDefault="00290669" w:rsidP="00F15CDF">
      <w:pPr>
        <w:rPr>
          <w:rFonts w:ascii="Arial" w:hAnsi="Arial" w:cs="Arial"/>
          <w:b/>
        </w:rPr>
      </w:pPr>
    </w:p>
    <w:p w14:paraId="0800EFB0" w14:textId="26F7DD6C" w:rsidR="00290669" w:rsidRDefault="00290669" w:rsidP="00F15CDF">
      <w:pPr>
        <w:rPr>
          <w:rFonts w:ascii="Arial" w:hAnsi="Arial" w:cs="Arial"/>
          <w:b/>
        </w:rPr>
      </w:pPr>
    </w:p>
    <w:p w14:paraId="0DF651B4" w14:textId="3DA91539" w:rsidR="00290669" w:rsidRDefault="00290669" w:rsidP="00F15CDF">
      <w:pPr>
        <w:rPr>
          <w:rFonts w:ascii="Arial" w:hAnsi="Arial" w:cs="Arial"/>
          <w:b/>
        </w:rPr>
      </w:pPr>
    </w:p>
    <w:p w14:paraId="1A9FF357" w14:textId="77777777" w:rsidR="00290669" w:rsidRDefault="00290669" w:rsidP="00F15CDF">
      <w:pPr>
        <w:rPr>
          <w:rFonts w:ascii="Arial" w:hAnsi="Arial" w:cs="Arial"/>
          <w:b/>
        </w:rPr>
      </w:pPr>
    </w:p>
    <w:p w14:paraId="2379DE19" w14:textId="35F59FC5" w:rsidR="00290669" w:rsidRDefault="00F15CDF" w:rsidP="00957A77">
      <w:pPr>
        <w:rPr>
          <w:rFonts w:ascii="Arial" w:hAnsi="Arial" w:cs="Arial"/>
        </w:rPr>
      </w:pPr>
      <w:r w:rsidRPr="00A034E4">
        <w:rPr>
          <w:rFonts w:ascii="Arial" w:hAnsi="Arial" w:cs="Arial"/>
          <w:b/>
        </w:rPr>
        <w:t>Imagen:</w:t>
      </w:r>
      <w:r w:rsidRPr="00A034E4">
        <w:rPr>
          <w:rFonts w:ascii="Arial" w:hAnsi="Arial" w:cs="Arial"/>
        </w:rPr>
        <w:t xml:space="preserve"> </w:t>
      </w:r>
      <w:r w:rsidR="000F0236">
        <w:rPr>
          <w:rFonts w:ascii="Arial" w:hAnsi="Arial" w:cs="Arial"/>
        </w:rPr>
        <w:t>U</w:t>
      </w:r>
      <w:r w:rsidR="00957A77">
        <w:rPr>
          <w:rFonts w:ascii="Arial" w:hAnsi="Arial" w:cs="Arial"/>
        </w:rPr>
        <w:t>na mano que dibuja el logo de la alcaldía Mayor de Bogotá y alrededor, un camión de bomberos, un botiquín, una ambulancia, un helicóptero, un perro y una retroexcavadora. Luego</w:t>
      </w:r>
      <w:r w:rsidR="000F0236">
        <w:rPr>
          <w:rFonts w:ascii="Arial" w:hAnsi="Arial" w:cs="Arial"/>
        </w:rPr>
        <w:t xml:space="preserve">, aparece </w:t>
      </w:r>
      <w:r w:rsidR="00957A77">
        <w:rPr>
          <w:rFonts w:ascii="Arial" w:hAnsi="Arial" w:cs="Arial"/>
        </w:rPr>
        <w:t>un personaje masculino al lado de una pantalla que tiene imágenes reales de diferentes riesgos.</w:t>
      </w:r>
    </w:p>
    <w:p w14:paraId="21D0D60B" w14:textId="69560139" w:rsidR="00290669" w:rsidRDefault="00F15CDF" w:rsidP="00957A77">
      <w:pPr>
        <w:rPr>
          <w:rFonts w:ascii="Arial" w:hAnsi="Arial" w:cs="Arial"/>
          <w:b/>
        </w:rPr>
      </w:pPr>
      <w:r w:rsidRPr="00395CF4">
        <w:rPr>
          <w:rFonts w:ascii="Arial" w:hAnsi="Arial" w:cs="Arial"/>
          <w:b/>
        </w:rPr>
        <w:t>Locución:</w:t>
      </w:r>
      <w:r w:rsidR="00957A77">
        <w:rPr>
          <w:rFonts w:ascii="Arial" w:hAnsi="Arial" w:cs="Arial"/>
        </w:rPr>
        <w:t xml:space="preserve"> Desde la alcaldía Mayor de Bogotá articulamos esfuerzos con las diferentes entidades para identificar los riesgos, prevenirlos, mitigarlos y en caso de ocurrir; atender las emergencias de manera oportuna y efectiva</w:t>
      </w:r>
      <w:r>
        <w:rPr>
          <w:rFonts w:ascii="Arial" w:hAnsi="Arial" w:cs="Arial"/>
        </w:rPr>
        <w:t>.</w:t>
      </w:r>
      <w:r w:rsidRPr="00A034E4">
        <w:rPr>
          <w:rFonts w:ascii="Arial" w:hAnsi="Arial" w:cs="Arial"/>
        </w:rPr>
        <w:br/>
      </w:r>
      <w:r w:rsidR="00C82A59">
        <w:rPr>
          <w:rFonts w:ascii="Arial" w:hAnsi="Arial" w:cs="Arial"/>
          <w:b/>
        </w:rPr>
        <w:br/>
      </w:r>
      <w:r w:rsidRPr="00A034E4">
        <w:rPr>
          <w:rFonts w:ascii="Arial" w:hAnsi="Arial" w:cs="Arial"/>
          <w:b/>
        </w:rPr>
        <w:t>Audio</w:t>
      </w:r>
      <w:r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>
        <w:rPr>
          <w:rFonts w:ascii="Arial" w:hAnsi="Arial" w:cs="Arial"/>
        </w:rPr>
        <w:t>suave</w:t>
      </w:r>
    </w:p>
    <w:p w14:paraId="75563091" w14:textId="77777777" w:rsidR="00290669" w:rsidRDefault="00290669" w:rsidP="00957A77">
      <w:pPr>
        <w:rPr>
          <w:rFonts w:ascii="Arial" w:hAnsi="Arial" w:cs="Arial"/>
          <w:b/>
        </w:rPr>
      </w:pPr>
    </w:p>
    <w:p w14:paraId="50F36253" w14:textId="2631D27C" w:rsidR="00957A77" w:rsidRPr="00290669" w:rsidRDefault="00957A77" w:rsidP="00957A77">
      <w:pPr>
        <w:rPr>
          <w:rFonts w:ascii="Arial" w:hAnsi="Arial" w:cs="Arial"/>
          <w:b/>
        </w:rPr>
      </w:pPr>
      <w:r w:rsidRPr="00A034E4">
        <w:rPr>
          <w:rFonts w:ascii="Arial" w:hAnsi="Arial" w:cs="Arial"/>
          <w:b/>
        </w:rPr>
        <w:t>Imagen:</w:t>
      </w:r>
      <w:r w:rsidRPr="00A034E4">
        <w:rPr>
          <w:rFonts w:ascii="Arial" w:hAnsi="Arial" w:cs="Arial"/>
        </w:rPr>
        <w:t xml:space="preserve"> </w:t>
      </w:r>
      <w:r w:rsidR="000F0236">
        <w:rPr>
          <w:rFonts w:ascii="Arial" w:hAnsi="Arial" w:cs="Arial"/>
        </w:rPr>
        <w:t xml:space="preserve">Se ve </w:t>
      </w:r>
      <w:r>
        <w:rPr>
          <w:rFonts w:ascii="Arial" w:hAnsi="Arial" w:cs="Arial"/>
        </w:rPr>
        <w:t>la gráfica de un personaje masculino al lado de una pantalla que tiene imágenes reales de diferentes riesgos.</w:t>
      </w:r>
      <w:r w:rsidR="00290669">
        <w:rPr>
          <w:rFonts w:ascii="Arial" w:hAnsi="Arial" w:cs="Arial"/>
        </w:rPr>
        <w:t xml:space="preserve"> Luego, una mano </w:t>
      </w:r>
      <w:r w:rsidR="00587D09">
        <w:rPr>
          <w:rFonts w:ascii="Arial" w:hAnsi="Arial" w:cs="Arial"/>
        </w:rPr>
        <w:t>dibuja a un personaje femenino con</w:t>
      </w:r>
      <w:r w:rsidR="006B2B62">
        <w:rPr>
          <w:rFonts w:ascii="Arial" w:hAnsi="Arial" w:cs="Arial"/>
        </w:rPr>
        <w:t xml:space="preserve"> su computador y a su lado la misma mano dibuja tres </w:t>
      </w:r>
      <w:r w:rsidR="00587D09">
        <w:rPr>
          <w:rFonts w:ascii="Arial" w:hAnsi="Arial" w:cs="Arial"/>
        </w:rPr>
        <w:t xml:space="preserve">íconos de </w:t>
      </w:r>
      <w:r w:rsidR="006B2B62">
        <w:rPr>
          <w:rFonts w:ascii="Arial" w:hAnsi="Arial" w:cs="Arial"/>
        </w:rPr>
        <w:t xml:space="preserve">caída de árboles, mientras </w:t>
      </w:r>
      <w:r w:rsidR="00587D09">
        <w:rPr>
          <w:rFonts w:ascii="Arial" w:hAnsi="Arial" w:cs="Arial"/>
        </w:rPr>
        <w:t xml:space="preserve">un personaje masculino </w:t>
      </w:r>
      <w:r w:rsidR="000F0236">
        <w:rPr>
          <w:rFonts w:ascii="Arial" w:hAnsi="Arial" w:cs="Arial"/>
        </w:rPr>
        <w:t xml:space="preserve">hace un gesto </w:t>
      </w:r>
      <w:r w:rsidR="006B2B62">
        <w:rPr>
          <w:rFonts w:ascii="Arial" w:hAnsi="Arial" w:cs="Arial"/>
        </w:rPr>
        <w:t>analítico</w:t>
      </w:r>
      <w:r w:rsidR="00587D09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9A0807">
        <w:rPr>
          <w:rFonts w:ascii="Arial" w:hAnsi="Arial" w:cs="Arial"/>
          <w:b/>
        </w:rPr>
        <w:br/>
      </w:r>
      <w:r w:rsidRPr="00395CF4">
        <w:rPr>
          <w:rFonts w:ascii="Arial" w:hAnsi="Arial" w:cs="Arial"/>
          <w:b/>
        </w:rPr>
        <w:t>Locución:</w:t>
      </w:r>
      <w:r>
        <w:rPr>
          <w:rFonts w:ascii="Arial" w:hAnsi="Arial" w:cs="Arial"/>
        </w:rPr>
        <w:t xml:space="preserve"> Tú también puedes prepararte para la llegada de La Niña.</w:t>
      </w:r>
      <w:r w:rsidR="00587D09">
        <w:rPr>
          <w:rFonts w:ascii="Arial" w:hAnsi="Arial" w:cs="Arial"/>
        </w:rPr>
        <w:t xml:space="preserve"> Revisa constantemente las predicciones meteorológicas y los posibles riesgos de acuerdo a tu lugar de residencia.</w:t>
      </w:r>
      <w:r w:rsidRPr="00A034E4">
        <w:rPr>
          <w:rFonts w:ascii="Arial" w:hAnsi="Arial" w:cs="Arial"/>
        </w:rPr>
        <w:br/>
      </w:r>
      <w:r w:rsidR="009A0807">
        <w:rPr>
          <w:rFonts w:ascii="Arial" w:hAnsi="Arial" w:cs="Arial"/>
          <w:b/>
        </w:rPr>
        <w:br/>
      </w:r>
      <w:r w:rsidRPr="00A034E4">
        <w:rPr>
          <w:rFonts w:ascii="Arial" w:hAnsi="Arial" w:cs="Arial"/>
          <w:b/>
        </w:rPr>
        <w:t>Audio</w:t>
      </w:r>
      <w:r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>
        <w:rPr>
          <w:rFonts w:ascii="Arial" w:hAnsi="Arial" w:cs="Arial"/>
        </w:rPr>
        <w:t>suave</w:t>
      </w:r>
    </w:p>
    <w:p w14:paraId="71D1D25E" w14:textId="77777777" w:rsidR="00587D09" w:rsidRDefault="00587D09" w:rsidP="00587D09">
      <w:pPr>
        <w:rPr>
          <w:rFonts w:ascii="Arial" w:hAnsi="Arial" w:cs="Arial"/>
          <w:b/>
        </w:rPr>
      </w:pPr>
    </w:p>
    <w:p w14:paraId="731992CD" w14:textId="105E0D70" w:rsidR="00587D09" w:rsidRDefault="00587D09" w:rsidP="00587D09">
      <w:pPr>
        <w:jc w:val="both"/>
        <w:rPr>
          <w:rFonts w:ascii="Arial" w:hAnsi="Arial" w:cs="Arial"/>
        </w:rPr>
      </w:pPr>
      <w:r w:rsidRPr="00A034E4">
        <w:rPr>
          <w:rFonts w:ascii="Arial" w:hAnsi="Arial" w:cs="Arial"/>
          <w:b/>
        </w:rPr>
        <w:t>Imagen:</w:t>
      </w:r>
      <w:r w:rsidRPr="00A03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una mano quita a los personajes y aparecen seis cuadros de imágenes en video que representan cada una de las recomendaciones </w:t>
      </w:r>
      <w:r w:rsidR="006B2B62">
        <w:rPr>
          <w:rFonts w:ascii="Arial" w:hAnsi="Arial" w:cs="Arial"/>
        </w:rPr>
        <w:t xml:space="preserve">frente al fenómeno de La Niña </w:t>
      </w:r>
      <w:r>
        <w:rPr>
          <w:rFonts w:ascii="Arial" w:hAnsi="Arial" w:cs="Arial"/>
        </w:rPr>
        <w:t>de manera simultánea</w:t>
      </w:r>
      <w:r w:rsidR="006B2B62">
        <w:rPr>
          <w:rFonts w:ascii="Arial" w:hAnsi="Arial" w:cs="Arial"/>
        </w:rPr>
        <w:t>, luego aparece el logo de la línea 123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9A0807">
        <w:rPr>
          <w:rFonts w:ascii="Arial" w:hAnsi="Arial" w:cs="Arial"/>
          <w:b/>
        </w:rPr>
        <w:br/>
      </w:r>
      <w:r w:rsidRPr="00395CF4">
        <w:rPr>
          <w:rFonts w:ascii="Arial" w:hAnsi="Arial" w:cs="Arial"/>
          <w:b/>
        </w:rPr>
        <w:t>Locución:</w:t>
      </w:r>
      <w:r>
        <w:rPr>
          <w:rFonts w:ascii="Arial" w:hAnsi="Arial" w:cs="Arial"/>
        </w:rPr>
        <w:t xml:space="preserve"> Atiende estas recomendaciones: no arrojar basuras en las fuentes hídricas, no disponer residuos de construcción en ríos, quebradas o áreas verdes, realizar limpieza de tejados y canales para evitar taponamientos, no desviar ni taponar caños o desagües, al momento de presentarse fuerzas lluvias evitar estar en zonas de ladera, debajo de árboles o cerca de quebradas o ríos e identificar árboles en riesgo y reportarlos a la línea 123.</w:t>
      </w:r>
      <w:r w:rsidRPr="00A034E4">
        <w:rPr>
          <w:rFonts w:ascii="Arial" w:hAnsi="Arial" w:cs="Arial"/>
        </w:rPr>
        <w:br/>
      </w:r>
      <w:r w:rsidR="009A0807">
        <w:rPr>
          <w:rFonts w:ascii="Arial" w:hAnsi="Arial" w:cs="Arial"/>
          <w:b/>
        </w:rPr>
        <w:br/>
      </w:r>
      <w:r w:rsidRPr="00A034E4">
        <w:rPr>
          <w:rFonts w:ascii="Arial" w:hAnsi="Arial" w:cs="Arial"/>
          <w:b/>
        </w:rPr>
        <w:t>Audio</w:t>
      </w:r>
      <w:r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>
        <w:rPr>
          <w:rFonts w:ascii="Arial" w:hAnsi="Arial" w:cs="Arial"/>
        </w:rPr>
        <w:t>suave</w:t>
      </w:r>
    </w:p>
    <w:p w14:paraId="052187D6" w14:textId="77777777" w:rsidR="009A0807" w:rsidRDefault="009A0807" w:rsidP="00F336D9">
      <w:pPr>
        <w:jc w:val="both"/>
        <w:rPr>
          <w:rFonts w:ascii="Arial" w:hAnsi="Arial" w:cs="Arial"/>
          <w:b/>
        </w:rPr>
      </w:pPr>
    </w:p>
    <w:p w14:paraId="22D68C06" w14:textId="77777777" w:rsidR="009A0807" w:rsidRDefault="009A0807" w:rsidP="00F336D9">
      <w:pPr>
        <w:jc w:val="both"/>
        <w:rPr>
          <w:rFonts w:ascii="Arial" w:hAnsi="Arial" w:cs="Arial"/>
          <w:b/>
        </w:rPr>
      </w:pPr>
    </w:p>
    <w:p w14:paraId="47E9762F" w14:textId="616DB77B" w:rsidR="009A0807" w:rsidRDefault="009A0807" w:rsidP="00F336D9">
      <w:pPr>
        <w:jc w:val="both"/>
        <w:rPr>
          <w:rFonts w:ascii="Arial" w:hAnsi="Arial" w:cs="Arial"/>
          <w:b/>
        </w:rPr>
      </w:pPr>
    </w:p>
    <w:p w14:paraId="3F743649" w14:textId="03363491" w:rsidR="009A0807" w:rsidRDefault="00F336D9" w:rsidP="009A0807">
      <w:pPr>
        <w:rPr>
          <w:rFonts w:ascii="Arial" w:hAnsi="Arial" w:cs="Arial"/>
          <w:b/>
        </w:rPr>
      </w:pPr>
      <w:r w:rsidRPr="00A034E4">
        <w:rPr>
          <w:rFonts w:ascii="Arial" w:hAnsi="Arial" w:cs="Arial"/>
          <w:b/>
        </w:rPr>
        <w:t>Imagen:</w:t>
      </w:r>
      <w:r w:rsidRPr="00A034E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una mano que dibuja el logo de la campaña Juntos frente al fenómeno de La Niña</w:t>
      </w:r>
      <w:r w:rsidR="009A0807">
        <w:rPr>
          <w:rFonts w:ascii="Arial" w:hAnsi="Arial" w:cs="Arial"/>
        </w:rPr>
        <w:t>.</w:t>
      </w:r>
    </w:p>
    <w:p w14:paraId="6452D205" w14:textId="2519788D" w:rsidR="009A0807" w:rsidRDefault="00F336D9" w:rsidP="009A0807">
      <w:pPr>
        <w:rPr>
          <w:rFonts w:ascii="Arial" w:hAnsi="Arial" w:cs="Arial"/>
          <w:b/>
        </w:rPr>
      </w:pPr>
      <w:r w:rsidRPr="006B2B62">
        <w:rPr>
          <w:rFonts w:ascii="Arial" w:hAnsi="Arial" w:cs="Arial"/>
          <w:b/>
        </w:rPr>
        <w:t>Cortinilla de cierre:</w:t>
      </w:r>
      <w:r>
        <w:rPr>
          <w:rFonts w:ascii="Arial" w:hAnsi="Arial" w:cs="Arial"/>
        </w:rPr>
        <w:t xml:space="preserve"> Entra logo de la Alcaldía Mayor de Bogotá junto al </w:t>
      </w:r>
      <w:r w:rsidR="006B2B62">
        <w:rPr>
          <w:rFonts w:ascii="Arial" w:hAnsi="Arial" w:cs="Arial"/>
        </w:rPr>
        <w:t xml:space="preserve">escudo de </w:t>
      </w:r>
      <w:r>
        <w:rPr>
          <w:rFonts w:ascii="Arial" w:hAnsi="Arial" w:cs="Arial"/>
        </w:rPr>
        <w:t>Bogotá.</w:t>
      </w:r>
    </w:p>
    <w:p w14:paraId="1083802A" w14:textId="5F18585A" w:rsidR="009A0807" w:rsidRDefault="00F336D9" w:rsidP="009A0807">
      <w:pPr>
        <w:rPr>
          <w:rFonts w:ascii="Arial" w:hAnsi="Arial" w:cs="Arial"/>
          <w:b/>
        </w:rPr>
      </w:pPr>
      <w:r w:rsidRPr="00395CF4">
        <w:rPr>
          <w:rFonts w:ascii="Arial" w:hAnsi="Arial" w:cs="Arial"/>
          <w:b/>
        </w:rPr>
        <w:t>Locución:</w:t>
      </w:r>
      <w:r>
        <w:rPr>
          <w:rFonts w:ascii="Arial" w:hAnsi="Arial" w:cs="Arial"/>
        </w:rPr>
        <w:t xml:space="preserve"> El cambio climático es una realidad, prepararnos para mitigar sus efectos es un trabajo de todos.</w:t>
      </w:r>
    </w:p>
    <w:p w14:paraId="1769CC8C" w14:textId="585002AD" w:rsidR="00F336D9" w:rsidRDefault="00F336D9" w:rsidP="009A0807">
      <w:pPr>
        <w:rPr>
          <w:rFonts w:ascii="Arial" w:hAnsi="Arial" w:cs="Arial"/>
        </w:rPr>
      </w:pPr>
      <w:r w:rsidRPr="00A034E4">
        <w:rPr>
          <w:rFonts w:ascii="Arial" w:hAnsi="Arial" w:cs="Arial"/>
          <w:b/>
        </w:rPr>
        <w:t>Audio</w:t>
      </w:r>
      <w:r>
        <w:rPr>
          <w:rFonts w:ascii="Arial" w:hAnsi="Arial" w:cs="Arial"/>
          <w:b/>
        </w:rPr>
        <w:t xml:space="preserve"> de ambientación</w:t>
      </w:r>
      <w:r w:rsidRPr="00A034E4">
        <w:rPr>
          <w:rFonts w:ascii="Arial" w:hAnsi="Arial" w:cs="Arial"/>
          <w:b/>
        </w:rPr>
        <w:t>:</w:t>
      </w:r>
      <w:r w:rsidRPr="00A034E4">
        <w:rPr>
          <w:rFonts w:ascii="Arial" w:hAnsi="Arial" w:cs="Arial"/>
        </w:rPr>
        <w:t xml:space="preserve"> música </w:t>
      </w:r>
      <w:r>
        <w:rPr>
          <w:rFonts w:ascii="Arial" w:hAnsi="Arial" w:cs="Arial"/>
        </w:rPr>
        <w:t>suave</w:t>
      </w:r>
    </w:p>
    <w:p w14:paraId="2AC9B677" w14:textId="77777777" w:rsidR="00F336D9" w:rsidRDefault="00F336D9" w:rsidP="00E80DFF">
      <w:pPr>
        <w:rPr>
          <w:rFonts w:ascii="Arial" w:hAnsi="Arial" w:cs="Arial"/>
          <w:b/>
        </w:rPr>
      </w:pPr>
    </w:p>
    <w:p w14:paraId="51DE82E2" w14:textId="60500532" w:rsidR="00115589" w:rsidRDefault="00115589" w:rsidP="00A034E4">
      <w:pPr>
        <w:rPr>
          <w:rFonts w:ascii="Arial" w:hAnsi="Arial" w:cs="Arial"/>
        </w:rPr>
      </w:pPr>
    </w:p>
    <w:p w14:paraId="78E43AFC" w14:textId="66B7BDFF" w:rsidR="00115589" w:rsidRDefault="00115589" w:rsidP="00A034E4">
      <w:pPr>
        <w:rPr>
          <w:rFonts w:ascii="Arial" w:hAnsi="Arial" w:cs="Arial"/>
        </w:rPr>
      </w:pPr>
    </w:p>
    <w:p w14:paraId="3200C192" w14:textId="620EC106" w:rsidR="00115589" w:rsidRDefault="00115589" w:rsidP="00A034E4">
      <w:pPr>
        <w:rPr>
          <w:rFonts w:ascii="Arial" w:hAnsi="Arial" w:cs="Arial"/>
        </w:rPr>
      </w:pPr>
    </w:p>
    <w:p w14:paraId="525D6EF8" w14:textId="344F77F1" w:rsidR="00395CF4" w:rsidRPr="009D7AB6" w:rsidRDefault="00395CF4" w:rsidP="00563615">
      <w:pPr>
        <w:rPr>
          <w:rFonts w:ascii="Arial" w:hAnsi="Arial" w:cs="Arial"/>
        </w:rPr>
      </w:pPr>
    </w:p>
    <w:sectPr w:rsidR="00395CF4" w:rsidRPr="009D7AB6" w:rsidSect="00A034E4">
      <w:headerReference w:type="default" r:id="rId6"/>
      <w:footerReference w:type="default" r:id="rId7"/>
      <w:pgSz w:w="12240" w:h="15840"/>
      <w:pgMar w:top="973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525A1" w14:textId="77777777" w:rsidR="00622849" w:rsidRDefault="00622849" w:rsidP="00EA7B89">
      <w:pPr>
        <w:spacing w:after="0" w:line="240" w:lineRule="auto"/>
      </w:pPr>
      <w:r>
        <w:separator/>
      </w:r>
    </w:p>
  </w:endnote>
  <w:endnote w:type="continuationSeparator" w:id="0">
    <w:p w14:paraId="5440B652" w14:textId="77777777" w:rsidR="00622849" w:rsidRDefault="00622849" w:rsidP="00E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1252" w14:textId="6DB555E5" w:rsidR="00094DA4" w:rsidRDefault="00094DA4" w:rsidP="00EA7B89">
    <w:pPr>
      <w:tabs>
        <w:tab w:val="left" w:pos="8364"/>
      </w:tabs>
      <w:ind w:left="-284" w:right="333"/>
    </w:pPr>
    <w:r>
      <w:softHyphen/>
    </w:r>
    <w:r>
      <w:softHyphen/>
    </w:r>
  </w:p>
  <w:p w14:paraId="4C06B562" w14:textId="34CEAC5F" w:rsidR="00EA7B89" w:rsidRPr="009A343C" w:rsidRDefault="00EA7B89" w:rsidP="00094DA4">
    <w:pPr>
      <w:pStyle w:val="Piedepgina"/>
      <w:ind w:left="284"/>
      <w:jc w:val="center"/>
      <w:rPr>
        <w:rFonts w:ascii="Arial" w:hAnsi="Arial" w:cs="Arial"/>
        <w:sz w:val="20"/>
        <w:szCs w:val="20"/>
      </w:rPr>
    </w:pPr>
    <w:r w:rsidRPr="009A343C">
      <w:rPr>
        <w:rFonts w:ascii="Arial" w:hAnsi="Arial" w:cs="Arial"/>
        <w:sz w:val="20"/>
        <w:szCs w:val="20"/>
      </w:rPr>
      <w:t>Secretaría Distrital de Ambiente</w:t>
    </w:r>
  </w:p>
  <w:p w14:paraId="38695C33" w14:textId="77777777" w:rsidR="00EA7B89" w:rsidRPr="009A343C" w:rsidRDefault="00EA7B89" w:rsidP="00094DA4">
    <w:pPr>
      <w:pStyle w:val="Piedepgina"/>
      <w:ind w:left="284"/>
      <w:jc w:val="center"/>
      <w:rPr>
        <w:rFonts w:ascii="Arial" w:hAnsi="Arial" w:cs="Arial"/>
        <w:sz w:val="20"/>
        <w:szCs w:val="20"/>
      </w:rPr>
    </w:pPr>
    <w:r w:rsidRPr="009A343C">
      <w:rPr>
        <w:rFonts w:ascii="Arial" w:hAnsi="Arial" w:cs="Arial"/>
        <w:sz w:val="20"/>
        <w:szCs w:val="20"/>
      </w:rPr>
      <w:t>Av. Caracas N</w:t>
    </w:r>
    <w:r w:rsidRPr="009A343C">
      <w:rPr>
        <w:rFonts w:ascii="Arial" w:hAnsi="Arial" w:cs="Arial"/>
        <w:sz w:val="20"/>
        <w:szCs w:val="20"/>
        <w:vertAlign w:val="superscript"/>
      </w:rPr>
      <w:t xml:space="preserve">0 </w:t>
    </w:r>
    <w:r w:rsidRPr="009A343C">
      <w:rPr>
        <w:rFonts w:ascii="Arial" w:hAnsi="Arial" w:cs="Arial"/>
        <w:sz w:val="20"/>
        <w:szCs w:val="20"/>
      </w:rPr>
      <w:t>54-38</w:t>
    </w:r>
  </w:p>
  <w:p w14:paraId="3D02E413" w14:textId="300FE965" w:rsidR="00EA7B89" w:rsidRPr="009A343C" w:rsidRDefault="002633EF" w:rsidP="00094DA4">
    <w:pPr>
      <w:pStyle w:val="Piedepgina"/>
      <w:tabs>
        <w:tab w:val="clear" w:pos="4419"/>
        <w:tab w:val="clear" w:pos="8838"/>
        <w:tab w:val="left" w:pos="5400"/>
      </w:tabs>
      <w:ind w:left="2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PBX: 3778899</w:t>
    </w:r>
  </w:p>
  <w:p w14:paraId="32F474AF" w14:textId="77777777" w:rsidR="00EA7B89" w:rsidRPr="009A343C" w:rsidRDefault="00EA7B89" w:rsidP="00094DA4">
    <w:pPr>
      <w:pStyle w:val="Piedepgina"/>
      <w:ind w:left="284"/>
      <w:jc w:val="center"/>
      <w:rPr>
        <w:rFonts w:ascii="Arial" w:hAnsi="Arial" w:cs="Arial"/>
        <w:sz w:val="20"/>
        <w:szCs w:val="20"/>
      </w:rPr>
    </w:pPr>
    <w:r w:rsidRPr="00747E55">
      <w:rPr>
        <w:rFonts w:ascii="Arial" w:hAnsi="Arial" w:cs="Arial"/>
        <w:sz w:val="20"/>
        <w:szCs w:val="20"/>
      </w:rPr>
      <w:t>www.ambientebogota.gov.co</w:t>
    </w:r>
  </w:p>
  <w:p w14:paraId="672D37DC" w14:textId="77777777" w:rsidR="00EA7B89" w:rsidRPr="009A343C" w:rsidRDefault="00250A15" w:rsidP="00094DA4">
    <w:pPr>
      <w:pStyle w:val="Piedepgina"/>
      <w:ind w:left="2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Bogotá</w:t>
    </w:r>
    <w:r w:rsidR="00EA7B89" w:rsidRPr="009A343C">
      <w:rPr>
        <w:rFonts w:ascii="Arial" w:hAnsi="Arial" w:cs="Arial"/>
        <w:sz w:val="20"/>
        <w:szCs w:val="20"/>
      </w:rPr>
      <w:t xml:space="preserve"> D.C</w:t>
    </w:r>
    <w:r>
      <w:rPr>
        <w:rFonts w:ascii="Arial" w:hAnsi="Arial" w:cs="Arial"/>
        <w:sz w:val="20"/>
        <w:szCs w:val="20"/>
      </w:rPr>
      <w:t>.</w:t>
    </w:r>
    <w:r w:rsidR="00EA7B89" w:rsidRPr="009A343C">
      <w:rPr>
        <w:rFonts w:ascii="Arial" w:hAnsi="Arial" w:cs="Arial"/>
        <w:sz w:val="20"/>
        <w:szCs w:val="20"/>
      </w:rPr>
      <w:t xml:space="preserve"> Colombia</w:t>
    </w:r>
  </w:p>
  <w:p w14:paraId="4CC4EE67" w14:textId="77777777" w:rsidR="00EA7B89" w:rsidRDefault="00EA7B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218FE" w14:textId="77777777" w:rsidR="00622849" w:rsidRDefault="00622849" w:rsidP="00EA7B89">
      <w:pPr>
        <w:spacing w:after="0" w:line="240" w:lineRule="auto"/>
      </w:pPr>
      <w:r>
        <w:separator/>
      </w:r>
    </w:p>
  </w:footnote>
  <w:footnote w:type="continuationSeparator" w:id="0">
    <w:p w14:paraId="180D33DC" w14:textId="77777777" w:rsidR="00622849" w:rsidRDefault="00622849" w:rsidP="00EA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CAF8E" w14:textId="21455C41" w:rsidR="00EA7B89" w:rsidRDefault="00C2262B" w:rsidP="00F83E29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4E1695B6" wp14:editId="398772A8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2628265" cy="837565"/>
          <wp:effectExtent l="0" t="0" r="635" b="635"/>
          <wp:wrapTight wrapText="bothSides">
            <wp:wrapPolygon edited="0">
              <wp:start x="19727" y="0"/>
              <wp:lineTo x="2192" y="2620"/>
              <wp:lineTo x="1044" y="2620"/>
              <wp:lineTo x="1044" y="13756"/>
              <wp:lineTo x="1566" y="15721"/>
              <wp:lineTo x="2505" y="15721"/>
              <wp:lineTo x="313" y="17031"/>
              <wp:lineTo x="0" y="18669"/>
              <wp:lineTo x="209" y="21289"/>
              <wp:lineTo x="8141" y="21289"/>
              <wp:lineTo x="8141" y="20961"/>
              <wp:lineTo x="21501" y="19324"/>
              <wp:lineTo x="21501" y="18014"/>
              <wp:lineTo x="20979" y="10481"/>
              <wp:lineTo x="21292" y="5240"/>
              <wp:lineTo x="21292" y="983"/>
              <wp:lineTo x="21083" y="0"/>
              <wp:lineTo x="1972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6" b="3286"/>
                  <a:stretch>
                    <a:fillRect/>
                  </a:stretch>
                </pic:blipFill>
                <pic:spPr bwMode="auto">
                  <a:xfrm>
                    <a:off x="0" y="0"/>
                    <a:ext cx="262832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89"/>
    <w:rsid w:val="00031C97"/>
    <w:rsid w:val="0005754C"/>
    <w:rsid w:val="000655CB"/>
    <w:rsid w:val="00094DA4"/>
    <w:rsid w:val="000C7A12"/>
    <w:rsid w:val="000F0236"/>
    <w:rsid w:val="00115589"/>
    <w:rsid w:val="001301A4"/>
    <w:rsid w:val="00143B98"/>
    <w:rsid w:val="00185BC9"/>
    <w:rsid w:val="00245107"/>
    <w:rsid w:val="00250A15"/>
    <w:rsid w:val="002633EF"/>
    <w:rsid w:val="0026628F"/>
    <w:rsid w:val="00290669"/>
    <w:rsid w:val="002C25B1"/>
    <w:rsid w:val="003077EC"/>
    <w:rsid w:val="00395CF4"/>
    <w:rsid w:val="00424E77"/>
    <w:rsid w:val="00443B0B"/>
    <w:rsid w:val="00480D06"/>
    <w:rsid w:val="00497FFB"/>
    <w:rsid w:val="00501312"/>
    <w:rsid w:val="00533BE2"/>
    <w:rsid w:val="00563615"/>
    <w:rsid w:val="00587D09"/>
    <w:rsid w:val="005B5BB9"/>
    <w:rsid w:val="006107D7"/>
    <w:rsid w:val="006160E3"/>
    <w:rsid w:val="00622849"/>
    <w:rsid w:val="006B2B62"/>
    <w:rsid w:val="006B683C"/>
    <w:rsid w:val="006D43B4"/>
    <w:rsid w:val="006D7960"/>
    <w:rsid w:val="00756B23"/>
    <w:rsid w:val="00774C4B"/>
    <w:rsid w:val="007C760F"/>
    <w:rsid w:val="007E64EF"/>
    <w:rsid w:val="007F3C44"/>
    <w:rsid w:val="0083179F"/>
    <w:rsid w:val="00836E16"/>
    <w:rsid w:val="008603CD"/>
    <w:rsid w:val="0087684E"/>
    <w:rsid w:val="00957A77"/>
    <w:rsid w:val="009A0807"/>
    <w:rsid w:val="009D7AB6"/>
    <w:rsid w:val="00A034E4"/>
    <w:rsid w:val="00AA3F95"/>
    <w:rsid w:val="00B03AD8"/>
    <w:rsid w:val="00BA2E71"/>
    <w:rsid w:val="00C017C9"/>
    <w:rsid w:val="00C04447"/>
    <w:rsid w:val="00C2262B"/>
    <w:rsid w:val="00C457FF"/>
    <w:rsid w:val="00C76A7B"/>
    <w:rsid w:val="00C82A59"/>
    <w:rsid w:val="00CA0BF5"/>
    <w:rsid w:val="00CA3ED2"/>
    <w:rsid w:val="00CD6FF7"/>
    <w:rsid w:val="00D762A5"/>
    <w:rsid w:val="00DD5342"/>
    <w:rsid w:val="00E05EB7"/>
    <w:rsid w:val="00E80DFF"/>
    <w:rsid w:val="00E95D83"/>
    <w:rsid w:val="00EA7B89"/>
    <w:rsid w:val="00F15CDF"/>
    <w:rsid w:val="00F25989"/>
    <w:rsid w:val="00F26373"/>
    <w:rsid w:val="00F336D9"/>
    <w:rsid w:val="00F83E29"/>
    <w:rsid w:val="00FA6DCC"/>
    <w:rsid w:val="00FD20F8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E1E49"/>
  <w15:docId w15:val="{7B2A618F-2F70-2940-89AB-265B1B42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4E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034E4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0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B8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A7B89"/>
  </w:style>
  <w:style w:type="paragraph" w:styleId="Piedepgina">
    <w:name w:val="footer"/>
    <w:basedOn w:val="Normal"/>
    <w:link w:val="PiedepginaCar"/>
    <w:uiPriority w:val="99"/>
    <w:unhideWhenUsed/>
    <w:rsid w:val="00EA7B8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7B89"/>
  </w:style>
  <w:style w:type="character" w:styleId="Hipervnculo">
    <w:name w:val="Hyperlink"/>
    <w:basedOn w:val="Fuentedeprrafopredeter"/>
    <w:uiPriority w:val="99"/>
    <w:unhideWhenUsed/>
    <w:rsid w:val="00EA7B8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B8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2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034E4"/>
    <w:rPr>
      <w:rFonts w:ascii="Arial" w:eastAsiaTheme="majorEastAsia" w:hAnsi="Arial" w:cs="Arial"/>
      <w:b/>
      <w:color w:val="262626" w:themeColor="text1" w:themeTint="D9"/>
      <w:sz w:val="32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E80D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E80D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80DFF"/>
    <w:rPr>
      <w:rFonts w:eastAsiaTheme="minorEastAsia"/>
      <w:color w:val="5A5A5A" w:themeColor="text1" w:themeTint="A5"/>
      <w:spacing w:val="15"/>
      <w:lang w:eastAsia="es-CO"/>
    </w:rPr>
  </w:style>
  <w:style w:type="paragraph" w:styleId="Revisin">
    <w:name w:val="Revision"/>
    <w:hidden/>
    <w:uiPriority w:val="99"/>
    <w:semiHidden/>
    <w:rsid w:val="000F0236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YENNY.GUTIERREZ</dc:creator>
  <cp:lastModifiedBy>SILVIA.SANCHEZ</cp:lastModifiedBy>
  <cp:revision>2</cp:revision>
  <cp:lastPrinted>2016-01-12T16:47:00Z</cp:lastPrinted>
  <dcterms:created xsi:type="dcterms:W3CDTF">2024-07-05T20:56:00Z</dcterms:created>
  <dcterms:modified xsi:type="dcterms:W3CDTF">2024-07-05T20:56:00Z</dcterms:modified>
</cp:coreProperties>
</file>