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352CD" w14:textId="77777777" w:rsidR="00F22A54" w:rsidRPr="00814B3D" w:rsidRDefault="00F22A54" w:rsidP="005D3A14">
      <w:pPr>
        <w:jc w:val="center"/>
        <w:rPr>
          <w:rFonts w:cs="Arial"/>
          <w:b/>
          <w:bCs/>
          <w:sz w:val="22"/>
          <w:szCs w:val="22"/>
          <w:lang w:val="es-ES"/>
        </w:rPr>
      </w:pPr>
      <w:r w:rsidRPr="00814B3D">
        <w:rPr>
          <w:rFonts w:cs="Arial"/>
          <w:b/>
          <w:bCs/>
          <w:sz w:val="22"/>
          <w:szCs w:val="22"/>
          <w:lang w:val="es-ES"/>
        </w:rPr>
        <w:t>FORMULACIÓN DE PROYECTOS DE INVERSIÓN</w:t>
      </w:r>
    </w:p>
    <w:p w14:paraId="4B8C8107" w14:textId="77777777" w:rsidR="00814B3D" w:rsidRPr="00814B3D" w:rsidRDefault="00814B3D" w:rsidP="00814B3D">
      <w:pPr>
        <w:rPr>
          <w:rFonts w:cs="Arial"/>
          <w:sz w:val="22"/>
          <w:szCs w:val="22"/>
        </w:rPr>
      </w:pPr>
    </w:p>
    <w:p w14:paraId="683EBB5D" w14:textId="77777777" w:rsidR="00F22A54" w:rsidRPr="00AA436E" w:rsidRDefault="00F22A54" w:rsidP="00814B3D">
      <w:pPr>
        <w:pBdr>
          <w:top w:val="single" w:sz="4" w:space="1" w:color="auto"/>
          <w:left w:val="single" w:sz="4" w:space="4" w:color="auto"/>
          <w:bottom w:val="single" w:sz="4" w:space="1" w:color="auto"/>
          <w:right w:val="single" w:sz="4" w:space="1" w:color="auto"/>
        </w:pBdr>
        <w:rPr>
          <w:rFonts w:cs="Arial"/>
          <w:b/>
          <w:sz w:val="22"/>
          <w:szCs w:val="22"/>
          <w:lang w:val="es-ES"/>
        </w:rPr>
      </w:pPr>
    </w:p>
    <w:p w14:paraId="49A6C61C" w14:textId="77777777" w:rsidR="00F22A54" w:rsidRPr="00814B3D" w:rsidRDefault="00F22A54" w:rsidP="00814B3D">
      <w:pPr>
        <w:pBdr>
          <w:top w:val="single" w:sz="4" w:space="1" w:color="auto"/>
          <w:left w:val="single" w:sz="4" w:space="4" w:color="auto"/>
          <w:bottom w:val="single" w:sz="4" w:space="1" w:color="auto"/>
          <w:right w:val="single" w:sz="4" w:space="1" w:color="auto"/>
        </w:pBdr>
        <w:rPr>
          <w:rFonts w:cs="Arial"/>
          <w:sz w:val="22"/>
          <w:szCs w:val="22"/>
          <w:lang w:val="es-ES"/>
        </w:rPr>
      </w:pPr>
      <w:r w:rsidRPr="00AA436E">
        <w:rPr>
          <w:rFonts w:cs="Arial"/>
          <w:b/>
          <w:sz w:val="22"/>
          <w:szCs w:val="22"/>
          <w:lang w:val="es-ES"/>
        </w:rPr>
        <w:t>Plan de Desarrollo</w:t>
      </w:r>
      <w:r w:rsidRPr="00AA436E">
        <w:rPr>
          <w:rFonts w:cs="Arial"/>
          <w:sz w:val="22"/>
          <w:szCs w:val="22"/>
          <w:lang w:val="es-ES"/>
        </w:rPr>
        <w:t>:</w:t>
      </w:r>
      <w:r w:rsidR="00AA436E">
        <w:rPr>
          <w:rFonts w:cs="Arial"/>
          <w:sz w:val="22"/>
          <w:szCs w:val="22"/>
          <w:lang w:val="es-ES"/>
        </w:rPr>
        <w:t xml:space="preserve">   </w:t>
      </w:r>
      <w:r w:rsidR="00AA436E">
        <w:rPr>
          <w:rFonts w:cs="Arial"/>
          <w:sz w:val="22"/>
          <w:szCs w:val="22"/>
          <w:lang w:val="es-ES"/>
        </w:rPr>
        <w:tab/>
      </w:r>
      <w:r w:rsidR="005D3A14" w:rsidRPr="005D3A14">
        <w:rPr>
          <w:rFonts w:cs="Arial"/>
          <w:sz w:val="22"/>
          <w:szCs w:val="22"/>
          <w:lang w:val="es-ES"/>
        </w:rPr>
        <w:t>Plan Distrital de Desarrollo 2020 – 2024: Un Nuevo Contrato Social y Ambiental para la Bogotá del Siglo XXI</w:t>
      </w:r>
    </w:p>
    <w:p w14:paraId="1E0B0C85" w14:textId="77777777" w:rsidR="00F22A54" w:rsidRPr="00814B3D" w:rsidRDefault="00F22A54" w:rsidP="00814B3D">
      <w:pPr>
        <w:pBdr>
          <w:top w:val="single" w:sz="4" w:space="1" w:color="auto"/>
          <w:left w:val="single" w:sz="4" w:space="4" w:color="auto"/>
          <w:bottom w:val="single" w:sz="4" w:space="1" w:color="auto"/>
          <w:right w:val="single" w:sz="4" w:space="1" w:color="auto"/>
        </w:pBdr>
        <w:rPr>
          <w:rFonts w:cs="Arial"/>
          <w:sz w:val="22"/>
          <w:szCs w:val="22"/>
          <w:lang w:val="es-ES"/>
        </w:rPr>
      </w:pPr>
      <w:r w:rsidRPr="00814B3D">
        <w:rPr>
          <w:rFonts w:cs="Arial"/>
          <w:b/>
          <w:sz w:val="22"/>
          <w:szCs w:val="22"/>
          <w:lang w:val="es-ES"/>
        </w:rPr>
        <w:t>Sector:</w:t>
      </w:r>
      <w:r w:rsidRPr="00814B3D">
        <w:rPr>
          <w:rFonts w:cs="Arial"/>
          <w:sz w:val="22"/>
          <w:szCs w:val="22"/>
          <w:lang w:val="es-ES"/>
        </w:rPr>
        <w:t xml:space="preserve"> </w:t>
      </w:r>
      <w:r w:rsidRPr="00814B3D">
        <w:rPr>
          <w:rFonts w:cs="Arial"/>
          <w:sz w:val="22"/>
          <w:szCs w:val="22"/>
          <w:lang w:val="es-ES"/>
        </w:rPr>
        <w:tab/>
      </w:r>
      <w:r w:rsidRPr="00814B3D">
        <w:rPr>
          <w:rFonts w:cs="Arial"/>
          <w:sz w:val="22"/>
          <w:szCs w:val="22"/>
          <w:lang w:val="es-ES"/>
        </w:rPr>
        <w:tab/>
      </w:r>
      <w:r w:rsidRPr="00814B3D">
        <w:rPr>
          <w:rFonts w:cs="Arial"/>
          <w:sz w:val="22"/>
          <w:szCs w:val="22"/>
          <w:lang w:val="es-ES"/>
        </w:rPr>
        <w:tab/>
      </w:r>
      <w:r w:rsidRPr="00814B3D">
        <w:rPr>
          <w:rFonts w:cs="Arial"/>
          <w:sz w:val="22"/>
          <w:szCs w:val="22"/>
          <w:lang w:val="es-ES"/>
        </w:rPr>
        <w:tab/>
        <w:t>Ambiente</w:t>
      </w:r>
    </w:p>
    <w:p w14:paraId="28EC16D2" w14:textId="77777777" w:rsidR="00F22A54" w:rsidRPr="00814B3D" w:rsidRDefault="00F22A54" w:rsidP="00814B3D">
      <w:pPr>
        <w:pBdr>
          <w:top w:val="single" w:sz="4" w:space="1" w:color="auto"/>
          <w:left w:val="single" w:sz="4" w:space="4" w:color="auto"/>
          <w:bottom w:val="single" w:sz="4" w:space="1" w:color="auto"/>
          <w:right w:val="single" w:sz="4" w:space="1" w:color="auto"/>
        </w:pBdr>
        <w:rPr>
          <w:rFonts w:cs="Arial"/>
          <w:sz w:val="22"/>
          <w:szCs w:val="22"/>
          <w:lang w:val="es-ES"/>
        </w:rPr>
      </w:pPr>
      <w:r w:rsidRPr="00814B3D">
        <w:rPr>
          <w:rFonts w:cs="Arial"/>
          <w:b/>
          <w:sz w:val="22"/>
          <w:szCs w:val="22"/>
          <w:lang w:val="es-ES"/>
        </w:rPr>
        <w:t>Entidad:</w:t>
      </w:r>
      <w:r w:rsidRPr="00814B3D">
        <w:rPr>
          <w:rFonts w:cs="Arial"/>
          <w:sz w:val="22"/>
          <w:szCs w:val="22"/>
          <w:lang w:val="es-ES"/>
        </w:rPr>
        <w:tab/>
      </w:r>
      <w:r w:rsidRPr="00814B3D">
        <w:rPr>
          <w:rFonts w:cs="Arial"/>
          <w:sz w:val="22"/>
          <w:szCs w:val="22"/>
          <w:lang w:val="es-ES"/>
        </w:rPr>
        <w:tab/>
      </w:r>
      <w:r w:rsidRPr="00814B3D">
        <w:rPr>
          <w:rFonts w:cs="Arial"/>
          <w:sz w:val="22"/>
          <w:szCs w:val="22"/>
          <w:lang w:val="es-ES"/>
        </w:rPr>
        <w:tab/>
        <w:t>126 - Secretaría Distrital de Ambiente</w:t>
      </w:r>
    </w:p>
    <w:p w14:paraId="04343B3A" w14:textId="5988D7FC" w:rsidR="00CF1AD3" w:rsidRDefault="00CF1AD3" w:rsidP="00CF1AD3">
      <w:pPr>
        <w:pBdr>
          <w:top w:val="single" w:sz="4" w:space="1" w:color="auto"/>
          <w:left w:val="single" w:sz="4" w:space="4" w:color="auto"/>
          <w:bottom w:val="single" w:sz="4" w:space="1" w:color="auto"/>
          <w:right w:val="single" w:sz="4" w:space="1" w:color="auto"/>
        </w:pBdr>
        <w:ind w:left="2832" w:hanging="2832"/>
        <w:jc w:val="left"/>
        <w:rPr>
          <w:rFonts w:cs="Arial"/>
          <w:sz w:val="22"/>
          <w:szCs w:val="22"/>
          <w:lang w:val="es-ES"/>
        </w:rPr>
      </w:pPr>
      <w:r w:rsidRPr="00CF1AD3">
        <w:rPr>
          <w:rFonts w:cs="Arial"/>
          <w:b/>
          <w:sz w:val="22"/>
          <w:szCs w:val="22"/>
          <w:lang w:val="es-ES"/>
        </w:rPr>
        <w:t>Propósito:</w:t>
      </w:r>
      <w:r>
        <w:rPr>
          <w:rFonts w:cs="Arial"/>
          <w:sz w:val="22"/>
          <w:szCs w:val="22"/>
          <w:lang w:val="es-ES"/>
        </w:rPr>
        <w:tab/>
      </w:r>
      <w:r w:rsidR="00EC1892" w:rsidRPr="00EC1892">
        <w:rPr>
          <w:rFonts w:cs="Arial"/>
          <w:sz w:val="22"/>
          <w:szCs w:val="22"/>
          <w:lang w:val="es-ES"/>
        </w:rPr>
        <w:t>Construir Bogotá Región con gobierno abierto, transparente y ciudadanía consciente.</w:t>
      </w:r>
    </w:p>
    <w:p w14:paraId="62D0D7BE" w14:textId="5CC1C69A" w:rsidR="00F22A54" w:rsidRDefault="00F22A54" w:rsidP="00814B3D">
      <w:pPr>
        <w:pBdr>
          <w:top w:val="single" w:sz="4" w:space="1" w:color="auto"/>
          <w:left w:val="single" w:sz="4" w:space="4" w:color="auto"/>
          <w:bottom w:val="single" w:sz="4" w:space="1" w:color="auto"/>
          <w:right w:val="single" w:sz="4" w:space="1" w:color="auto"/>
        </w:pBdr>
        <w:ind w:left="2832" w:hanging="2832"/>
        <w:rPr>
          <w:rFonts w:cs="Arial"/>
          <w:sz w:val="22"/>
          <w:szCs w:val="22"/>
          <w:lang w:val="es-ES"/>
        </w:rPr>
      </w:pPr>
      <w:r w:rsidRPr="00EC68F7">
        <w:rPr>
          <w:rFonts w:cs="Arial"/>
          <w:b/>
          <w:sz w:val="22"/>
          <w:szCs w:val="22"/>
          <w:lang w:val="es-ES"/>
        </w:rPr>
        <w:t>Programa:</w:t>
      </w:r>
      <w:r w:rsidRPr="00814B3D">
        <w:rPr>
          <w:rFonts w:cs="Arial"/>
          <w:sz w:val="22"/>
          <w:szCs w:val="22"/>
          <w:lang w:val="es-ES"/>
        </w:rPr>
        <w:tab/>
      </w:r>
      <w:r w:rsidR="00EC1892">
        <w:rPr>
          <w:rFonts w:cs="Arial"/>
          <w:sz w:val="22"/>
          <w:szCs w:val="22"/>
          <w:lang w:val="es-ES"/>
        </w:rPr>
        <w:t>3299</w:t>
      </w:r>
      <w:r w:rsidR="00EC1892" w:rsidRPr="00EC1892">
        <w:rPr>
          <w:rFonts w:cs="Arial"/>
          <w:sz w:val="22"/>
          <w:szCs w:val="22"/>
          <w:lang w:val="es-ES"/>
        </w:rPr>
        <w:t xml:space="preserve"> - Fortalecimiento de la gestión y dirección del Sector Ambiente y Desarrollo Sostenible</w:t>
      </w:r>
      <w:r w:rsidR="00CF1AD3">
        <w:rPr>
          <w:rFonts w:cs="Arial"/>
          <w:sz w:val="22"/>
          <w:szCs w:val="22"/>
          <w:lang w:val="es-ES"/>
        </w:rPr>
        <w:t>.</w:t>
      </w:r>
    </w:p>
    <w:p w14:paraId="00F16C4B" w14:textId="77777777" w:rsidR="00B6002B" w:rsidRPr="00814B3D" w:rsidRDefault="00B6002B" w:rsidP="00814B3D">
      <w:pPr>
        <w:pBdr>
          <w:top w:val="single" w:sz="4" w:space="1" w:color="auto"/>
          <w:left w:val="single" w:sz="4" w:space="4" w:color="auto"/>
          <w:bottom w:val="single" w:sz="4" w:space="1" w:color="auto"/>
          <w:right w:val="single" w:sz="4" w:space="1" w:color="auto"/>
        </w:pBdr>
        <w:ind w:left="2832" w:hanging="2832"/>
        <w:rPr>
          <w:rFonts w:cs="Arial"/>
          <w:sz w:val="22"/>
          <w:szCs w:val="22"/>
          <w:lang w:val="es-ES"/>
        </w:rPr>
      </w:pPr>
    </w:p>
    <w:p w14:paraId="48D42BAC" w14:textId="77777777" w:rsidR="00CD2C9A" w:rsidRPr="00814B3D" w:rsidRDefault="00DF4A4C" w:rsidP="00814B3D">
      <w:pPr>
        <w:pBdr>
          <w:top w:val="single" w:sz="4" w:space="1" w:color="auto"/>
          <w:left w:val="single" w:sz="4" w:space="4" w:color="auto"/>
          <w:bottom w:val="single" w:sz="4" w:space="1" w:color="auto"/>
          <w:right w:val="single" w:sz="4" w:space="1" w:color="auto"/>
        </w:pBdr>
        <w:ind w:left="2832" w:hanging="2832"/>
        <w:rPr>
          <w:rFonts w:cs="Arial"/>
          <w:b/>
          <w:sz w:val="22"/>
          <w:szCs w:val="22"/>
          <w:lang w:val="es-ES"/>
        </w:rPr>
      </w:pPr>
      <w:r w:rsidRPr="00814B3D">
        <w:rPr>
          <w:rFonts w:cs="Arial"/>
          <w:b/>
          <w:sz w:val="22"/>
          <w:szCs w:val="22"/>
          <w:lang w:val="es-ES"/>
        </w:rPr>
        <w:t>Objetivos estratégicos de la SDA</w:t>
      </w:r>
      <w:r w:rsidR="00CD2C9A" w:rsidRPr="00814B3D">
        <w:rPr>
          <w:rFonts w:cs="Arial"/>
          <w:b/>
          <w:sz w:val="22"/>
          <w:szCs w:val="22"/>
          <w:lang w:val="es-ES"/>
        </w:rPr>
        <w:t xml:space="preserve">: </w:t>
      </w:r>
    </w:p>
    <w:p w14:paraId="0E9C48B2" w14:textId="77777777" w:rsidR="00CD2C9A" w:rsidRPr="00814B3D" w:rsidRDefault="00CD2C9A" w:rsidP="00814B3D">
      <w:pPr>
        <w:pBdr>
          <w:top w:val="single" w:sz="4" w:space="1" w:color="auto"/>
          <w:left w:val="single" w:sz="4" w:space="4" w:color="auto"/>
          <w:bottom w:val="single" w:sz="4" w:space="1" w:color="auto"/>
          <w:right w:val="single" w:sz="4" w:space="1" w:color="auto"/>
        </w:pBdr>
        <w:rPr>
          <w:rFonts w:cs="Arial"/>
          <w:sz w:val="22"/>
          <w:szCs w:val="22"/>
          <w:lang w:val="es-ES"/>
        </w:rPr>
      </w:pPr>
    </w:p>
    <w:p w14:paraId="1C9D8020" w14:textId="77777777" w:rsidR="00DF4A4C" w:rsidRPr="00814B3D" w:rsidRDefault="00CD2C9A" w:rsidP="00814B3D">
      <w:pPr>
        <w:pBdr>
          <w:top w:val="single" w:sz="4" w:space="1" w:color="auto"/>
          <w:left w:val="single" w:sz="4" w:space="4" w:color="auto"/>
          <w:bottom w:val="single" w:sz="4" w:space="1" w:color="auto"/>
          <w:right w:val="single" w:sz="4" w:space="1" w:color="auto"/>
        </w:pBdr>
        <w:rPr>
          <w:rFonts w:cs="Arial"/>
          <w:sz w:val="22"/>
          <w:szCs w:val="22"/>
          <w:lang w:val="es-ES"/>
        </w:rPr>
      </w:pPr>
      <w:r w:rsidRPr="00814B3D">
        <w:rPr>
          <w:rFonts w:cs="Arial"/>
          <w:sz w:val="22"/>
          <w:szCs w:val="22"/>
          <w:lang w:val="es-ES"/>
        </w:rPr>
        <w:t>Contribuir en la construcción de una ciudad competitiva responsable con el ambiente e integrada con su territorio circundante y la nación.</w:t>
      </w:r>
    </w:p>
    <w:p w14:paraId="61490C96" w14:textId="77777777" w:rsidR="00CD2C9A" w:rsidRPr="00814B3D" w:rsidRDefault="00CD2C9A" w:rsidP="00814B3D">
      <w:pPr>
        <w:pBdr>
          <w:top w:val="single" w:sz="4" w:space="1" w:color="auto"/>
          <w:left w:val="single" w:sz="4" w:space="4" w:color="auto"/>
          <w:bottom w:val="single" w:sz="4" w:space="1" w:color="auto"/>
          <w:right w:val="single" w:sz="4" w:space="1" w:color="auto"/>
        </w:pBdr>
        <w:rPr>
          <w:rFonts w:cs="Arial"/>
          <w:b/>
          <w:sz w:val="22"/>
          <w:szCs w:val="22"/>
          <w:lang w:val="es-ES"/>
        </w:rPr>
      </w:pPr>
    </w:p>
    <w:p w14:paraId="74E77757" w14:textId="43FCB118" w:rsidR="00CD2C9A" w:rsidRDefault="00F22A54" w:rsidP="00814B3D">
      <w:pPr>
        <w:pBdr>
          <w:top w:val="single" w:sz="4" w:space="1" w:color="auto"/>
          <w:left w:val="single" w:sz="4" w:space="4" w:color="auto"/>
          <w:bottom w:val="single" w:sz="4" w:space="1" w:color="auto"/>
          <w:right w:val="single" w:sz="4" w:space="1" w:color="auto"/>
        </w:pBdr>
        <w:rPr>
          <w:rFonts w:cs="Arial"/>
          <w:sz w:val="22"/>
          <w:szCs w:val="22"/>
          <w:lang w:val="es-ES"/>
        </w:rPr>
      </w:pPr>
      <w:r w:rsidRPr="00814B3D">
        <w:rPr>
          <w:rFonts w:cs="Arial"/>
          <w:b/>
          <w:sz w:val="22"/>
          <w:szCs w:val="22"/>
          <w:lang w:val="es-ES"/>
        </w:rPr>
        <w:t>Nombre Proyecto de inversión:</w:t>
      </w:r>
      <w:r w:rsidRPr="00814B3D">
        <w:rPr>
          <w:rFonts w:cs="Arial"/>
          <w:sz w:val="22"/>
          <w:szCs w:val="22"/>
          <w:lang w:val="es-ES"/>
        </w:rPr>
        <w:t xml:space="preserve"> </w:t>
      </w:r>
      <w:r w:rsidRPr="00814B3D">
        <w:rPr>
          <w:rFonts w:cs="Arial"/>
          <w:sz w:val="22"/>
          <w:szCs w:val="22"/>
          <w:lang w:val="es-ES"/>
        </w:rPr>
        <w:tab/>
      </w:r>
      <w:r w:rsidR="00EC1892" w:rsidRPr="00EC1892">
        <w:rPr>
          <w:rFonts w:cs="Arial"/>
          <w:sz w:val="22"/>
          <w:szCs w:val="22"/>
          <w:lang w:val="es-ES"/>
        </w:rPr>
        <w:t>Fortalecimiento Jurídico de la Secretaría Distrital de Ambiente.  Bogotá</w:t>
      </w:r>
    </w:p>
    <w:p w14:paraId="4C744F65" w14:textId="77777777" w:rsidR="00EC1892" w:rsidRPr="00814B3D" w:rsidRDefault="00EC1892" w:rsidP="00814B3D">
      <w:pPr>
        <w:pBdr>
          <w:top w:val="single" w:sz="4" w:space="1" w:color="auto"/>
          <w:left w:val="single" w:sz="4" w:space="4" w:color="auto"/>
          <w:bottom w:val="single" w:sz="4" w:space="1" w:color="auto"/>
          <w:right w:val="single" w:sz="4" w:space="1" w:color="auto"/>
        </w:pBdr>
        <w:rPr>
          <w:rFonts w:cs="Arial"/>
          <w:sz w:val="22"/>
          <w:szCs w:val="22"/>
          <w:lang w:val="es-ES"/>
        </w:rPr>
      </w:pPr>
    </w:p>
    <w:p w14:paraId="6EDA433B" w14:textId="20C41BA1" w:rsidR="00F22A54" w:rsidRPr="00814B3D" w:rsidRDefault="00F22A54" w:rsidP="00814B3D">
      <w:pPr>
        <w:pBdr>
          <w:top w:val="single" w:sz="4" w:space="1" w:color="auto"/>
          <w:left w:val="single" w:sz="4" w:space="4" w:color="auto"/>
          <w:bottom w:val="single" w:sz="4" w:space="1" w:color="auto"/>
          <w:right w:val="single" w:sz="4" w:space="1" w:color="auto"/>
        </w:pBdr>
        <w:rPr>
          <w:rFonts w:cs="Arial"/>
          <w:sz w:val="22"/>
          <w:szCs w:val="22"/>
          <w:lang w:val="es-ES"/>
        </w:rPr>
      </w:pPr>
      <w:r w:rsidRPr="000557F9">
        <w:rPr>
          <w:rFonts w:cs="Arial"/>
          <w:b/>
          <w:sz w:val="22"/>
          <w:szCs w:val="22"/>
          <w:lang w:val="es-ES"/>
        </w:rPr>
        <w:t>Tipo de proyecto:</w:t>
      </w:r>
      <w:r w:rsidRPr="00814B3D">
        <w:rPr>
          <w:rFonts w:cs="Arial"/>
          <w:sz w:val="22"/>
          <w:szCs w:val="22"/>
          <w:lang w:val="es-ES"/>
        </w:rPr>
        <w:tab/>
      </w:r>
      <w:r w:rsidRPr="00814B3D">
        <w:rPr>
          <w:rFonts w:cs="Arial"/>
          <w:sz w:val="22"/>
          <w:szCs w:val="22"/>
          <w:lang w:val="es-ES"/>
        </w:rPr>
        <w:tab/>
      </w:r>
      <w:r w:rsidR="00330CBC">
        <w:rPr>
          <w:rFonts w:cs="Arial"/>
          <w:sz w:val="22"/>
          <w:szCs w:val="22"/>
          <w:lang w:val="es-ES"/>
        </w:rPr>
        <w:t>Desarrollo y Fortalecimiento Institucional</w:t>
      </w:r>
      <w:r w:rsidR="00330CBC">
        <w:rPr>
          <w:rFonts w:cs="Arial"/>
          <w:b/>
          <w:sz w:val="22"/>
          <w:szCs w:val="22"/>
          <w:lang w:val="es-ES"/>
        </w:rPr>
        <w:t xml:space="preserve">  </w:t>
      </w:r>
    </w:p>
    <w:p w14:paraId="46522DBD" w14:textId="67D578DD" w:rsidR="00F22A54" w:rsidRPr="00814B3D" w:rsidRDefault="00F22A54" w:rsidP="00814B3D">
      <w:pPr>
        <w:pBdr>
          <w:top w:val="single" w:sz="4" w:space="1" w:color="auto"/>
          <w:left w:val="single" w:sz="4" w:space="4" w:color="auto"/>
          <w:bottom w:val="single" w:sz="4" w:space="1" w:color="auto"/>
          <w:right w:val="single" w:sz="4" w:space="1" w:color="auto"/>
        </w:pBdr>
        <w:rPr>
          <w:rFonts w:cs="Arial"/>
          <w:sz w:val="22"/>
          <w:szCs w:val="22"/>
          <w:lang w:val="es-ES"/>
        </w:rPr>
      </w:pPr>
      <w:r w:rsidRPr="00814B3D">
        <w:rPr>
          <w:rFonts w:cs="Arial"/>
          <w:b/>
          <w:sz w:val="22"/>
          <w:szCs w:val="22"/>
          <w:lang w:val="es-ES"/>
        </w:rPr>
        <w:t>Versión:</w:t>
      </w:r>
      <w:r w:rsidRPr="00814B3D">
        <w:rPr>
          <w:rFonts w:cs="Arial"/>
          <w:sz w:val="22"/>
          <w:szCs w:val="22"/>
          <w:lang w:val="es-ES"/>
        </w:rPr>
        <w:tab/>
      </w:r>
      <w:r w:rsidRPr="00814B3D">
        <w:rPr>
          <w:rFonts w:cs="Arial"/>
          <w:sz w:val="22"/>
          <w:szCs w:val="22"/>
          <w:lang w:val="es-ES"/>
        </w:rPr>
        <w:tab/>
      </w:r>
      <w:r w:rsidRPr="00814B3D">
        <w:rPr>
          <w:rFonts w:cs="Arial"/>
          <w:sz w:val="22"/>
          <w:szCs w:val="22"/>
          <w:lang w:val="es-ES"/>
        </w:rPr>
        <w:tab/>
        <w:t>No.</w:t>
      </w:r>
      <w:r w:rsidR="00CD2C9A" w:rsidRPr="00814B3D">
        <w:rPr>
          <w:rFonts w:cs="Arial"/>
          <w:sz w:val="22"/>
          <w:szCs w:val="22"/>
          <w:lang w:val="es-ES"/>
        </w:rPr>
        <w:t xml:space="preserve"> 1</w:t>
      </w:r>
      <w:r w:rsidRPr="00814B3D">
        <w:rPr>
          <w:rFonts w:cs="Arial"/>
          <w:sz w:val="22"/>
          <w:szCs w:val="22"/>
          <w:lang w:val="es-ES"/>
        </w:rPr>
        <w:t xml:space="preserve">  fecha </w:t>
      </w:r>
      <w:r w:rsidR="00627384">
        <w:rPr>
          <w:rFonts w:cs="Arial"/>
          <w:sz w:val="22"/>
          <w:szCs w:val="22"/>
          <w:lang w:val="es-ES"/>
        </w:rPr>
        <w:t>05</w:t>
      </w:r>
      <w:r w:rsidRPr="00814B3D">
        <w:rPr>
          <w:rFonts w:cs="Arial"/>
          <w:sz w:val="22"/>
          <w:szCs w:val="22"/>
          <w:lang w:val="es-ES"/>
        </w:rPr>
        <w:t>/</w:t>
      </w:r>
      <w:r w:rsidR="00627384">
        <w:rPr>
          <w:rFonts w:cs="Arial"/>
          <w:sz w:val="22"/>
          <w:szCs w:val="22"/>
          <w:lang w:val="es-ES"/>
        </w:rPr>
        <w:t>06</w:t>
      </w:r>
      <w:r w:rsidRPr="00814B3D">
        <w:rPr>
          <w:rFonts w:cs="Arial"/>
          <w:sz w:val="22"/>
          <w:szCs w:val="22"/>
          <w:lang w:val="es-ES"/>
        </w:rPr>
        <w:t>/</w:t>
      </w:r>
      <w:r w:rsidR="00CD2C9A" w:rsidRPr="00814B3D">
        <w:rPr>
          <w:rFonts w:cs="Arial"/>
          <w:sz w:val="22"/>
          <w:szCs w:val="22"/>
          <w:lang w:val="es-ES"/>
        </w:rPr>
        <w:t>2020</w:t>
      </w:r>
    </w:p>
    <w:p w14:paraId="59B17683" w14:textId="77777777" w:rsidR="00623824" w:rsidRPr="00814B3D" w:rsidRDefault="00623824" w:rsidP="00814B3D">
      <w:pPr>
        <w:pBdr>
          <w:top w:val="single" w:sz="4" w:space="1" w:color="auto"/>
          <w:left w:val="single" w:sz="4" w:space="4" w:color="auto"/>
          <w:bottom w:val="single" w:sz="4" w:space="1" w:color="auto"/>
          <w:right w:val="single" w:sz="4" w:space="1" w:color="auto"/>
        </w:pBdr>
        <w:rPr>
          <w:rFonts w:cs="Arial"/>
          <w:sz w:val="22"/>
          <w:szCs w:val="22"/>
        </w:rPr>
      </w:pPr>
    </w:p>
    <w:p w14:paraId="081C6B0A" w14:textId="77777777" w:rsidR="00F22A54" w:rsidRPr="00814B3D" w:rsidRDefault="00F22A54" w:rsidP="00814B3D">
      <w:pPr>
        <w:pStyle w:val="Encabezado"/>
        <w:rPr>
          <w:rFonts w:cs="Arial"/>
          <w:b/>
          <w:bCs/>
          <w:sz w:val="22"/>
          <w:szCs w:val="22"/>
        </w:rPr>
      </w:pPr>
    </w:p>
    <w:p w14:paraId="4543243E" w14:textId="77777777" w:rsidR="00F22A54" w:rsidRPr="00814B3D" w:rsidRDefault="00F22A54" w:rsidP="00814B3D">
      <w:pPr>
        <w:pStyle w:val="Encabezado"/>
        <w:rPr>
          <w:rFonts w:cs="Arial"/>
          <w:b/>
          <w:bCs/>
          <w:sz w:val="22"/>
          <w:szCs w:val="22"/>
        </w:rPr>
      </w:pPr>
      <w:r w:rsidRPr="00814B3D">
        <w:rPr>
          <w:rFonts w:cs="Arial"/>
          <w:b/>
          <w:bCs/>
          <w:sz w:val="22"/>
          <w:szCs w:val="22"/>
        </w:rPr>
        <w:t>MÓDULOS</w:t>
      </w:r>
    </w:p>
    <w:p w14:paraId="3BD22E8C" w14:textId="77777777" w:rsidR="00E970D4" w:rsidRPr="00814B3D" w:rsidRDefault="00E970D4" w:rsidP="00814B3D">
      <w:pPr>
        <w:pStyle w:val="Encabezado"/>
        <w:rPr>
          <w:rFonts w:cs="Arial"/>
          <w:b/>
          <w:bCs/>
          <w:sz w:val="22"/>
          <w:szCs w:val="22"/>
        </w:rPr>
      </w:pPr>
    </w:p>
    <w:p w14:paraId="09508A67" w14:textId="77777777" w:rsidR="00F22A54" w:rsidRPr="00814B3D" w:rsidRDefault="00F22A54" w:rsidP="00814B3D">
      <w:pPr>
        <w:pStyle w:val="Encabezado"/>
        <w:numPr>
          <w:ilvl w:val="0"/>
          <w:numId w:val="1"/>
        </w:numPr>
        <w:rPr>
          <w:rFonts w:cs="Arial"/>
          <w:b/>
          <w:bCs/>
          <w:sz w:val="22"/>
          <w:szCs w:val="22"/>
        </w:rPr>
      </w:pPr>
      <w:r w:rsidRPr="00814B3D">
        <w:rPr>
          <w:rFonts w:cs="Arial"/>
          <w:b/>
          <w:bCs/>
          <w:sz w:val="22"/>
          <w:szCs w:val="22"/>
        </w:rPr>
        <w:t>IDENTIFICACIÓN</w:t>
      </w:r>
    </w:p>
    <w:p w14:paraId="71DA4737" w14:textId="77777777" w:rsidR="00F22A54" w:rsidRPr="00814B3D" w:rsidRDefault="00F22A54" w:rsidP="00814B3D">
      <w:pPr>
        <w:pStyle w:val="Encabezado"/>
        <w:rPr>
          <w:rFonts w:cs="Arial"/>
          <w:b/>
          <w:bCs/>
          <w:sz w:val="22"/>
          <w:szCs w:val="22"/>
        </w:rPr>
      </w:pPr>
    </w:p>
    <w:p w14:paraId="5DEAF2DA" w14:textId="77777777" w:rsidR="00F22A54" w:rsidRDefault="00835A95" w:rsidP="00814B3D">
      <w:pPr>
        <w:pStyle w:val="Prrafodelista"/>
        <w:numPr>
          <w:ilvl w:val="0"/>
          <w:numId w:val="2"/>
        </w:numPr>
        <w:contextualSpacing/>
        <w:rPr>
          <w:rFonts w:cs="Arial"/>
          <w:sz w:val="22"/>
          <w:szCs w:val="22"/>
          <w:lang w:eastAsia="es-CO"/>
        </w:rPr>
      </w:pPr>
      <w:hyperlink r:id="rId8" w:anchor="'Articulación PND'!A1" w:history="1">
        <w:r w:rsidR="00F22A54" w:rsidRPr="001B03D6">
          <w:rPr>
            <w:rFonts w:cs="Arial"/>
            <w:b/>
            <w:bCs/>
            <w:sz w:val="22"/>
            <w:szCs w:val="22"/>
            <w:lang w:eastAsia="es-CO"/>
          </w:rPr>
          <w:t>Plan Nacional de Desarrollo</w:t>
        </w:r>
      </w:hyperlink>
    </w:p>
    <w:p w14:paraId="1973885D" w14:textId="77777777" w:rsidR="001B03D6" w:rsidRPr="001B03D6" w:rsidRDefault="001B03D6" w:rsidP="001B03D6">
      <w:pPr>
        <w:pStyle w:val="Prrafodelista"/>
        <w:ind w:left="720"/>
        <w:contextualSpacing/>
        <w:rPr>
          <w:rFonts w:cs="Arial"/>
          <w:sz w:val="22"/>
          <w:szCs w:val="22"/>
          <w:lang w:eastAsia="es-CO"/>
        </w:rPr>
      </w:pPr>
    </w:p>
    <w:p w14:paraId="0043123C" w14:textId="77777777" w:rsidR="00F22A54" w:rsidRDefault="00F22A54" w:rsidP="00814B3D">
      <w:pPr>
        <w:pStyle w:val="Prrafodelista"/>
        <w:numPr>
          <w:ilvl w:val="1"/>
          <w:numId w:val="2"/>
        </w:numPr>
        <w:contextualSpacing/>
        <w:rPr>
          <w:rFonts w:cs="Arial"/>
          <w:sz w:val="22"/>
          <w:szCs w:val="22"/>
          <w:lang w:eastAsia="es-CO"/>
        </w:rPr>
      </w:pPr>
      <w:r w:rsidRPr="00D047AF">
        <w:rPr>
          <w:rFonts w:cs="Arial"/>
          <w:sz w:val="22"/>
          <w:szCs w:val="22"/>
          <w:lang w:eastAsia="es-CO"/>
        </w:rPr>
        <w:t>Contribución al Plan Nacional de Desarrollo</w:t>
      </w:r>
      <w:r w:rsidR="00814B3D" w:rsidRPr="00D047AF">
        <w:rPr>
          <w:rFonts w:cs="Arial"/>
          <w:sz w:val="22"/>
          <w:szCs w:val="22"/>
          <w:lang w:eastAsia="es-CO"/>
        </w:rPr>
        <w:t>: 1205 - Defensa jurídica del Estado</w:t>
      </w:r>
    </w:p>
    <w:p w14:paraId="281F2EFC" w14:textId="77777777" w:rsidR="00253F0C" w:rsidRDefault="00253F0C" w:rsidP="00253F0C">
      <w:pPr>
        <w:contextualSpacing/>
        <w:rPr>
          <w:rFonts w:cs="Arial"/>
          <w:sz w:val="22"/>
          <w:szCs w:val="22"/>
          <w:lang w:eastAsia="es-CO"/>
        </w:rPr>
      </w:pP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2363"/>
        <w:gridCol w:w="1744"/>
        <w:gridCol w:w="2055"/>
        <w:gridCol w:w="2666"/>
      </w:tblGrid>
      <w:tr w:rsidR="00253F0C" w:rsidRPr="00D518E5" w14:paraId="191A8716" w14:textId="77777777" w:rsidTr="00FD1BBD">
        <w:trPr>
          <w:trHeight w:val="510"/>
        </w:trPr>
        <w:tc>
          <w:tcPr>
            <w:tcW w:w="1338"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F5A5350" w14:textId="77777777" w:rsidR="00253F0C" w:rsidRPr="00D518E5" w:rsidRDefault="00253F0C" w:rsidP="00FD1BBD">
            <w:pPr>
              <w:jc w:val="center"/>
              <w:rPr>
                <w:rFonts w:ascii="Times New Roman" w:hAnsi="Times New Roman"/>
                <w:b/>
                <w:bCs/>
                <w:sz w:val="22"/>
                <w:szCs w:val="22"/>
                <w:lang w:eastAsia="es-CO"/>
              </w:rPr>
            </w:pPr>
            <w:r w:rsidRPr="00D518E5">
              <w:rPr>
                <w:rFonts w:ascii="Times New Roman" w:hAnsi="Times New Roman"/>
                <w:b/>
                <w:bCs/>
                <w:sz w:val="22"/>
                <w:szCs w:val="22"/>
                <w:lang w:eastAsia="es-CO"/>
              </w:rPr>
              <w:t>PROGRAMA</w:t>
            </w:r>
          </w:p>
        </w:tc>
        <w:tc>
          <w:tcPr>
            <w:tcW w:w="988"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573AFD27" w14:textId="77777777" w:rsidR="00253F0C" w:rsidRPr="00D518E5" w:rsidRDefault="00253F0C" w:rsidP="00FD1BBD">
            <w:pPr>
              <w:jc w:val="center"/>
              <w:rPr>
                <w:rFonts w:ascii="Times New Roman" w:hAnsi="Times New Roman"/>
                <w:b/>
                <w:bCs/>
                <w:sz w:val="22"/>
                <w:szCs w:val="22"/>
                <w:lang w:eastAsia="es-CO"/>
              </w:rPr>
            </w:pPr>
            <w:r w:rsidRPr="00D518E5">
              <w:rPr>
                <w:rFonts w:ascii="Times New Roman" w:hAnsi="Times New Roman"/>
                <w:b/>
                <w:bCs/>
                <w:sz w:val="22"/>
                <w:szCs w:val="22"/>
                <w:lang w:eastAsia="es-CO"/>
              </w:rPr>
              <w:t>PLAN NACIONAL DE DESARROLLO</w:t>
            </w:r>
          </w:p>
        </w:tc>
        <w:tc>
          <w:tcPr>
            <w:tcW w:w="1164"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0D0E99E3" w14:textId="77777777" w:rsidR="00253F0C" w:rsidRPr="00D518E5" w:rsidRDefault="00253F0C" w:rsidP="00FD1BBD">
            <w:pPr>
              <w:jc w:val="center"/>
              <w:rPr>
                <w:rFonts w:ascii="Times New Roman" w:hAnsi="Times New Roman"/>
                <w:b/>
                <w:bCs/>
                <w:sz w:val="22"/>
                <w:szCs w:val="22"/>
                <w:lang w:eastAsia="es-CO"/>
              </w:rPr>
            </w:pPr>
            <w:r w:rsidRPr="00D518E5">
              <w:rPr>
                <w:rFonts w:ascii="Times New Roman" w:hAnsi="Times New Roman"/>
                <w:b/>
                <w:bCs/>
                <w:sz w:val="22"/>
                <w:szCs w:val="22"/>
                <w:lang w:eastAsia="es-CO"/>
              </w:rPr>
              <w:t xml:space="preserve">ESTRATEGIA TRANSVERSAL </w:t>
            </w:r>
          </w:p>
        </w:tc>
        <w:tc>
          <w:tcPr>
            <w:tcW w:w="1510"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04324F58" w14:textId="77777777" w:rsidR="00253F0C" w:rsidRPr="00D518E5" w:rsidRDefault="00253F0C" w:rsidP="00FD1BBD">
            <w:pPr>
              <w:jc w:val="center"/>
              <w:rPr>
                <w:rFonts w:ascii="Times New Roman" w:hAnsi="Times New Roman"/>
                <w:b/>
                <w:bCs/>
                <w:sz w:val="22"/>
                <w:szCs w:val="22"/>
                <w:lang w:eastAsia="es-CO"/>
              </w:rPr>
            </w:pPr>
            <w:r w:rsidRPr="00D518E5">
              <w:rPr>
                <w:rFonts w:ascii="Times New Roman" w:hAnsi="Times New Roman"/>
                <w:b/>
                <w:bCs/>
                <w:sz w:val="22"/>
                <w:szCs w:val="22"/>
                <w:lang w:eastAsia="es-CO"/>
              </w:rPr>
              <w:t xml:space="preserve">OBJETIVO </w:t>
            </w:r>
          </w:p>
        </w:tc>
      </w:tr>
      <w:tr w:rsidR="00253F0C" w:rsidRPr="00D518E5" w14:paraId="5B0D60B9" w14:textId="77777777" w:rsidTr="00FD1BBD">
        <w:trPr>
          <w:trHeight w:val="1480"/>
        </w:trPr>
        <w:tc>
          <w:tcPr>
            <w:tcW w:w="1338" w:type="pct"/>
            <w:tcBorders>
              <w:top w:val="nil"/>
              <w:left w:val="single" w:sz="4" w:space="0" w:color="auto"/>
              <w:bottom w:val="single" w:sz="4" w:space="0" w:color="auto"/>
              <w:right w:val="single" w:sz="4" w:space="0" w:color="auto"/>
            </w:tcBorders>
            <w:shd w:val="clear" w:color="auto" w:fill="auto"/>
            <w:vAlign w:val="center"/>
            <w:hideMark/>
          </w:tcPr>
          <w:p w14:paraId="29BD1F99" w14:textId="77777777" w:rsidR="00253F0C" w:rsidRPr="00253F0C" w:rsidRDefault="0014434D" w:rsidP="00FD1BBD">
            <w:pPr>
              <w:jc w:val="center"/>
              <w:rPr>
                <w:rFonts w:cs="Arial"/>
                <w:sz w:val="22"/>
                <w:szCs w:val="22"/>
                <w:lang w:eastAsia="es-CO"/>
              </w:rPr>
            </w:pPr>
            <w:r w:rsidRPr="0014434D">
              <w:rPr>
                <w:rFonts w:cs="Arial"/>
                <w:sz w:val="20"/>
              </w:rPr>
              <w:t>3299 - Fortalecimiento de la gestión y dirección del Sector Ambiente y Desarrollo Sostenible</w:t>
            </w:r>
          </w:p>
        </w:tc>
        <w:tc>
          <w:tcPr>
            <w:tcW w:w="988" w:type="pct"/>
            <w:tcBorders>
              <w:top w:val="nil"/>
              <w:left w:val="nil"/>
              <w:bottom w:val="single" w:sz="4" w:space="0" w:color="auto"/>
              <w:right w:val="single" w:sz="4" w:space="0" w:color="auto"/>
            </w:tcBorders>
            <w:shd w:val="clear" w:color="auto" w:fill="auto"/>
            <w:vAlign w:val="center"/>
            <w:hideMark/>
          </w:tcPr>
          <w:p w14:paraId="57720ACB" w14:textId="77777777" w:rsidR="00253F0C" w:rsidRPr="00253F0C" w:rsidRDefault="00253F0C" w:rsidP="00FD1BBD">
            <w:pPr>
              <w:jc w:val="center"/>
              <w:rPr>
                <w:rFonts w:cs="Arial"/>
                <w:sz w:val="22"/>
                <w:szCs w:val="22"/>
                <w:lang w:eastAsia="es-CO"/>
              </w:rPr>
            </w:pPr>
            <w:r w:rsidRPr="00253F0C">
              <w:rPr>
                <w:rFonts w:cs="Arial"/>
                <w:sz w:val="20"/>
              </w:rPr>
              <w:t>Pacto por Colombia, pacto por la equidad</w:t>
            </w:r>
          </w:p>
        </w:tc>
        <w:tc>
          <w:tcPr>
            <w:tcW w:w="1164" w:type="pct"/>
            <w:tcBorders>
              <w:top w:val="nil"/>
              <w:left w:val="nil"/>
              <w:bottom w:val="single" w:sz="4" w:space="0" w:color="auto"/>
              <w:right w:val="single" w:sz="4" w:space="0" w:color="auto"/>
            </w:tcBorders>
            <w:shd w:val="clear" w:color="auto" w:fill="auto"/>
            <w:vAlign w:val="center"/>
            <w:hideMark/>
          </w:tcPr>
          <w:p w14:paraId="4D150242" w14:textId="77777777" w:rsidR="00253F0C" w:rsidRPr="00253F0C" w:rsidRDefault="00253F0C" w:rsidP="00FD1BBD">
            <w:pPr>
              <w:jc w:val="center"/>
              <w:rPr>
                <w:rFonts w:cs="Arial"/>
                <w:sz w:val="22"/>
                <w:szCs w:val="22"/>
                <w:lang w:eastAsia="es-CO"/>
              </w:rPr>
            </w:pPr>
            <w:r w:rsidRPr="00253F0C">
              <w:rPr>
                <w:rFonts w:cs="Arial"/>
                <w:sz w:val="20"/>
              </w:rPr>
              <w:t>Pacto por una gestión pública efectiva</w:t>
            </w:r>
          </w:p>
        </w:tc>
        <w:tc>
          <w:tcPr>
            <w:tcW w:w="1510" w:type="pct"/>
            <w:tcBorders>
              <w:top w:val="nil"/>
              <w:left w:val="nil"/>
              <w:bottom w:val="single" w:sz="4" w:space="0" w:color="auto"/>
              <w:right w:val="single" w:sz="4" w:space="0" w:color="auto"/>
            </w:tcBorders>
            <w:shd w:val="clear" w:color="auto" w:fill="auto"/>
            <w:vAlign w:val="center"/>
            <w:hideMark/>
          </w:tcPr>
          <w:p w14:paraId="3A048920" w14:textId="77777777" w:rsidR="00253F0C" w:rsidRPr="00253F0C" w:rsidRDefault="00253F0C" w:rsidP="00FD1BBD">
            <w:pPr>
              <w:jc w:val="center"/>
              <w:rPr>
                <w:rFonts w:cs="Arial"/>
                <w:sz w:val="22"/>
                <w:szCs w:val="22"/>
                <w:lang w:eastAsia="es-CO"/>
              </w:rPr>
            </w:pPr>
            <w:r w:rsidRPr="00253F0C">
              <w:rPr>
                <w:rFonts w:cs="Arial"/>
                <w:sz w:val="20"/>
              </w:rPr>
              <w:t>Mejorar la eficiencia y productividad en la gestión y las capacidades de las entidades  públicas  de  los  sectores.</w:t>
            </w:r>
          </w:p>
        </w:tc>
      </w:tr>
    </w:tbl>
    <w:p w14:paraId="2B4479B7" w14:textId="77777777" w:rsidR="00253F0C" w:rsidRDefault="00253F0C" w:rsidP="00253F0C">
      <w:pPr>
        <w:contextualSpacing/>
        <w:rPr>
          <w:rFonts w:cs="Arial"/>
          <w:sz w:val="22"/>
          <w:szCs w:val="22"/>
          <w:lang w:eastAsia="es-CO"/>
        </w:rPr>
      </w:pPr>
    </w:p>
    <w:p w14:paraId="7CFE3985" w14:textId="77777777" w:rsidR="00253F0C" w:rsidRDefault="00253F0C" w:rsidP="00253F0C">
      <w:pPr>
        <w:contextualSpacing/>
        <w:rPr>
          <w:rFonts w:cs="Arial"/>
          <w:sz w:val="22"/>
          <w:szCs w:val="22"/>
          <w:lang w:eastAsia="es-CO"/>
        </w:rPr>
      </w:pPr>
    </w:p>
    <w:p w14:paraId="3FF18D91" w14:textId="77777777" w:rsidR="004D6A6A" w:rsidRDefault="004D6A6A" w:rsidP="00253F0C">
      <w:pPr>
        <w:contextualSpacing/>
        <w:rPr>
          <w:rFonts w:cs="Arial"/>
          <w:sz w:val="22"/>
          <w:szCs w:val="22"/>
          <w:lang w:eastAsia="es-CO"/>
        </w:rPr>
      </w:pPr>
    </w:p>
    <w:p w14:paraId="30D0BD08" w14:textId="77777777" w:rsidR="00253F0C" w:rsidRDefault="00253F0C" w:rsidP="00253F0C">
      <w:pPr>
        <w:contextualSpacing/>
        <w:rPr>
          <w:rFonts w:cs="Arial"/>
          <w:sz w:val="22"/>
          <w:szCs w:val="22"/>
          <w:lang w:eastAsia="es-CO"/>
        </w:rPr>
      </w:pPr>
    </w:p>
    <w:p w14:paraId="52F0AF13" w14:textId="77777777" w:rsidR="00253F0C" w:rsidRDefault="00253F0C" w:rsidP="00253F0C">
      <w:pPr>
        <w:contextualSpacing/>
        <w:rPr>
          <w:rFonts w:cs="Arial"/>
          <w:sz w:val="22"/>
          <w:szCs w:val="22"/>
          <w:lang w:eastAsia="es-CO"/>
        </w:rPr>
      </w:pPr>
    </w:p>
    <w:p w14:paraId="76795D91" w14:textId="77777777" w:rsidR="003E3575" w:rsidRDefault="003E3575" w:rsidP="00253F0C">
      <w:pPr>
        <w:contextualSpacing/>
        <w:rPr>
          <w:rFonts w:cs="Arial"/>
          <w:sz w:val="22"/>
          <w:szCs w:val="22"/>
          <w:lang w:eastAsia="es-CO"/>
        </w:rPr>
      </w:pPr>
    </w:p>
    <w:p w14:paraId="29077292" w14:textId="77777777" w:rsidR="003E3575" w:rsidRDefault="003E3575" w:rsidP="00253F0C">
      <w:pPr>
        <w:contextualSpacing/>
        <w:rPr>
          <w:rFonts w:cs="Arial"/>
          <w:sz w:val="22"/>
          <w:szCs w:val="22"/>
          <w:lang w:eastAsia="es-CO"/>
        </w:rPr>
      </w:pPr>
    </w:p>
    <w:p w14:paraId="1DC31E49" w14:textId="77777777" w:rsidR="00253F0C" w:rsidRDefault="00253F0C" w:rsidP="00253F0C">
      <w:pPr>
        <w:contextualSpacing/>
        <w:rPr>
          <w:rFonts w:cs="Arial"/>
          <w:sz w:val="22"/>
          <w:szCs w:val="22"/>
          <w:lang w:eastAsia="es-CO"/>
        </w:rPr>
      </w:pPr>
    </w:p>
    <w:p w14:paraId="616DA8CA" w14:textId="77777777" w:rsidR="00253F0C" w:rsidRPr="00253F0C" w:rsidRDefault="00253F0C" w:rsidP="00253F0C">
      <w:pPr>
        <w:contextualSpacing/>
        <w:rPr>
          <w:rFonts w:cs="Arial"/>
          <w:sz w:val="22"/>
          <w:szCs w:val="22"/>
          <w:lang w:eastAsia="es-CO"/>
        </w:rPr>
      </w:pPr>
    </w:p>
    <w:p w14:paraId="46F13828" w14:textId="77777777" w:rsidR="00F22A54" w:rsidRDefault="00F22A54" w:rsidP="001B03D6">
      <w:pPr>
        <w:pStyle w:val="Prrafodelista"/>
        <w:numPr>
          <w:ilvl w:val="1"/>
          <w:numId w:val="2"/>
        </w:numPr>
        <w:contextualSpacing/>
        <w:rPr>
          <w:rFonts w:cs="Arial"/>
          <w:sz w:val="22"/>
          <w:szCs w:val="22"/>
          <w:lang w:eastAsia="es-CO"/>
        </w:rPr>
      </w:pPr>
      <w:r w:rsidRPr="00D047AF">
        <w:rPr>
          <w:rFonts w:cs="Arial"/>
          <w:sz w:val="22"/>
          <w:szCs w:val="22"/>
          <w:lang w:eastAsia="es-CO"/>
        </w:rPr>
        <w:lastRenderedPageBreak/>
        <w:t>Plan de Desarrollo Departamental o Sectorial</w:t>
      </w:r>
      <w:r w:rsidR="001B03D6" w:rsidRPr="00D047AF">
        <w:rPr>
          <w:rFonts w:cs="Arial"/>
          <w:sz w:val="22"/>
          <w:szCs w:val="22"/>
          <w:lang w:eastAsia="es-CO"/>
        </w:rPr>
        <w:t>: Gestión Pública Inteligente</w:t>
      </w:r>
    </w:p>
    <w:p w14:paraId="2F042A27" w14:textId="77777777" w:rsidR="00253F0C" w:rsidRDefault="00253F0C" w:rsidP="00253F0C">
      <w:pPr>
        <w:contextualSpacing/>
        <w:rPr>
          <w:rFonts w:cs="Arial"/>
          <w:sz w:val="22"/>
          <w:szCs w:val="22"/>
          <w:lang w:eastAsia="es-CO"/>
        </w:rPr>
      </w:pP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4931"/>
        <w:gridCol w:w="2034"/>
        <w:gridCol w:w="1863"/>
      </w:tblGrid>
      <w:tr w:rsidR="00253F0C" w:rsidRPr="00D518E5" w14:paraId="2F7031A2" w14:textId="77777777" w:rsidTr="00FD1BBD">
        <w:trPr>
          <w:trHeight w:val="300"/>
        </w:trPr>
        <w:tc>
          <w:tcPr>
            <w:tcW w:w="2793" w:type="pct"/>
            <w:shd w:val="clear" w:color="auto" w:fill="8EAADB" w:themeFill="accent1" w:themeFillTint="99"/>
            <w:vAlign w:val="center"/>
            <w:hideMark/>
          </w:tcPr>
          <w:p w14:paraId="4DD1E8EB" w14:textId="77777777" w:rsidR="00253F0C" w:rsidRPr="00D518E5" w:rsidRDefault="00253F0C" w:rsidP="00FD1BBD">
            <w:pPr>
              <w:jc w:val="center"/>
              <w:rPr>
                <w:rFonts w:ascii="Times New Roman" w:hAnsi="Times New Roman"/>
                <w:b/>
                <w:bCs/>
                <w:sz w:val="22"/>
                <w:szCs w:val="22"/>
                <w:lang w:eastAsia="es-CO"/>
              </w:rPr>
            </w:pPr>
            <w:r w:rsidRPr="00253F0C">
              <w:rPr>
                <w:rFonts w:ascii="Times New Roman" w:hAnsi="Times New Roman"/>
                <w:b/>
                <w:bCs/>
                <w:sz w:val="22"/>
                <w:szCs w:val="22"/>
                <w:lang w:eastAsia="es-CO"/>
              </w:rPr>
              <w:t>02- Plan de Desarrollo Departamental o Sectorial</w:t>
            </w:r>
          </w:p>
        </w:tc>
        <w:tc>
          <w:tcPr>
            <w:tcW w:w="1152" w:type="pct"/>
            <w:shd w:val="clear" w:color="auto" w:fill="8EAADB" w:themeFill="accent1" w:themeFillTint="99"/>
            <w:vAlign w:val="center"/>
            <w:hideMark/>
          </w:tcPr>
          <w:p w14:paraId="08E1558B" w14:textId="77777777" w:rsidR="00253F0C" w:rsidRPr="00D518E5" w:rsidRDefault="00253F0C" w:rsidP="00FD1BBD">
            <w:pPr>
              <w:jc w:val="center"/>
              <w:rPr>
                <w:rFonts w:ascii="Times New Roman" w:hAnsi="Times New Roman"/>
                <w:b/>
                <w:bCs/>
                <w:sz w:val="22"/>
                <w:szCs w:val="22"/>
                <w:lang w:eastAsia="es-CO"/>
              </w:rPr>
            </w:pPr>
            <w:r w:rsidRPr="00D518E5">
              <w:rPr>
                <w:rFonts w:ascii="Times New Roman" w:hAnsi="Times New Roman"/>
                <w:b/>
                <w:bCs/>
                <w:sz w:val="22"/>
                <w:szCs w:val="22"/>
                <w:lang w:eastAsia="es-CO"/>
              </w:rPr>
              <w:t xml:space="preserve">Estrategia </w:t>
            </w:r>
          </w:p>
        </w:tc>
        <w:tc>
          <w:tcPr>
            <w:tcW w:w="1055" w:type="pct"/>
            <w:shd w:val="clear" w:color="auto" w:fill="8EAADB" w:themeFill="accent1" w:themeFillTint="99"/>
            <w:vAlign w:val="center"/>
            <w:hideMark/>
          </w:tcPr>
          <w:p w14:paraId="479B64A0" w14:textId="77777777" w:rsidR="00253F0C" w:rsidRPr="00D518E5" w:rsidRDefault="00253F0C" w:rsidP="00FD1BBD">
            <w:pPr>
              <w:jc w:val="center"/>
              <w:rPr>
                <w:rFonts w:ascii="Times New Roman" w:hAnsi="Times New Roman"/>
                <w:b/>
                <w:bCs/>
                <w:sz w:val="22"/>
                <w:szCs w:val="22"/>
                <w:lang w:eastAsia="es-CO"/>
              </w:rPr>
            </w:pPr>
            <w:r w:rsidRPr="00D518E5">
              <w:rPr>
                <w:rFonts w:ascii="Times New Roman" w:hAnsi="Times New Roman"/>
                <w:b/>
                <w:bCs/>
                <w:sz w:val="22"/>
                <w:szCs w:val="22"/>
                <w:lang w:eastAsia="es-CO"/>
              </w:rPr>
              <w:t xml:space="preserve">Programa </w:t>
            </w:r>
          </w:p>
        </w:tc>
      </w:tr>
      <w:tr w:rsidR="00253F0C" w:rsidRPr="00D518E5" w14:paraId="746B96B0" w14:textId="77777777" w:rsidTr="00FD1BBD">
        <w:trPr>
          <w:trHeight w:val="1540"/>
        </w:trPr>
        <w:tc>
          <w:tcPr>
            <w:tcW w:w="2793" w:type="pct"/>
            <w:shd w:val="clear" w:color="000000" w:fill="F2F2F2"/>
            <w:vAlign w:val="center"/>
            <w:hideMark/>
          </w:tcPr>
          <w:p w14:paraId="7E2CCFB7" w14:textId="77777777" w:rsidR="00253F0C" w:rsidRPr="00253F0C" w:rsidRDefault="00253F0C" w:rsidP="00FD1BBD">
            <w:pPr>
              <w:jc w:val="center"/>
              <w:rPr>
                <w:rFonts w:cs="Arial"/>
                <w:sz w:val="22"/>
                <w:szCs w:val="22"/>
                <w:lang w:eastAsia="es-CO"/>
              </w:rPr>
            </w:pPr>
            <w:r w:rsidRPr="00253F0C">
              <w:rPr>
                <w:rFonts w:cs="Arial"/>
                <w:sz w:val="22"/>
                <w:szCs w:val="22"/>
                <w:lang w:eastAsia="es-CO"/>
              </w:rPr>
              <w:t>Cundinamarca, ¡Región que progresa!</w:t>
            </w:r>
          </w:p>
        </w:tc>
        <w:tc>
          <w:tcPr>
            <w:tcW w:w="1152" w:type="pct"/>
            <w:shd w:val="clear" w:color="000000" w:fill="F2F2F2"/>
            <w:vAlign w:val="center"/>
            <w:hideMark/>
          </w:tcPr>
          <w:p w14:paraId="1829A4B5" w14:textId="77777777" w:rsidR="00253F0C" w:rsidRPr="00253F0C" w:rsidRDefault="00253F0C" w:rsidP="00FD1BBD">
            <w:pPr>
              <w:jc w:val="center"/>
              <w:rPr>
                <w:rFonts w:cs="Arial"/>
                <w:sz w:val="22"/>
                <w:szCs w:val="22"/>
                <w:lang w:eastAsia="es-CO"/>
              </w:rPr>
            </w:pPr>
            <w:r w:rsidRPr="00253F0C">
              <w:rPr>
                <w:rFonts w:cs="Arial"/>
                <w:sz w:val="22"/>
                <w:szCs w:val="22"/>
                <w:lang w:eastAsia="es-CO"/>
              </w:rPr>
              <w:t>Gestión de Excelencia</w:t>
            </w:r>
          </w:p>
        </w:tc>
        <w:tc>
          <w:tcPr>
            <w:tcW w:w="1055" w:type="pct"/>
            <w:shd w:val="clear" w:color="000000" w:fill="F2F2F2"/>
            <w:vAlign w:val="center"/>
            <w:hideMark/>
          </w:tcPr>
          <w:p w14:paraId="10A065BC" w14:textId="77777777" w:rsidR="00253F0C" w:rsidRPr="00253F0C" w:rsidRDefault="00253F0C" w:rsidP="00FD1BBD">
            <w:pPr>
              <w:jc w:val="center"/>
              <w:rPr>
                <w:rFonts w:cs="Arial"/>
                <w:sz w:val="22"/>
                <w:szCs w:val="22"/>
                <w:lang w:eastAsia="es-CO"/>
              </w:rPr>
            </w:pPr>
            <w:r w:rsidRPr="00253F0C">
              <w:rPr>
                <w:rFonts w:cs="Arial"/>
                <w:sz w:val="22"/>
                <w:szCs w:val="22"/>
                <w:lang w:eastAsia="es-CO"/>
              </w:rPr>
              <w:t>Gestión Pública Inteligente</w:t>
            </w:r>
          </w:p>
        </w:tc>
      </w:tr>
    </w:tbl>
    <w:p w14:paraId="5E80E362" w14:textId="77777777" w:rsidR="00253F0C" w:rsidRPr="00253F0C" w:rsidRDefault="00253F0C" w:rsidP="00253F0C">
      <w:pPr>
        <w:contextualSpacing/>
        <w:rPr>
          <w:rFonts w:cs="Arial"/>
          <w:sz w:val="22"/>
          <w:szCs w:val="22"/>
          <w:lang w:eastAsia="es-CO"/>
        </w:rPr>
      </w:pPr>
    </w:p>
    <w:p w14:paraId="11A013C6" w14:textId="77777777" w:rsidR="00253F0C" w:rsidRDefault="00F22A54" w:rsidP="001B03D6">
      <w:pPr>
        <w:pStyle w:val="Prrafodelista"/>
        <w:numPr>
          <w:ilvl w:val="1"/>
          <w:numId w:val="2"/>
        </w:numPr>
        <w:contextualSpacing/>
        <w:rPr>
          <w:rFonts w:cs="Arial"/>
          <w:sz w:val="22"/>
          <w:szCs w:val="22"/>
          <w:lang w:eastAsia="es-CO"/>
        </w:rPr>
      </w:pPr>
      <w:r w:rsidRPr="00D047AF">
        <w:rPr>
          <w:rFonts w:cs="Arial"/>
          <w:sz w:val="22"/>
          <w:szCs w:val="22"/>
          <w:lang w:eastAsia="es-CO"/>
        </w:rPr>
        <w:t>Plan de Desarrollo Distrital o Municipal</w:t>
      </w:r>
      <w:r w:rsidR="001B03D6" w:rsidRPr="00D047AF">
        <w:rPr>
          <w:rFonts w:cs="Arial"/>
          <w:sz w:val="22"/>
          <w:szCs w:val="22"/>
          <w:lang w:eastAsia="es-CO"/>
        </w:rPr>
        <w:t>: Plan Distrital de Desarrollo 2020 – 2024: Un Nuevo Contrato Social y Ambiental para la Bogotá del Siglo XXI</w:t>
      </w:r>
    </w:p>
    <w:p w14:paraId="45235F5B" w14:textId="77777777" w:rsidR="00F22A54" w:rsidRDefault="00F22A54" w:rsidP="00253F0C">
      <w:pPr>
        <w:pStyle w:val="Prrafodelista"/>
        <w:ind w:left="1440"/>
        <w:contextualSpacing/>
        <w:rPr>
          <w:rFonts w:cs="Arial"/>
          <w:sz w:val="22"/>
          <w:szCs w:val="22"/>
          <w:lang w:eastAsia="es-CO"/>
        </w:rPr>
      </w:pPr>
      <w:r w:rsidRPr="00D047AF">
        <w:rPr>
          <w:rFonts w:cs="Arial"/>
          <w:sz w:val="22"/>
          <w:szCs w:val="22"/>
          <w:lang w:eastAsia="es-CO"/>
        </w:rPr>
        <w:t xml:space="preserve">  </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4931"/>
        <w:gridCol w:w="2034"/>
        <w:gridCol w:w="1863"/>
      </w:tblGrid>
      <w:tr w:rsidR="00253F0C" w:rsidRPr="00D518E5" w14:paraId="23B28739" w14:textId="77777777" w:rsidTr="00FD1BBD">
        <w:trPr>
          <w:trHeight w:val="300"/>
        </w:trPr>
        <w:tc>
          <w:tcPr>
            <w:tcW w:w="2793" w:type="pct"/>
            <w:shd w:val="clear" w:color="auto" w:fill="8EAADB" w:themeFill="accent1" w:themeFillTint="99"/>
            <w:vAlign w:val="center"/>
            <w:hideMark/>
          </w:tcPr>
          <w:p w14:paraId="790E0A62" w14:textId="77777777" w:rsidR="00253F0C" w:rsidRPr="00D518E5" w:rsidRDefault="00253F0C" w:rsidP="00FD1BBD">
            <w:pPr>
              <w:jc w:val="center"/>
              <w:rPr>
                <w:rFonts w:ascii="Times New Roman" w:hAnsi="Times New Roman"/>
                <w:b/>
                <w:bCs/>
                <w:sz w:val="22"/>
                <w:szCs w:val="22"/>
                <w:lang w:eastAsia="es-CO"/>
              </w:rPr>
            </w:pPr>
            <w:r w:rsidRPr="00D518E5">
              <w:rPr>
                <w:rFonts w:ascii="Times New Roman" w:hAnsi="Times New Roman"/>
                <w:b/>
                <w:bCs/>
                <w:sz w:val="22"/>
                <w:szCs w:val="22"/>
                <w:lang w:eastAsia="es-CO"/>
              </w:rPr>
              <w:t xml:space="preserve">Plan Desarrollo Distrital o municipal </w:t>
            </w:r>
          </w:p>
        </w:tc>
        <w:tc>
          <w:tcPr>
            <w:tcW w:w="1152" w:type="pct"/>
            <w:shd w:val="clear" w:color="auto" w:fill="8EAADB" w:themeFill="accent1" w:themeFillTint="99"/>
            <w:vAlign w:val="center"/>
            <w:hideMark/>
          </w:tcPr>
          <w:p w14:paraId="2AB15A1F" w14:textId="77777777" w:rsidR="00253F0C" w:rsidRPr="00D518E5" w:rsidRDefault="00253F0C" w:rsidP="00FD1BBD">
            <w:pPr>
              <w:jc w:val="center"/>
              <w:rPr>
                <w:rFonts w:ascii="Times New Roman" w:hAnsi="Times New Roman"/>
                <w:b/>
                <w:bCs/>
                <w:sz w:val="22"/>
                <w:szCs w:val="22"/>
                <w:lang w:eastAsia="es-CO"/>
              </w:rPr>
            </w:pPr>
            <w:r w:rsidRPr="00D518E5">
              <w:rPr>
                <w:rFonts w:ascii="Times New Roman" w:hAnsi="Times New Roman"/>
                <w:b/>
                <w:bCs/>
                <w:sz w:val="22"/>
                <w:szCs w:val="22"/>
                <w:lang w:eastAsia="es-CO"/>
              </w:rPr>
              <w:t xml:space="preserve">Estrategia </w:t>
            </w:r>
          </w:p>
        </w:tc>
        <w:tc>
          <w:tcPr>
            <w:tcW w:w="1055" w:type="pct"/>
            <w:shd w:val="clear" w:color="auto" w:fill="8EAADB" w:themeFill="accent1" w:themeFillTint="99"/>
            <w:vAlign w:val="center"/>
            <w:hideMark/>
          </w:tcPr>
          <w:p w14:paraId="70DB2F4D" w14:textId="77777777" w:rsidR="00253F0C" w:rsidRPr="00D518E5" w:rsidRDefault="00253F0C" w:rsidP="00FD1BBD">
            <w:pPr>
              <w:jc w:val="center"/>
              <w:rPr>
                <w:rFonts w:ascii="Times New Roman" w:hAnsi="Times New Roman"/>
                <w:b/>
                <w:bCs/>
                <w:sz w:val="22"/>
                <w:szCs w:val="22"/>
                <w:lang w:eastAsia="es-CO"/>
              </w:rPr>
            </w:pPr>
            <w:r w:rsidRPr="00D518E5">
              <w:rPr>
                <w:rFonts w:ascii="Times New Roman" w:hAnsi="Times New Roman"/>
                <w:b/>
                <w:bCs/>
                <w:sz w:val="22"/>
                <w:szCs w:val="22"/>
                <w:lang w:eastAsia="es-CO"/>
              </w:rPr>
              <w:t xml:space="preserve">Programa </w:t>
            </w:r>
          </w:p>
        </w:tc>
      </w:tr>
      <w:tr w:rsidR="00253F0C" w:rsidRPr="00D518E5" w14:paraId="3ED08AF0" w14:textId="77777777" w:rsidTr="00FD1BBD">
        <w:trPr>
          <w:trHeight w:val="1540"/>
        </w:trPr>
        <w:tc>
          <w:tcPr>
            <w:tcW w:w="2793" w:type="pct"/>
            <w:shd w:val="clear" w:color="000000" w:fill="F2F2F2"/>
            <w:vAlign w:val="center"/>
            <w:hideMark/>
          </w:tcPr>
          <w:p w14:paraId="12FA5F11" w14:textId="77777777" w:rsidR="00253F0C" w:rsidRPr="00253F0C" w:rsidRDefault="00253F0C" w:rsidP="00FD1BBD">
            <w:pPr>
              <w:jc w:val="center"/>
              <w:rPr>
                <w:rFonts w:cs="Arial"/>
                <w:sz w:val="22"/>
                <w:szCs w:val="22"/>
                <w:lang w:eastAsia="es-CO"/>
              </w:rPr>
            </w:pPr>
            <w:r w:rsidRPr="00253F0C">
              <w:rPr>
                <w:rFonts w:cs="Arial"/>
                <w:sz w:val="22"/>
                <w:szCs w:val="22"/>
                <w:lang w:eastAsia="es-CO"/>
              </w:rPr>
              <w:t>Plan Distrital de Desarrollo 2020 – 2024: Un Nuevo Contrato Social y Ambiental para la Bogotá del Siglo XXI</w:t>
            </w:r>
          </w:p>
        </w:tc>
        <w:tc>
          <w:tcPr>
            <w:tcW w:w="1152" w:type="pct"/>
            <w:shd w:val="clear" w:color="000000" w:fill="F2F2F2"/>
            <w:vAlign w:val="center"/>
            <w:hideMark/>
          </w:tcPr>
          <w:p w14:paraId="2A1DBBFC" w14:textId="77777777" w:rsidR="00253F0C" w:rsidRPr="00253F0C" w:rsidRDefault="00253F0C" w:rsidP="00FD1BBD">
            <w:pPr>
              <w:jc w:val="center"/>
              <w:rPr>
                <w:rFonts w:cs="Arial"/>
                <w:sz w:val="22"/>
                <w:szCs w:val="22"/>
                <w:lang w:eastAsia="es-CO"/>
              </w:rPr>
            </w:pPr>
            <w:r w:rsidRPr="00253F0C">
              <w:rPr>
                <w:rFonts w:cs="Arial"/>
                <w:sz w:val="22"/>
                <w:szCs w:val="22"/>
                <w:lang w:eastAsia="es-CO"/>
              </w:rPr>
              <w:t>Construir Bogotá Región con gobierno abierto, transparente y ciudadanía consciente.</w:t>
            </w:r>
          </w:p>
        </w:tc>
        <w:tc>
          <w:tcPr>
            <w:tcW w:w="1055" w:type="pct"/>
            <w:shd w:val="clear" w:color="000000" w:fill="F2F2F2"/>
            <w:vAlign w:val="center"/>
            <w:hideMark/>
          </w:tcPr>
          <w:p w14:paraId="51C17DD9" w14:textId="77777777" w:rsidR="003E3575" w:rsidRDefault="003E3575" w:rsidP="00FD1BBD">
            <w:pPr>
              <w:jc w:val="center"/>
              <w:rPr>
                <w:rFonts w:cs="Arial"/>
                <w:sz w:val="22"/>
                <w:szCs w:val="22"/>
                <w:lang w:eastAsia="es-CO"/>
              </w:rPr>
            </w:pPr>
          </w:p>
          <w:p w14:paraId="0705DCBB" w14:textId="77777777" w:rsidR="003E3575" w:rsidRDefault="003E3575" w:rsidP="00FD1BBD">
            <w:pPr>
              <w:jc w:val="center"/>
              <w:rPr>
                <w:rFonts w:cs="Arial"/>
                <w:sz w:val="22"/>
                <w:szCs w:val="22"/>
                <w:lang w:eastAsia="es-CO"/>
              </w:rPr>
            </w:pPr>
            <w:r w:rsidRPr="003E3575">
              <w:rPr>
                <w:rFonts w:cs="Arial"/>
                <w:sz w:val="22"/>
                <w:szCs w:val="22"/>
                <w:lang w:eastAsia="es-CO"/>
              </w:rPr>
              <w:t>Fortalecimiento de la gestión y dirección del Sector Ambiente y Desarrollo Sostenible</w:t>
            </w:r>
          </w:p>
          <w:p w14:paraId="06F19ED2" w14:textId="77777777" w:rsidR="00E93ADB" w:rsidRDefault="00E93ADB" w:rsidP="00FD1BBD">
            <w:pPr>
              <w:jc w:val="center"/>
              <w:rPr>
                <w:rFonts w:cs="Arial"/>
                <w:sz w:val="22"/>
                <w:szCs w:val="22"/>
                <w:lang w:eastAsia="es-CO"/>
              </w:rPr>
            </w:pPr>
          </w:p>
          <w:p w14:paraId="7E668A32" w14:textId="77777777" w:rsidR="00E93ADB" w:rsidRPr="00253F0C" w:rsidRDefault="00E93ADB" w:rsidP="00FD1BBD">
            <w:pPr>
              <w:jc w:val="center"/>
              <w:rPr>
                <w:rFonts w:cs="Arial"/>
                <w:sz w:val="22"/>
                <w:szCs w:val="22"/>
                <w:lang w:eastAsia="es-CO"/>
              </w:rPr>
            </w:pPr>
            <w:r>
              <w:rPr>
                <w:rFonts w:cs="Arial"/>
                <w:sz w:val="22"/>
                <w:szCs w:val="22"/>
                <w:lang w:eastAsia="es-CO"/>
              </w:rPr>
              <w:t>Codigo:3299</w:t>
            </w:r>
          </w:p>
        </w:tc>
      </w:tr>
    </w:tbl>
    <w:p w14:paraId="616EECE1" w14:textId="77777777" w:rsidR="00253F0C" w:rsidRDefault="00253F0C" w:rsidP="00253F0C">
      <w:pPr>
        <w:contextualSpacing/>
        <w:rPr>
          <w:rFonts w:cs="Arial"/>
          <w:sz w:val="22"/>
          <w:szCs w:val="22"/>
          <w:lang w:eastAsia="es-CO"/>
        </w:rPr>
      </w:pPr>
    </w:p>
    <w:p w14:paraId="77826FD1" w14:textId="77777777" w:rsidR="00FF7DAB" w:rsidRPr="00253F0C" w:rsidRDefault="00FF7DAB" w:rsidP="00253F0C">
      <w:pPr>
        <w:contextualSpacing/>
        <w:rPr>
          <w:rFonts w:cs="Arial"/>
          <w:sz w:val="22"/>
          <w:szCs w:val="22"/>
          <w:lang w:eastAsia="es-CO"/>
        </w:rPr>
      </w:pPr>
    </w:p>
    <w:p w14:paraId="62089D55" w14:textId="77777777" w:rsidR="00BB748D" w:rsidRPr="00D047AF" w:rsidRDefault="00BB748D" w:rsidP="00814B3D">
      <w:pPr>
        <w:pStyle w:val="Prrafodelista"/>
        <w:numPr>
          <w:ilvl w:val="1"/>
          <w:numId w:val="2"/>
        </w:numPr>
        <w:contextualSpacing/>
        <w:rPr>
          <w:rFonts w:cs="Arial"/>
          <w:sz w:val="22"/>
          <w:szCs w:val="22"/>
          <w:lang w:eastAsia="es-CO"/>
        </w:rPr>
      </w:pPr>
      <w:r w:rsidRPr="00D047AF">
        <w:rPr>
          <w:rFonts w:cs="Arial"/>
          <w:sz w:val="22"/>
          <w:szCs w:val="22"/>
          <w:lang w:eastAsia="es-CO"/>
        </w:rPr>
        <w:t>Alineación con el ODS</w:t>
      </w:r>
    </w:p>
    <w:p w14:paraId="7F88C22E" w14:textId="77777777" w:rsidR="00253F0C" w:rsidRDefault="00253F0C" w:rsidP="00814B3D">
      <w:pPr>
        <w:pStyle w:val="Prrafodelista"/>
        <w:ind w:left="1440"/>
        <w:contextualSpacing/>
        <w:rPr>
          <w:rFonts w:cs="Arial"/>
          <w:sz w:val="22"/>
          <w:szCs w:val="22"/>
          <w:lang w:eastAsia="es-CO"/>
        </w:rPr>
      </w:pPr>
    </w:p>
    <w:p w14:paraId="3C8E6C07" w14:textId="77777777" w:rsidR="00253F0C" w:rsidRPr="00253F0C" w:rsidRDefault="00253F0C" w:rsidP="00253F0C">
      <w:pPr>
        <w:pStyle w:val="Prrafodelista"/>
        <w:ind w:left="1440"/>
        <w:contextualSpacing/>
        <w:rPr>
          <w:rFonts w:cs="Arial"/>
          <w:sz w:val="22"/>
          <w:szCs w:val="22"/>
          <w:lang w:eastAsia="es-CO"/>
        </w:rPr>
      </w:pPr>
      <w:r w:rsidRPr="00253F0C">
        <w:rPr>
          <w:rFonts w:cs="Arial"/>
          <w:sz w:val="22"/>
          <w:szCs w:val="22"/>
          <w:lang w:eastAsia="es-CO"/>
        </w:rPr>
        <w:t>-</w:t>
      </w:r>
      <w:r w:rsidRPr="00253F0C">
        <w:rPr>
          <w:rFonts w:cs="Arial"/>
          <w:sz w:val="22"/>
          <w:szCs w:val="22"/>
          <w:lang w:eastAsia="es-CO"/>
        </w:rPr>
        <w:tab/>
        <w:t>Energía asequible y no contaminante</w:t>
      </w:r>
    </w:p>
    <w:p w14:paraId="3ED31233" w14:textId="77777777" w:rsidR="00253F0C" w:rsidRPr="00253F0C" w:rsidRDefault="00253F0C" w:rsidP="00253F0C">
      <w:pPr>
        <w:pStyle w:val="Prrafodelista"/>
        <w:ind w:left="1440"/>
        <w:contextualSpacing/>
        <w:rPr>
          <w:rFonts w:cs="Arial"/>
          <w:sz w:val="22"/>
          <w:szCs w:val="22"/>
          <w:lang w:eastAsia="es-CO"/>
        </w:rPr>
      </w:pPr>
      <w:r w:rsidRPr="00253F0C">
        <w:rPr>
          <w:rFonts w:cs="Arial"/>
          <w:sz w:val="22"/>
          <w:szCs w:val="22"/>
          <w:lang w:eastAsia="es-CO"/>
        </w:rPr>
        <w:t>-</w:t>
      </w:r>
      <w:r w:rsidRPr="00253F0C">
        <w:rPr>
          <w:rFonts w:cs="Arial"/>
          <w:sz w:val="22"/>
          <w:szCs w:val="22"/>
          <w:lang w:eastAsia="es-CO"/>
        </w:rPr>
        <w:tab/>
        <w:t>Producción y consumo responsable</w:t>
      </w:r>
    </w:p>
    <w:p w14:paraId="426DF735" w14:textId="77777777" w:rsidR="00253F0C" w:rsidRPr="00253F0C" w:rsidRDefault="00253F0C" w:rsidP="00253F0C">
      <w:pPr>
        <w:pStyle w:val="Prrafodelista"/>
        <w:ind w:left="1440"/>
        <w:contextualSpacing/>
        <w:rPr>
          <w:rFonts w:cs="Arial"/>
          <w:sz w:val="22"/>
          <w:szCs w:val="22"/>
          <w:lang w:eastAsia="es-CO"/>
        </w:rPr>
      </w:pPr>
      <w:r w:rsidRPr="00253F0C">
        <w:rPr>
          <w:rFonts w:cs="Arial"/>
          <w:sz w:val="22"/>
          <w:szCs w:val="22"/>
          <w:lang w:eastAsia="es-CO"/>
        </w:rPr>
        <w:t>-</w:t>
      </w:r>
      <w:r w:rsidRPr="00253F0C">
        <w:rPr>
          <w:rFonts w:cs="Arial"/>
          <w:sz w:val="22"/>
          <w:szCs w:val="22"/>
          <w:lang w:eastAsia="es-CO"/>
        </w:rPr>
        <w:tab/>
        <w:t>Acción por el clima</w:t>
      </w:r>
    </w:p>
    <w:p w14:paraId="0FB18D70" w14:textId="77777777" w:rsidR="00253F0C" w:rsidRPr="00253F0C" w:rsidRDefault="00253F0C" w:rsidP="00253F0C">
      <w:pPr>
        <w:pStyle w:val="Prrafodelista"/>
        <w:ind w:left="1440"/>
        <w:contextualSpacing/>
        <w:rPr>
          <w:rFonts w:cs="Arial"/>
          <w:sz w:val="22"/>
          <w:szCs w:val="22"/>
          <w:lang w:eastAsia="es-CO"/>
        </w:rPr>
      </w:pPr>
      <w:r w:rsidRPr="00253F0C">
        <w:rPr>
          <w:rFonts w:cs="Arial"/>
          <w:sz w:val="22"/>
          <w:szCs w:val="22"/>
          <w:lang w:eastAsia="es-CO"/>
        </w:rPr>
        <w:t>-</w:t>
      </w:r>
      <w:r w:rsidRPr="00253F0C">
        <w:rPr>
          <w:rFonts w:cs="Arial"/>
          <w:sz w:val="22"/>
          <w:szCs w:val="22"/>
          <w:lang w:eastAsia="es-CO"/>
        </w:rPr>
        <w:tab/>
        <w:t>Paz, justicia e instituciones solidas</w:t>
      </w:r>
    </w:p>
    <w:p w14:paraId="298BCBB8" w14:textId="77777777" w:rsidR="00253F0C" w:rsidRDefault="00253F0C" w:rsidP="00253F0C">
      <w:pPr>
        <w:pStyle w:val="Prrafodelista"/>
        <w:ind w:left="1440"/>
        <w:contextualSpacing/>
        <w:rPr>
          <w:rFonts w:cs="Arial"/>
          <w:sz w:val="22"/>
          <w:szCs w:val="22"/>
          <w:lang w:eastAsia="es-CO"/>
        </w:rPr>
      </w:pPr>
      <w:r w:rsidRPr="00253F0C">
        <w:rPr>
          <w:rFonts w:cs="Arial"/>
          <w:sz w:val="22"/>
          <w:szCs w:val="22"/>
          <w:lang w:eastAsia="es-CO"/>
        </w:rPr>
        <w:t>-</w:t>
      </w:r>
      <w:r w:rsidRPr="00253F0C">
        <w:rPr>
          <w:rFonts w:cs="Arial"/>
          <w:sz w:val="22"/>
          <w:szCs w:val="22"/>
          <w:lang w:eastAsia="es-CO"/>
        </w:rPr>
        <w:tab/>
        <w:t>Alianzas para lograr los objetivos</w:t>
      </w:r>
    </w:p>
    <w:p w14:paraId="73131700" w14:textId="77777777" w:rsidR="00253F0C" w:rsidRPr="00814B3D" w:rsidRDefault="00253F0C" w:rsidP="00253F0C">
      <w:pPr>
        <w:pStyle w:val="Prrafodelista"/>
        <w:ind w:left="1440"/>
        <w:contextualSpacing/>
        <w:rPr>
          <w:rFonts w:cs="Arial"/>
          <w:sz w:val="22"/>
          <w:szCs w:val="22"/>
          <w:lang w:eastAsia="es-CO"/>
        </w:rPr>
      </w:pPr>
    </w:p>
    <w:p w14:paraId="3E664DF1" w14:textId="77777777" w:rsidR="00F22A54" w:rsidRDefault="00835A95" w:rsidP="00814B3D">
      <w:pPr>
        <w:pStyle w:val="Prrafodelista"/>
        <w:numPr>
          <w:ilvl w:val="0"/>
          <w:numId w:val="2"/>
        </w:numPr>
        <w:contextualSpacing/>
        <w:rPr>
          <w:rFonts w:cs="Arial"/>
          <w:sz w:val="22"/>
          <w:szCs w:val="22"/>
          <w:lang w:eastAsia="es-CO"/>
        </w:rPr>
      </w:pPr>
      <w:hyperlink r:id="rId9" w:anchor="'Problematica (Arbol Problemas)'!A1" w:history="1">
        <w:r w:rsidR="00F22A54" w:rsidRPr="00814B3D">
          <w:rPr>
            <w:rFonts w:cs="Arial"/>
            <w:b/>
            <w:bCs/>
            <w:sz w:val="22"/>
            <w:szCs w:val="22"/>
            <w:lang w:eastAsia="es-CO"/>
          </w:rPr>
          <w:t>Problemática</w:t>
        </w:r>
        <w:r w:rsidR="00F22A54" w:rsidRPr="00814B3D">
          <w:rPr>
            <w:rFonts w:cs="Arial"/>
            <w:sz w:val="22"/>
            <w:szCs w:val="22"/>
            <w:lang w:eastAsia="es-CO"/>
          </w:rPr>
          <w:t xml:space="preserve">  </w:t>
        </w:r>
      </w:hyperlink>
    </w:p>
    <w:p w14:paraId="75C8E29A" w14:textId="77777777" w:rsidR="00F5003B" w:rsidRPr="00F5003B" w:rsidRDefault="00F5003B" w:rsidP="00F5003B">
      <w:pPr>
        <w:contextualSpacing/>
        <w:rPr>
          <w:rFonts w:cs="Arial"/>
          <w:sz w:val="22"/>
          <w:szCs w:val="22"/>
          <w:lang w:eastAsia="es-CO"/>
        </w:rPr>
      </w:pPr>
    </w:p>
    <w:p w14:paraId="36AA15CC" w14:textId="77777777" w:rsidR="00F22A54" w:rsidRPr="00814B3D" w:rsidRDefault="00F22A54" w:rsidP="00814B3D">
      <w:pPr>
        <w:pStyle w:val="Prrafodelista"/>
        <w:numPr>
          <w:ilvl w:val="1"/>
          <w:numId w:val="2"/>
        </w:numPr>
        <w:contextualSpacing/>
        <w:rPr>
          <w:rFonts w:cs="Arial"/>
          <w:sz w:val="22"/>
          <w:szCs w:val="22"/>
          <w:lang w:eastAsia="es-CO"/>
        </w:rPr>
      </w:pPr>
      <w:r w:rsidRPr="00814B3D">
        <w:rPr>
          <w:rFonts w:cs="Arial"/>
          <w:sz w:val="22"/>
          <w:szCs w:val="22"/>
          <w:lang w:eastAsia="es-CO"/>
        </w:rPr>
        <w:t xml:space="preserve">Análisis de situación </w:t>
      </w:r>
      <w:r w:rsidR="00814B3D" w:rsidRPr="00814B3D">
        <w:rPr>
          <w:rFonts w:cs="Arial"/>
          <w:sz w:val="22"/>
          <w:szCs w:val="22"/>
          <w:lang w:eastAsia="es-CO"/>
        </w:rPr>
        <w:t>inicial “</w:t>
      </w:r>
      <w:r w:rsidRPr="00814B3D">
        <w:rPr>
          <w:rFonts w:cs="Arial"/>
          <w:sz w:val="22"/>
          <w:szCs w:val="22"/>
          <w:lang w:eastAsia="es-CO"/>
        </w:rPr>
        <w:t>Árbol Del Problema".</w:t>
      </w:r>
    </w:p>
    <w:p w14:paraId="361303A9" w14:textId="77777777" w:rsidR="00BB748D" w:rsidRPr="00814B3D" w:rsidRDefault="00BB748D" w:rsidP="00814B3D">
      <w:pPr>
        <w:pStyle w:val="Prrafodelista"/>
        <w:ind w:left="1440"/>
        <w:contextualSpacing/>
        <w:rPr>
          <w:rFonts w:cs="Arial"/>
          <w:sz w:val="22"/>
          <w:szCs w:val="22"/>
          <w:lang w:eastAsia="es-CO"/>
        </w:rPr>
      </w:pPr>
      <w:r w:rsidRPr="00814B3D">
        <w:rPr>
          <w:rFonts w:cs="Arial"/>
          <w:sz w:val="22"/>
          <w:szCs w:val="22"/>
          <w:lang w:eastAsia="es-CO"/>
        </w:rPr>
        <w:t>Identificación del problema o necesidad</w:t>
      </w:r>
    </w:p>
    <w:p w14:paraId="128027FD" w14:textId="77777777" w:rsidR="00814B3D" w:rsidRPr="00814B3D" w:rsidRDefault="00814B3D" w:rsidP="00814B3D">
      <w:pPr>
        <w:pStyle w:val="Prrafodelista"/>
        <w:ind w:left="1440"/>
        <w:contextualSpacing/>
        <w:rPr>
          <w:rFonts w:cs="Arial"/>
          <w:sz w:val="22"/>
          <w:szCs w:val="22"/>
          <w:lang w:eastAsia="es-CO"/>
        </w:rPr>
      </w:pPr>
    </w:p>
    <w:p w14:paraId="598AD439" w14:textId="77777777" w:rsidR="00814B3D" w:rsidRPr="00814B3D" w:rsidRDefault="00814B3D" w:rsidP="00814B3D">
      <w:pPr>
        <w:pStyle w:val="Prrafodelista"/>
        <w:ind w:left="1440"/>
        <w:contextualSpacing/>
        <w:rPr>
          <w:rFonts w:cs="Arial"/>
          <w:sz w:val="22"/>
          <w:szCs w:val="22"/>
          <w:lang w:eastAsia="es-CO"/>
        </w:rPr>
      </w:pPr>
    </w:p>
    <w:p w14:paraId="3DFC7B34" w14:textId="77777777" w:rsidR="00814B3D" w:rsidRPr="00814B3D" w:rsidRDefault="00814B3D" w:rsidP="00814B3D">
      <w:pPr>
        <w:pStyle w:val="Prrafodelista"/>
        <w:ind w:left="1440"/>
        <w:contextualSpacing/>
        <w:rPr>
          <w:rFonts w:cs="Arial"/>
          <w:sz w:val="22"/>
          <w:szCs w:val="22"/>
          <w:lang w:eastAsia="es-CO"/>
        </w:rPr>
      </w:pPr>
    </w:p>
    <w:p w14:paraId="1A0F5455" w14:textId="77777777" w:rsidR="00814B3D" w:rsidRPr="00814B3D" w:rsidRDefault="00814B3D" w:rsidP="00814B3D">
      <w:pPr>
        <w:pStyle w:val="Prrafodelista"/>
        <w:ind w:left="-851"/>
        <w:contextualSpacing/>
        <w:rPr>
          <w:rFonts w:cs="Arial"/>
          <w:sz w:val="22"/>
          <w:szCs w:val="22"/>
          <w:lang w:eastAsia="es-CO"/>
        </w:rPr>
      </w:pPr>
      <w:r w:rsidRPr="00814B3D">
        <w:rPr>
          <w:rFonts w:cs="Arial"/>
          <w:noProof/>
          <w:sz w:val="22"/>
          <w:szCs w:val="22"/>
          <w:lang w:val="en-US" w:eastAsia="en-US"/>
        </w:rPr>
        <w:lastRenderedPageBreak/>
        <w:drawing>
          <wp:inline distT="0" distB="0" distL="0" distR="0" wp14:anchorId="1213E8E3" wp14:editId="20D9F8C0">
            <wp:extent cx="7101840" cy="441960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02313" cy="4419894"/>
                    </a:xfrm>
                    <a:prstGeom prst="rect">
                      <a:avLst/>
                    </a:prstGeom>
                    <a:noFill/>
                    <a:ln>
                      <a:noFill/>
                    </a:ln>
                  </pic:spPr>
                </pic:pic>
              </a:graphicData>
            </a:graphic>
          </wp:inline>
        </w:drawing>
      </w:r>
    </w:p>
    <w:p w14:paraId="5922FD92" w14:textId="77777777" w:rsidR="00814B3D" w:rsidRPr="00814B3D" w:rsidRDefault="00814B3D" w:rsidP="00814B3D">
      <w:pPr>
        <w:pStyle w:val="Prrafodelista"/>
        <w:ind w:left="1440"/>
        <w:contextualSpacing/>
        <w:rPr>
          <w:rFonts w:cs="Arial"/>
          <w:sz w:val="22"/>
          <w:szCs w:val="22"/>
          <w:lang w:eastAsia="es-CO"/>
        </w:rPr>
      </w:pPr>
    </w:p>
    <w:p w14:paraId="2E66A8D3" w14:textId="77777777" w:rsidR="00F22A54" w:rsidRPr="00814B3D" w:rsidRDefault="00F22A54" w:rsidP="00814B3D">
      <w:pPr>
        <w:pStyle w:val="Prrafodelista"/>
        <w:numPr>
          <w:ilvl w:val="1"/>
          <w:numId w:val="2"/>
        </w:numPr>
        <w:contextualSpacing/>
        <w:rPr>
          <w:rFonts w:cs="Arial"/>
          <w:sz w:val="22"/>
          <w:szCs w:val="22"/>
          <w:lang w:eastAsia="es-CO"/>
        </w:rPr>
      </w:pPr>
      <w:r w:rsidRPr="00814B3D">
        <w:rPr>
          <w:rFonts w:cs="Arial"/>
          <w:sz w:val="22"/>
          <w:szCs w:val="22"/>
          <w:lang w:eastAsia="es-CO"/>
        </w:rPr>
        <w:t>Descripción de la situación problemática</w:t>
      </w:r>
    </w:p>
    <w:p w14:paraId="336777E0" w14:textId="77777777" w:rsidR="00814B3D" w:rsidRPr="00814B3D" w:rsidRDefault="00814B3D" w:rsidP="00814B3D">
      <w:pPr>
        <w:contextualSpacing/>
        <w:rPr>
          <w:rFonts w:cs="Arial"/>
          <w:sz w:val="22"/>
          <w:szCs w:val="22"/>
          <w:lang w:eastAsia="es-CO"/>
        </w:rPr>
      </w:pPr>
    </w:p>
    <w:p w14:paraId="236EA252" w14:textId="77777777" w:rsidR="00814B3D" w:rsidRPr="00814B3D" w:rsidRDefault="00814B3D" w:rsidP="00814B3D">
      <w:pPr>
        <w:contextualSpacing/>
        <w:rPr>
          <w:rFonts w:cs="Arial"/>
          <w:b/>
          <w:sz w:val="22"/>
          <w:szCs w:val="22"/>
          <w:lang w:eastAsia="es-CO"/>
        </w:rPr>
      </w:pPr>
      <w:r w:rsidRPr="00814B3D">
        <w:rPr>
          <w:rFonts w:cs="Arial"/>
          <w:b/>
          <w:sz w:val="22"/>
          <w:szCs w:val="22"/>
          <w:lang w:eastAsia="es-CO"/>
        </w:rPr>
        <w:t xml:space="preserve">REGULACIÓN NORMATIVA </w:t>
      </w:r>
    </w:p>
    <w:p w14:paraId="6655E460" w14:textId="77777777" w:rsidR="00814B3D" w:rsidRPr="00814B3D" w:rsidRDefault="00814B3D" w:rsidP="00814B3D">
      <w:pPr>
        <w:contextualSpacing/>
        <w:rPr>
          <w:rFonts w:cs="Arial"/>
          <w:sz w:val="22"/>
          <w:szCs w:val="22"/>
          <w:lang w:eastAsia="es-CO"/>
        </w:rPr>
      </w:pPr>
    </w:p>
    <w:p w14:paraId="082726BF"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La Secretaría Distrital de Ambiente enfrenta el proceso de desactualización, falta de reglamentación, unificación y análisis de vigencia y concordancia de las normas en materia legal ambiental de competencia de la Entidad aspecto que afecta la tutela efectiva del derecho a un ambiente sano para los habitantes del Distrito Capital, dadas las siguientes causas:</w:t>
      </w:r>
    </w:p>
    <w:p w14:paraId="61062821" w14:textId="77777777" w:rsidR="00814B3D" w:rsidRPr="00814B3D" w:rsidRDefault="00814B3D" w:rsidP="00814B3D">
      <w:pPr>
        <w:contextualSpacing/>
        <w:rPr>
          <w:rFonts w:cs="Arial"/>
          <w:sz w:val="22"/>
          <w:szCs w:val="22"/>
          <w:lang w:eastAsia="es-CO"/>
        </w:rPr>
      </w:pPr>
    </w:p>
    <w:p w14:paraId="443E636A" w14:textId="77777777" w:rsidR="00814B3D" w:rsidRPr="00814B3D" w:rsidRDefault="00814B3D" w:rsidP="00814B3D">
      <w:pPr>
        <w:pStyle w:val="Prrafodelista"/>
        <w:numPr>
          <w:ilvl w:val="0"/>
          <w:numId w:val="18"/>
        </w:numPr>
        <w:contextualSpacing/>
        <w:rPr>
          <w:rFonts w:cs="Arial"/>
          <w:sz w:val="22"/>
          <w:szCs w:val="22"/>
          <w:lang w:eastAsia="es-CO"/>
        </w:rPr>
      </w:pPr>
      <w:r w:rsidRPr="00814B3D">
        <w:rPr>
          <w:rFonts w:cs="Arial"/>
          <w:sz w:val="22"/>
          <w:szCs w:val="22"/>
          <w:lang w:eastAsia="es-CO"/>
        </w:rPr>
        <w:t>Falta de revisión jurídica de las normas ambientales existentes de tal forma que se establezcan las prioridades en materia de regulación y elaboración de las normas ambientales para prevenir, controlar y mitigar los impactos ambientales, dado que dicho proceso se realiza por demanda, por lo que se pueden quedar sin regular algunos aspectos ambientales que pueden ser prioritarios para la Entidad como Autoridad Ambiental en el Distrito Capital.</w:t>
      </w:r>
    </w:p>
    <w:p w14:paraId="2878A2CA" w14:textId="77777777" w:rsidR="00814B3D" w:rsidRPr="00814B3D" w:rsidRDefault="00814B3D" w:rsidP="00814B3D">
      <w:pPr>
        <w:contextualSpacing/>
        <w:rPr>
          <w:rFonts w:cs="Arial"/>
          <w:sz w:val="22"/>
          <w:szCs w:val="22"/>
          <w:lang w:eastAsia="es-CO"/>
        </w:rPr>
      </w:pPr>
    </w:p>
    <w:p w14:paraId="3709EB96" w14:textId="77777777" w:rsidR="00814B3D" w:rsidRPr="00814B3D" w:rsidRDefault="00814B3D" w:rsidP="00814B3D">
      <w:pPr>
        <w:pStyle w:val="Prrafodelista"/>
        <w:numPr>
          <w:ilvl w:val="0"/>
          <w:numId w:val="18"/>
        </w:numPr>
        <w:contextualSpacing/>
        <w:rPr>
          <w:rFonts w:cs="Arial"/>
          <w:sz w:val="22"/>
          <w:szCs w:val="22"/>
          <w:lang w:eastAsia="es-CO"/>
        </w:rPr>
      </w:pPr>
      <w:r w:rsidRPr="00814B3D">
        <w:rPr>
          <w:rFonts w:cs="Arial"/>
          <w:sz w:val="22"/>
          <w:szCs w:val="22"/>
          <w:lang w:eastAsia="es-CO"/>
        </w:rPr>
        <w:t>La evolución y la dinámica social, económica y cultural del Distrito Capital supera las disposiciones normativas y las obligaciones contenidas en las normas ambientales, conlleva a la inaplicación de las normas ambientales para prevenir, controlar y mitigar los impactos ambientales derivados de las actuaciones tanto de particulares, como de entidades públicas.</w:t>
      </w:r>
    </w:p>
    <w:p w14:paraId="129FA8EB" w14:textId="77777777" w:rsidR="00814B3D" w:rsidRPr="00814B3D" w:rsidRDefault="00814B3D" w:rsidP="00814B3D">
      <w:pPr>
        <w:contextualSpacing/>
        <w:rPr>
          <w:rFonts w:cs="Arial"/>
          <w:sz w:val="22"/>
          <w:szCs w:val="22"/>
          <w:lang w:eastAsia="es-CO"/>
        </w:rPr>
      </w:pPr>
    </w:p>
    <w:p w14:paraId="12200788" w14:textId="77777777" w:rsidR="00814B3D" w:rsidRPr="00814B3D" w:rsidRDefault="00814B3D" w:rsidP="00814B3D">
      <w:pPr>
        <w:pStyle w:val="Prrafodelista"/>
        <w:numPr>
          <w:ilvl w:val="0"/>
          <w:numId w:val="18"/>
        </w:numPr>
        <w:contextualSpacing/>
        <w:rPr>
          <w:rFonts w:cs="Arial"/>
          <w:sz w:val="22"/>
          <w:szCs w:val="22"/>
          <w:lang w:eastAsia="es-CO"/>
        </w:rPr>
      </w:pPr>
      <w:r w:rsidRPr="00814B3D">
        <w:rPr>
          <w:rFonts w:cs="Arial"/>
          <w:sz w:val="22"/>
          <w:szCs w:val="22"/>
          <w:lang w:eastAsia="es-CO"/>
        </w:rPr>
        <w:t>Falta de identificación de vigencia de la normativa ambiental a nivel nacional y distrital por declaratoria expresa de norma derogada, declaradas inconstitucionales o Nulas, incurriéndose en la expedición de actuaciones administrativas contrarias al ordenamiento jurídico vigente, por lo que se afecta el derecho colectivo a un ambiente sano y comprometen la responsabilidad de los funcionarios que expiden dichos actos.</w:t>
      </w:r>
    </w:p>
    <w:p w14:paraId="71CD9CCF" w14:textId="77777777" w:rsidR="00814B3D" w:rsidRPr="00814B3D" w:rsidRDefault="00814B3D" w:rsidP="00814B3D">
      <w:pPr>
        <w:contextualSpacing/>
        <w:rPr>
          <w:rFonts w:cs="Arial"/>
          <w:sz w:val="22"/>
          <w:szCs w:val="22"/>
          <w:lang w:eastAsia="es-CO"/>
        </w:rPr>
      </w:pPr>
    </w:p>
    <w:p w14:paraId="78059813" w14:textId="77777777" w:rsidR="00814B3D" w:rsidRPr="00814B3D" w:rsidRDefault="00814B3D" w:rsidP="00814B3D">
      <w:pPr>
        <w:pStyle w:val="Prrafodelista"/>
        <w:numPr>
          <w:ilvl w:val="0"/>
          <w:numId w:val="18"/>
        </w:numPr>
        <w:contextualSpacing/>
        <w:rPr>
          <w:rFonts w:cs="Arial"/>
          <w:sz w:val="22"/>
          <w:szCs w:val="22"/>
          <w:lang w:eastAsia="es-CO"/>
        </w:rPr>
      </w:pPr>
      <w:r w:rsidRPr="00814B3D">
        <w:rPr>
          <w:rFonts w:cs="Arial"/>
          <w:sz w:val="22"/>
          <w:szCs w:val="22"/>
          <w:lang w:eastAsia="es-CO"/>
        </w:rPr>
        <w:t xml:space="preserve">Falta de unificación normativa ambiental a nivel nacional y distrital de reglamentación de las normas ambientales expedidas por el Congreso de la República, el Alcalde Mayor de Bogotá y el Concejo de Bogotá lo cual dificulta la interpretación y aplicación de las normas ambientales. Igualmente se presenta deficiencia en el ejercicio de la potestad reglamentaria en materia ambiental por parte del Concejo Distrital, afectándose la garantía de los derechos fundamentales y colectivos relacionados con el medio ambiente, por lo que se quedan sin reglamentar aspectos jurídicos que inciden en el control de los factores de deterioro ambiental. </w:t>
      </w:r>
    </w:p>
    <w:p w14:paraId="09A7F9E1" w14:textId="77777777" w:rsidR="00814B3D" w:rsidRPr="00814B3D" w:rsidRDefault="00814B3D" w:rsidP="00814B3D">
      <w:pPr>
        <w:contextualSpacing/>
        <w:rPr>
          <w:rFonts w:cs="Arial"/>
          <w:sz w:val="22"/>
          <w:szCs w:val="22"/>
          <w:lang w:eastAsia="es-CO"/>
        </w:rPr>
      </w:pPr>
    </w:p>
    <w:p w14:paraId="0C29F2A6"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De conformidad con lo dispuesto en el Decreto 109 de 2009, artículo 24, literales a, b, d, e, g y h, corresponde a la Dirección Legal Ambiental ejercer las siguientes funciones: Literal a) “</w:t>
      </w:r>
      <w:r w:rsidRPr="00D51614">
        <w:rPr>
          <w:rFonts w:cs="Arial"/>
          <w:i/>
          <w:sz w:val="22"/>
          <w:szCs w:val="22"/>
          <w:lang w:eastAsia="es-CO"/>
        </w:rPr>
        <w:t>Asesorar a la Secretaría y revisar, en coordinación con las Direcciones, los proyectos de acuerdo, decreto, resolución o cualquier otro acto administrativo de carácter ambiental que sea sometido a su consideración</w:t>
      </w:r>
      <w:r w:rsidRPr="00814B3D">
        <w:rPr>
          <w:rFonts w:cs="Arial"/>
          <w:sz w:val="22"/>
          <w:szCs w:val="22"/>
          <w:lang w:eastAsia="es-CO"/>
        </w:rPr>
        <w:t>”; Literal b) “</w:t>
      </w:r>
      <w:r w:rsidRPr="00D51614">
        <w:rPr>
          <w:rFonts w:cs="Arial"/>
          <w:i/>
          <w:sz w:val="22"/>
          <w:szCs w:val="22"/>
          <w:lang w:eastAsia="es-CO"/>
        </w:rPr>
        <w:t>Asesorar a las demás dependencias en los asuntos legales de carácter ambiental que se requieran</w:t>
      </w:r>
      <w:r w:rsidRPr="00814B3D">
        <w:rPr>
          <w:rFonts w:cs="Arial"/>
          <w:sz w:val="22"/>
          <w:szCs w:val="22"/>
          <w:lang w:eastAsia="es-CO"/>
        </w:rPr>
        <w:t>”; Literal d) “</w:t>
      </w:r>
      <w:r w:rsidRPr="00D51614">
        <w:rPr>
          <w:rFonts w:cs="Arial"/>
          <w:i/>
          <w:sz w:val="22"/>
          <w:szCs w:val="22"/>
          <w:lang w:eastAsia="es-CO"/>
        </w:rPr>
        <w:t>Elaborar, implementar y evaluar pautas y directrices para el desarrollo normativo de la Secreta</w:t>
      </w:r>
      <w:r w:rsidRPr="00814B3D">
        <w:rPr>
          <w:rFonts w:cs="Arial"/>
          <w:sz w:val="22"/>
          <w:szCs w:val="22"/>
          <w:lang w:eastAsia="es-CO"/>
        </w:rPr>
        <w:t>ría”; Literal e) “</w:t>
      </w:r>
      <w:r w:rsidRPr="00D51614">
        <w:rPr>
          <w:rFonts w:cs="Arial"/>
          <w:i/>
          <w:sz w:val="22"/>
          <w:szCs w:val="22"/>
          <w:lang w:eastAsia="es-CO"/>
        </w:rPr>
        <w:t>Adelantar análisis jurídicos, unificar, recopilar y estandarizar conceptos e información jurídica relevante sobre las diferentes normas relacionadas con los asuntos de competencia  de la Secretaría, llevando  a cabo la revisión  de la normatividad vigente y la doctrina</w:t>
      </w:r>
      <w:r w:rsidRPr="00814B3D">
        <w:rPr>
          <w:rFonts w:cs="Arial"/>
          <w:sz w:val="22"/>
          <w:szCs w:val="22"/>
          <w:lang w:eastAsia="es-CO"/>
        </w:rPr>
        <w:t>”; Literal g) “</w:t>
      </w:r>
      <w:r w:rsidRPr="00D51614">
        <w:rPr>
          <w:rFonts w:cs="Arial"/>
          <w:i/>
          <w:sz w:val="22"/>
          <w:szCs w:val="22"/>
          <w:lang w:eastAsia="es-CO"/>
        </w:rPr>
        <w:t>Participar en los estudios que soporten jurídicamente los montos que se deben recaudar, por el cobro de contribuciones, tasas, derechos, tarifas y multas derivadas del ejercicio de las funciones de la Secretaría, en coordinación con las áreas técnica y financiera</w:t>
      </w:r>
      <w:r w:rsidRPr="00814B3D">
        <w:rPr>
          <w:rFonts w:cs="Arial"/>
          <w:sz w:val="22"/>
          <w:szCs w:val="22"/>
          <w:lang w:eastAsia="es-CO"/>
        </w:rPr>
        <w:t>” y Literal h) “</w:t>
      </w:r>
      <w:r w:rsidRPr="00D51614">
        <w:rPr>
          <w:rFonts w:cs="Arial"/>
          <w:i/>
          <w:sz w:val="22"/>
          <w:szCs w:val="22"/>
          <w:lang w:eastAsia="es-CO"/>
        </w:rPr>
        <w:t>Proponer las regulaciones y normas ambientales requeridos para prevenir, controlar y mitigar los impactos ambientales derivados de las actuaciones tanto de particulares, como de entidades públicas</w:t>
      </w:r>
      <w:r w:rsidRPr="00814B3D">
        <w:rPr>
          <w:rFonts w:cs="Arial"/>
          <w:sz w:val="22"/>
          <w:szCs w:val="22"/>
          <w:lang w:eastAsia="es-CO"/>
        </w:rPr>
        <w:t>”.</w:t>
      </w:r>
    </w:p>
    <w:p w14:paraId="404E8FD7" w14:textId="77777777" w:rsidR="00814B3D" w:rsidRPr="00814B3D" w:rsidRDefault="00814B3D" w:rsidP="00814B3D">
      <w:pPr>
        <w:contextualSpacing/>
        <w:rPr>
          <w:rFonts w:cs="Arial"/>
          <w:sz w:val="22"/>
          <w:szCs w:val="22"/>
          <w:lang w:eastAsia="es-CO"/>
        </w:rPr>
      </w:pPr>
    </w:p>
    <w:p w14:paraId="20F0F42A"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La incertidumbre Jurídica respecto de la interpretación y aplicación de las normas ambientales por la poca claridad que reflejan algunas de ellas, y la falta de certeza en la vigencia y poca concordancia de las mismas, genera pérdida de eficacia de la Autoridad Ambiental para prevenir, controlar y mitigar los impactos ambientales derivados de las actuaciones tanto de particulares, como de entidades pública</w:t>
      </w:r>
    </w:p>
    <w:p w14:paraId="56D3A68E" w14:textId="77777777" w:rsidR="00814B3D" w:rsidRPr="00814B3D" w:rsidRDefault="00814B3D" w:rsidP="00814B3D">
      <w:pPr>
        <w:contextualSpacing/>
        <w:rPr>
          <w:rFonts w:cs="Arial"/>
          <w:sz w:val="22"/>
          <w:szCs w:val="22"/>
          <w:lang w:eastAsia="es-CO"/>
        </w:rPr>
      </w:pPr>
    </w:p>
    <w:p w14:paraId="10A97160" w14:textId="77777777" w:rsidR="00814B3D" w:rsidRPr="00D51614" w:rsidRDefault="00814B3D" w:rsidP="00814B3D">
      <w:pPr>
        <w:contextualSpacing/>
        <w:rPr>
          <w:rFonts w:cs="Arial"/>
          <w:b/>
          <w:sz w:val="22"/>
          <w:szCs w:val="22"/>
          <w:lang w:eastAsia="es-CO"/>
        </w:rPr>
      </w:pPr>
      <w:r w:rsidRPr="00D51614">
        <w:rPr>
          <w:rFonts w:cs="Arial"/>
          <w:b/>
          <w:sz w:val="22"/>
          <w:szCs w:val="22"/>
          <w:lang w:eastAsia="es-CO"/>
        </w:rPr>
        <w:t xml:space="preserve">REPRESENTACIÓN JUDICIAL </w:t>
      </w:r>
    </w:p>
    <w:p w14:paraId="4F6F36E8" w14:textId="77777777" w:rsidR="00814B3D" w:rsidRPr="00814B3D" w:rsidRDefault="00814B3D" w:rsidP="00814B3D">
      <w:pPr>
        <w:contextualSpacing/>
        <w:rPr>
          <w:rFonts w:cs="Arial"/>
          <w:sz w:val="22"/>
          <w:szCs w:val="22"/>
          <w:lang w:eastAsia="es-CO"/>
        </w:rPr>
      </w:pPr>
    </w:p>
    <w:p w14:paraId="789A439C"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De conformidad con lo dispuesto en el Decreto 109 de 2009, artículo 24, literales c y f, corresponde a la Dirección Legal Ambiental ejercer las siguientes funciones, relacionadas con la Defensa Judicial y Extrajudicial de la Entidad, así: Literal c) “</w:t>
      </w:r>
      <w:r w:rsidRPr="00D51614">
        <w:rPr>
          <w:rFonts w:cs="Arial"/>
          <w:i/>
          <w:sz w:val="22"/>
          <w:szCs w:val="22"/>
          <w:lang w:eastAsia="es-CO"/>
        </w:rPr>
        <w:t>Coordinar el trámite de las acciones de tutela y de los derechos de petición, relacionados con los temas de su competencia, que se reciban en la entidad”</w:t>
      </w:r>
      <w:r w:rsidR="00D51614">
        <w:rPr>
          <w:rFonts w:cs="Arial"/>
          <w:sz w:val="22"/>
          <w:szCs w:val="22"/>
          <w:lang w:eastAsia="es-CO"/>
        </w:rPr>
        <w:t xml:space="preserve"> y Literal f) “</w:t>
      </w:r>
      <w:r w:rsidRPr="00D51614">
        <w:rPr>
          <w:rFonts w:cs="Arial"/>
          <w:i/>
          <w:sz w:val="22"/>
          <w:szCs w:val="22"/>
          <w:lang w:eastAsia="es-CO"/>
        </w:rPr>
        <w:t>Coordinar el grupo  de defensa  técnica judicial de la Secretaría respecto a su representación judicial y extrajudicial en los diferentes procesos y ante las instancias judiciales y administrativas bajo las directrices e instructivos que en materia de defensa judicial se establezcan en el Distrito Capital, estableciendo los mecanismos necesarios para garantizar la efectiva defensa de los intereses legales de la Secretaría</w:t>
      </w:r>
      <w:r w:rsidRPr="00814B3D">
        <w:rPr>
          <w:rFonts w:cs="Arial"/>
          <w:sz w:val="22"/>
          <w:szCs w:val="22"/>
          <w:lang w:eastAsia="es-CO"/>
        </w:rPr>
        <w:t xml:space="preserve">”. </w:t>
      </w:r>
    </w:p>
    <w:p w14:paraId="5120B600" w14:textId="77777777" w:rsidR="00814B3D" w:rsidRPr="00814B3D" w:rsidRDefault="00814B3D" w:rsidP="00814B3D">
      <w:pPr>
        <w:contextualSpacing/>
        <w:rPr>
          <w:rFonts w:cs="Arial"/>
          <w:sz w:val="22"/>
          <w:szCs w:val="22"/>
          <w:lang w:eastAsia="es-CO"/>
        </w:rPr>
      </w:pPr>
    </w:p>
    <w:p w14:paraId="6EF3016D"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 xml:space="preserve">La Secretaría Distrital de Ambiente en desarrollo de la actividad misional está expuesta a litigios, con ocasión de los actos, hechos, omisiones u operaciones que expida, realice o en que incurra o participe, que se relacionen con asuntos inherentes al desarrollo de su objeto y funciones,  por la expedición de algunos actos administrativos que se puedan considerar ilegales, u otras circunstancias que generen daños antijurídicos a ciudadanos en particular o a la ciudadanía en general, que pueden afectar los intereses legales y económicos de la Entidad. </w:t>
      </w:r>
    </w:p>
    <w:p w14:paraId="7B8AB438" w14:textId="77777777" w:rsidR="00814B3D" w:rsidRPr="00814B3D" w:rsidRDefault="00814B3D" w:rsidP="00814B3D">
      <w:pPr>
        <w:contextualSpacing/>
        <w:rPr>
          <w:rFonts w:cs="Arial"/>
          <w:sz w:val="22"/>
          <w:szCs w:val="22"/>
          <w:lang w:eastAsia="es-CO"/>
        </w:rPr>
      </w:pPr>
    </w:p>
    <w:p w14:paraId="1330D1D7"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 xml:space="preserve">Igualmente, la Secretaría Distrital de Ambiente debe intervenir en calidad de Autoridad Ambiental en las acciones populares, acciones penales y procesos civiles, conforme lo dispuesto en el siguiente marco legal: En virtud de lo establecido en Ley 472 de 1998, la Secretaría Distrital de Ambiente debe intervenir en las Acciones Populares entre particulares en las que se invoque como amenazado el Medio Ambiente Sano las cuales se llevan a cabo ante los Juzgados Civiles del Circuito de Bogotá. </w:t>
      </w:r>
    </w:p>
    <w:p w14:paraId="52EEE492" w14:textId="77777777" w:rsidR="00814B3D" w:rsidRPr="00814B3D" w:rsidRDefault="00814B3D" w:rsidP="00814B3D">
      <w:pPr>
        <w:contextualSpacing/>
        <w:rPr>
          <w:rFonts w:cs="Arial"/>
          <w:sz w:val="22"/>
          <w:szCs w:val="22"/>
          <w:lang w:eastAsia="es-CO"/>
        </w:rPr>
      </w:pPr>
    </w:p>
    <w:p w14:paraId="31C3891C"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De otra parte, conforme lo dispuesto en la Ley 1333 de 2009, artículo 40, parágrafo 1, respecto de las sanciones a los infractores de las normas ambientales, se aplicarán sin perjuicio de las acciones civiles, penales (…) a que hubiere lugar.</w:t>
      </w:r>
    </w:p>
    <w:p w14:paraId="356FC95F" w14:textId="77777777" w:rsidR="00814B3D" w:rsidRPr="00814B3D" w:rsidRDefault="00814B3D" w:rsidP="00814B3D">
      <w:pPr>
        <w:contextualSpacing/>
        <w:rPr>
          <w:rFonts w:cs="Arial"/>
          <w:sz w:val="22"/>
          <w:szCs w:val="22"/>
          <w:lang w:eastAsia="es-CO"/>
        </w:rPr>
      </w:pPr>
    </w:p>
    <w:p w14:paraId="1C8CFEF5"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Dentro del trámite de los Procesos Penales en los que la conducta se encuentra relacionada con aspectos de contenido ambiental, la Secretaría Distrital de Ambiente interviene en representación de la comunidad como delegado de las víctimas. El delito penal por “</w:t>
      </w:r>
      <w:r w:rsidRPr="00D51614">
        <w:rPr>
          <w:rFonts w:cs="Arial"/>
          <w:i/>
          <w:sz w:val="22"/>
          <w:szCs w:val="22"/>
          <w:lang w:eastAsia="es-CO"/>
        </w:rPr>
        <w:t>contaminación ambiental</w:t>
      </w:r>
      <w:r w:rsidRPr="00814B3D">
        <w:rPr>
          <w:rFonts w:cs="Arial"/>
          <w:sz w:val="22"/>
          <w:szCs w:val="22"/>
          <w:lang w:eastAsia="es-CO"/>
        </w:rPr>
        <w:t xml:space="preserve">” está consagrado en el artículo 332 del C.P establece que: el que, con incumplimiento  de la normatividad  existente, contamine el aire, la atmosfera o demás componentes del espacio aéreo, el suelo, el subsuelo, las aguas o demás recursos naturales en tal forma que ponga en peligro la salud humana  o los recursos fáunicos, forestales, florísticos, o hidrobiológicos, incurrirá, sin perjuicio de las sanciones administrativas  a que se hubiese lugar, en prisión de  3 a 6 años  y multa de 100 a 25.000 salarios  mínimos legales  mensuales vigentes; la pena  aumentará de 1/3 parte a la ½ cuando  la conducta se realice con  fines terroristas, por lo anterior, la Secretaria Distrital de Ambiente en calidad de autoridad ambiental actúa como parte interesada en estos procesos. </w:t>
      </w:r>
    </w:p>
    <w:p w14:paraId="681DAE61" w14:textId="77777777" w:rsidR="00814B3D" w:rsidRPr="00814B3D" w:rsidRDefault="00814B3D" w:rsidP="00814B3D">
      <w:pPr>
        <w:contextualSpacing/>
        <w:rPr>
          <w:rFonts w:cs="Arial"/>
          <w:sz w:val="22"/>
          <w:szCs w:val="22"/>
          <w:lang w:eastAsia="es-CO"/>
        </w:rPr>
      </w:pPr>
    </w:p>
    <w:p w14:paraId="55B7B3FA"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Decreto 212 de 2018 “</w:t>
      </w:r>
      <w:r w:rsidRPr="00D51614">
        <w:rPr>
          <w:rFonts w:cs="Arial"/>
          <w:i/>
          <w:sz w:val="22"/>
          <w:szCs w:val="22"/>
          <w:lang w:eastAsia="es-CO"/>
        </w:rPr>
        <w:t>Por medio del cual se establecen disposiciones para el ejercicio de la representación judicial y extrajudicial de las Entidades del Nivel Central de Bogotá, D.C., se efectúan unas delegaciones y se dictan otras disposiciones</w:t>
      </w:r>
      <w:r w:rsidRPr="00814B3D">
        <w:rPr>
          <w:rFonts w:cs="Arial"/>
          <w:sz w:val="22"/>
          <w:szCs w:val="22"/>
          <w:lang w:eastAsia="es-CO"/>
        </w:rPr>
        <w:t xml:space="preserve">”. En virtud de este Decreto la SDA ejerce la Representación Judicial y Extrajudicial en todos aquellos procesos, diligencias y/o actuaciones judiciales o administrativas que se adelanten con ocasión de los hechos, actos, omisiones u operaciones que realicen, expidan o en que incurran o participe la Entidad o que se relacione con asuntos inherentes a la Entidad. </w:t>
      </w:r>
    </w:p>
    <w:p w14:paraId="03805783" w14:textId="77777777" w:rsidR="00814B3D" w:rsidRPr="00814B3D" w:rsidRDefault="00814B3D" w:rsidP="00814B3D">
      <w:pPr>
        <w:contextualSpacing/>
        <w:rPr>
          <w:rFonts w:cs="Arial"/>
          <w:sz w:val="22"/>
          <w:szCs w:val="22"/>
          <w:lang w:eastAsia="es-CO"/>
        </w:rPr>
      </w:pPr>
    </w:p>
    <w:p w14:paraId="6DAA0053"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Excepción: Acciones Populares y de Grupo que se hubieren notificado con posterioridad al primero de agosto de 2005, la Representación quedó en cabeza de la Secretaría Jurídica Distrital; para estos casos la actuación de la SDA se circunscribe a aportar los fundamentos técnicos y/o jurídicos y realiza permanente acompañamiento al apoderado judicial.</w:t>
      </w:r>
    </w:p>
    <w:p w14:paraId="2DDB51C9" w14:textId="77777777" w:rsidR="00814B3D" w:rsidRPr="00814B3D" w:rsidRDefault="00814B3D" w:rsidP="00814B3D">
      <w:pPr>
        <w:contextualSpacing/>
        <w:rPr>
          <w:rFonts w:cs="Arial"/>
          <w:sz w:val="22"/>
          <w:szCs w:val="22"/>
          <w:lang w:eastAsia="es-CO"/>
        </w:rPr>
      </w:pPr>
    </w:p>
    <w:p w14:paraId="51DD5992"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Mediante resolución No. 03667 de 2017, según lo dispuesto en su artículo ocho, corresponde al Director Legal Ambiental actuar como Secretaría Técnica del Comité de Conciliación de la Secretaría Distrital de Ambiente, correspondiéndole las siguientes funciones:</w:t>
      </w:r>
    </w:p>
    <w:p w14:paraId="33C20FCE" w14:textId="77777777" w:rsidR="00814B3D" w:rsidRPr="00814B3D" w:rsidRDefault="00814B3D" w:rsidP="00814B3D">
      <w:pPr>
        <w:contextualSpacing/>
        <w:rPr>
          <w:rFonts w:cs="Arial"/>
          <w:sz w:val="22"/>
          <w:szCs w:val="22"/>
          <w:lang w:eastAsia="es-CO"/>
        </w:rPr>
      </w:pPr>
    </w:p>
    <w:p w14:paraId="36E51C8A" w14:textId="77777777" w:rsidR="00814B3D" w:rsidRPr="00814B3D" w:rsidRDefault="00D51614" w:rsidP="00D51614">
      <w:pPr>
        <w:ind w:left="708"/>
        <w:contextualSpacing/>
        <w:rPr>
          <w:rFonts w:cs="Arial"/>
          <w:sz w:val="22"/>
          <w:szCs w:val="22"/>
          <w:lang w:eastAsia="es-CO"/>
        </w:rPr>
      </w:pPr>
      <w:r>
        <w:rPr>
          <w:rFonts w:cs="Arial"/>
          <w:sz w:val="22"/>
          <w:szCs w:val="22"/>
          <w:lang w:eastAsia="es-CO"/>
        </w:rPr>
        <w:t>“</w:t>
      </w:r>
      <w:r w:rsidR="00814B3D" w:rsidRPr="00D51614">
        <w:rPr>
          <w:rFonts w:cs="Arial"/>
          <w:i/>
          <w:sz w:val="22"/>
          <w:szCs w:val="22"/>
          <w:lang w:eastAsia="es-CO"/>
        </w:rPr>
        <w:t>1. Elaborar las actas de cada sesión del comité. El acta deberá estar debidamente elaborada y suscrita por el (la) Presidente (a) y el (la) Secretario (a) del Comité que hayan asistido, dentro de los tres (5) días siguientes a la correspondiente sesión. 2. Elaborar y suscribir, dentro de los tres (3) días siguientes a la correspondiente sesión, las certificaciones de las decisiones adoptadas por el Comité, respecto a los casos sometidos a su consideración. 3. Verificar el cumplimiento de las decisiones adoptadas por el Comité y reportar lo correspondiente al Comité de Conciliación. 4. Preparar un informe de la gestión del Comité y de la ejecución de sus decisiones, que será entregado al representante legal del ente y a los miembros del Comité cada seis (6) meses. 5. Preparar y someter a consideración del Comité la información que este requiera para la formulación y diseño de políticas de prevención de daño antijurídico y de defensa de los intereses del ente. 6. Informar al Coordinador de los agentes del Ministerio Público ante la Jurisdicción en lo Contencioso Administrativo acerca de las decisiones que el Comité adopte respecto de la procedencia o no de instaurar acciones de repetición. 7. Respecto de los casos de conciliación y pacto de cumplimiento en procesos judiciales cuya representación judicial de Bogotá, D.C. es competencia de la Secretaría Jurídica Distrital, en caso de que se requiera la posición del Comité de Conciliación de la Secretaría Distrital de Ambiente, remitir el acta o certificación respectiva sobre la posición institucional de la entidad al Comité de Conciliación de la Secretaría Jurídica Distrital. 8. Gestionar las actualizaciones, informes y verificaciones señalados en el artículo 12 del Decreto Distrital 690 de 2011, haciendo uso del Sistema de Información de Procesos Judiciales -SIPROJWEB BOGOTÁ, en lo que resulte pertinente. 9. Las demás que le sean asignadas por el Comité</w:t>
      </w:r>
      <w:r w:rsidR="00814B3D" w:rsidRPr="00814B3D">
        <w:rPr>
          <w:rFonts w:cs="Arial"/>
          <w:sz w:val="22"/>
          <w:szCs w:val="22"/>
          <w:lang w:eastAsia="es-CO"/>
        </w:rPr>
        <w:t>”.</w:t>
      </w:r>
    </w:p>
    <w:p w14:paraId="0E84B7A6" w14:textId="77777777" w:rsidR="00814B3D" w:rsidRPr="00814B3D" w:rsidRDefault="00814B3D" w:rsidP="00814B3D">
      <w:pPr>
        <w:contextualSpacing/>
        <w:rPr>
          <w:rFonts w:cs="Arial"/>
          <w:sz w:val="22"/>
          <w:szCs w:val="22"/>
          <w:lang w:eastAsia="es-CO"/>
        </w:rPr>
      </w:pPr>
    </w:p>
    <w:p w14:paraId="148602CB" w14:textId="77777777" w:rsidR="00814B3D" w:rsidRPr="00D51614" w:rsidRDefault="00814B3D" w:rsidP="00814B3D">
      <w:pPr>
        <w:contextualSpacing/>
        <w:rPr>
          <w:rFonts w:cs="Arial"/>
          <w:b/>
          <w:sz w:val="22"/>
          <w:szCs w:val="22"/>
          <w:lang w:eastAsia="es-CO"/>
        </w:rPr>
      </w:pPr>
      <w:r w:rsidRPr="00D51614">
        <w:rPr>
          <w:rFonts w:cs="Arial"/>
          <w:b/>
          <w:sz w:val="22"/>
          <w:szCs w:val="22"/>
          <w:lang w:eastAsia="es-CO"/>
        </w:rPr>
        <w:t xml:space="preserve">ESAL AMBIENTALES </w:t>
      </w:r>
    </w:p>
    <w:p w14:paraId="7425F504" w14:textId="77777777" w:rsidR="00814B3D" w:rsidRPr="00814B3D" w:rsidRDefault="00814B3D" w:rsidP="00814B3D">
      <w:pPr>
        <w:contextualSpacing/>
        <w:rPr>
          <w:rFonts w:cs="Arial"/>
          <w:sz w:val="22"/>
          <w:szCs w:val="22"/>
          <w:lang w:eastAsia="es-CO"/>
        </w:rPr>
      </w:pPr>
    </w:p>
    <w:p w14:paraId="6F35A165"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Existencia de Entidades sin Ánimo de Lucro registradas en la SDA con objeto social orientado a la defensa y protección del medio ambiente y los recursos naturales renovables en el Distrito Capital, que en el desarrollo de su objeto social pueden desviarse de sus funciones, deberes y objetivos legales y estatutarios, se aparten de los fines que motivaron su creación. La competencia sobre el ejercicio de la inspección, vigilancia y control a las Entidades sin ánimo de lucro de carácter ambiental se fundamenta en el siguiente marco legal:</w:t>
      </w:r>
    </w:p>
    <w:p w14:paraId="777DA523" w14:textId="77777777" w:rsidR="00814B3D" w:rsidRPr="00814B3D" w:rsidRDefault="00814B3D" w:rsidP="00814B3D">
      <w:pPr>
        <w:contextualSpacing/>
        <w:rPr>
          <w:rFonts w:cs="Arial"/>
          <w:sz w:val="22"/>
          <w:szCs w:val="22"/>
          <w:lang w:eastAsia="es-CO"/>
        </w:rPr>
      </w:pPr>
    </w:p>
    <w:p w14:paraId="2A351CE3"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Decreto Distrital No.854 de 2001, artículo 25,  modificado por el artículo 1º del Decreto 358 de 2005, establece lo siguiente: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52A1FCF7" w14:textId="77777777" w:rsidR="00814B3D" w:rsidRPr="00814B3D" w:rsidRDefault="00814B3D" w:rsidP="00814B3D">
      <w:pPr>
        <w:contextualSpacing/>
        <w:rPr>
          <w:rFonts w:cs="Arial"/>
          <w:sz w:val="22"/>
          <w:szCs w:val="22"/>
          <w:lang w:eastAsia="es-CO"/>
        </w:rPr>
      </w:pPr>
    </w:p>
    <w:p w14:paraId="2B727B08" w14:textId="77777777" w:rsidR="00814B3D" w:rsidRDefault="00814B3D" w:rsidP="00814B3D">
      <w:pPr>
        <w:contextualSpacing/>
        <w:rPr>
          <w:rFonts w:cs="Arial"/>
          <w:sz w:val="22"/>
          <w:szCs w:val="22"/>
          <w:lang w:eastAsia="es-CO"/>
        </w:rPr>
      </w:pPr>
      <w:r w:rsidRPr="00814B3D">
        <w:rPr>
          <w:rFonts w:cs="Arial"/>
          <w:sz w:val="22"/>
          <w:szCs w:val="22"/>
          <w:lang w:eastAsia="es-CO"/>
        </w:rPr>
        <w:t xml:space="preserve">Decreto 059 de 1991, artículo 38, establece las facultades de inspección y vigilancia en los siguientes términos: “En ejercicio de las facultades de inspección y vigilancia (…) podrá ordenar, a efectos de asegurar que las instituciones de utilidad común cumplan la voluntad de los fundadores, conserven o inviertan 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61E69994" w14:textId="77777777" w:rsidR="00D51614" w:rsidRPr="00814B3D" w:rsidRDefault="00D51614" w:rsidP="00814B3D">
      <w:pPr>
        <w:contextualSpacing/>
        <w:rPr>
          <w:rFonts w:cs="Arial"/>
          <w:sz w:val="22"/>
          <w:szCs w:val="22"/>
          <w:lang w:eastAsia="es-CO"/>
        </w:rPr>
      </w:pPr>
    </w:p>
    <w:p w14:paraId="669E9B07"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 xml:space="preserve">Por otra parte, el artículo 37 del Decreto 059 de 1991 establece  que la función de inspección y vigilancia sobre instituciones de utilidad común domiciliadas en Bogotá, se ejercerá con base en el artículo 120 numeral 19 de la Constitución Política y de acuerdo a la delegación que el Presidente de la República ha hecho en el Alcalde Mayor de Bogotá mediante los Decretos 432 y 1318 de 1988, 1093 de 1989 y 525 de 1990, teniendo en cuenta lo dispuesto en los Decretos 054 de 1974 y 361 de 1987, incorporados al último de los mencionados anteriormente, y procederá respecto de las fundaciones y corporaciones sin ánimo de lucro cuyos objetivos sean la prestación de servicios de utilidad común o de interés general.  Así mismo en el Artículo 38 de la norma señalada establece las facultades de inspección y vigilancia en los siguientes términos: “En ejercicio de las facultades de inspección y vigilancia que le confieren las normas citadas en el artículo anterior, la Alcaldía Mayor de Bogotá podrá ordenar, a efectos de asegurar que las instituciones de utilidad común cumplan la voluntad de los fundadores, conserven o inviertan 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6DAE5AB2" w14:textId="77777777" w:rsidR="00814B3D" w:rsidRPr="00814B3D" w:rsidRDefault="00814B3D" w:rsidP="00814B3D">
      <w:pPr>
        <w:contextualSpacing/>
        <w:rPr>
          <w:rFonts w:cs="Arial"/>
          <w:sz w:val="22"/>
          <w:szCs w:val="22"/>
          <w:lang w:eastAsia="es-CO"/>
        </w:rPr>
      </w:pPr>
    </w:p>
    <w:p w14:paraId="54DA41DE"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Claridad sobre el alcance relacionado con inspección, vigilancia y control, registra el concepto 30428 de fecha agosto 08 de 2001 emitido por  la Directora Estudios y Conceptos y Subsecretario de Asuntos Legales de la Secretaría General de la Alcaldía Mayor de Bogotá, que establece: “El control gubernamental se realiza, en dos sentidos; el primero, con facultades de inspección y vigilancia frente a las instituciones de utilidad común, y el segundo, constituye un control estatutario, de verificación respecto de los entes asociativos para que actúen en el cumplimiento de sus objetivos dentro de la Constitución, la ley y las buenas costumbres, (…)”.</w:t>
      </w:r>
    </w:p>
    <w:p w14:paraId="541DCE5E" w14:textId="77777777" w:rsidR="00814B3D" w:rsidRPr="00814B3D" w:rsidRDefault="00814B3D" w:rsidP="00814B3D">
      <w:pPr>
        <w:contextualSpacing/>
        <w:rPr>
          <w:rFonts w:cs="Arial"/>
          <w:sz w:val="22"/>
          <w:szCs w:val="22"/>
          <w:lang w:eastAsia="es-CO"/>
        </w:rPr>
      </w:pPr>
    </w:p>
    <w:p w14:paraId="1682DB7F"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Decreto Distrital 172 de mayo 04 de 2009, artículo 1º, ordena a la Secretaría Distrital de Ambiente, integrarse al Sistema de Información de Personas Jurídicas – SIPEJ- , con la información de las entidades sin ánimo de lucro domiciliadas en Bogotá, D.C., sobre las cuales ejercen inspección, vigilancia y control.</w:t>
      </w:r>
    </w:p>
    <w:p w14:paraId="352B4777" w14:textId="77777777" w:rsidR="00814B3D" w:rsidRPr="00814B3D" w:rsidRDefault="00814B3D" w:rsidP="00814B3D">
      <w:pPr>
        <w:contextualSpacing/>
        <w:rPr>
          <w:rFonts w:cs="Arial"/>
          <w:sz w:val="22"/>
          <w:szCs w:val="22"/>
          <w:lang w:eastAsia="es-CO"/>
        </w:rPr>
      </w:pPr>
    </w:p>
    <w:p w14:paraId="58618023"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 xml:space="preserve">Decreto 848 de 2019, por medio del cual  se unifica la normativa sobre las actuaciones y los trámites asociados a la competencia de registro y a la asignación de funciones en materia de inspección vigilancia y control sobre entidades sin ánimo de lucro domiciliadas en el Distrito Capital y se dictan otras disposiciones, que en su artículo 27    Asigna a la Secretaría Distrital de Ambiente el ejercicio de las funciones de inspección, vigilancia y control de las ESAL que tengan por objeto la defensa y protección del medio ambiente y los recursos naturales renovables, con el lleno de los requisitos contemplados en la Ley 99 de 1993 y las demás disposiciones que se expidan sobre la materia. </w:t>
      </w:r>
    </w:p>
    <w:p w14:paraId="2F7DABBD" w14:textId="77777777" w:rsidR="00814B3D" w:rsidRPr="00814B3D" w:rsidRDefault="00814B3D" w:rsidP="00814B3D">
      <w:pPr>
        <w:contextualSpacing/>
        <w:rPr>
          <w:rFonts w:cs="Arial"/>
          <w:sz w:val="22"/>
          <w:szCs w:val="22"/>
          <w:lang w:eastAsia="es-CO"/>
        </w:rPr>
      </w:pPr>
    </w:p>
    <w:p w14:paraId="03323028"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Finalmente, mediante resolución No.6266 del 25 de agosto de 2011 la Secretaría Distrital de Ambiente delega la Función de Inspección, Vigilancia y Control a la Dirección Legal Ambiental.</w:t>
      </w:r>
    </w:p>
    <w:p w14:paraId="376E0E60" w14:textId="77777777" w:rsidR="00814B3D" w:rsidRPr="00814B3D" w:rsidRDefault="00814B3D" w:rsidP="00814B3D">
      <w:pPr>
        <w:contextualSpacing/>
        <w:rPr>
          <w:rFonts w:cs="Arial"/>
          <w:sz w:val="22"/>
          <w:szCs w:val="22"/>
          <w:lang w:eastAsia="es-CO"/>
        </w:rPr>
      </w:pPr>
    </w:p>
    <w:p w14:paraId="142A5A4A" w14:textId="77777777" w:rsidR="00814B3D" w:rsidRPr="00814B3D" w:rsidRDefault="00814B3D" w:rsidP="00814B3D">
      <w:pPr>
        <w:contextualSpacing/>
        <w:rPr>
          <w:rFonts w:cs="Arial"/>
          <w:sz w:val="22"/>
          <w:szCs w:val="22"/>
          <w:lang w:eastAsia="es-CO"/>
        </w:rPr>
      </w:pPr>
      <w:r w:rsidRPr="00814B3D">
        <w:rPr>
          <w:rFonts w:cs="Arial"/>
          <w:sz w:val="22"/>
          <w:szCs w:val="22"/>
          <w:lang w:eastAsia="es-CO"/>
        </w:rPr>
        <w:t xml:space="preserve">El Comité Técnico Jurídico de la Secretaría Distrital de Ambiente fue creado por la Resolución SDA No. 3799 de 2009, modificada por la Resolución 0154 de 2015, está en cabeza de la Dirección Legal Ambiental ejercer la Secretaría Técnica del Comité Técnico Jurídico de la SDA, el cual tiene como finalidad, el de fijar posiciones técnico jurídicas al interior de la Entidad, entre otros. </w:t>
      </w:r>
    </w:p>
    <w:p w14:paraId="37D67218" w14:textId="77777777" w:rsidR="00814B3D" w:rsidRPr="00814B3D" w:rsidRDefault="00814B3D" w:rsidP="00814B3D">
      <w:pPr>
        <w:contextualSpacing/>
        <w:rPr>
          <w:rFonts w:cs="Arial"/>
          <w:sz w:val="22"/>
          <w:szCs w:val="22"/>
          <w:lang w:eastAsia="es-CO"/>
        </w:rPr>
      </w:pPr>
    </w:p>
    <w:p w14:paraId="38E3D8D0" w14:textId="77777777" w:rsidR="00814B3D" w:rsidRDefault="00814B3D" w:rsidP="00814B3D">
      <w:pPr>
        <w:contextualSpacing/>
        <w:rPr>
          <w:rFonts w:cs="Arial"/>
          <w:sz w:val="22"/>
          <w:szCs w:val="22"/>
          <w:lang w:eastAsia="es-CO"/>
        </w:rPr>
      </w:pPr>
      <w:r w:rsidRPr="00814B3D">
        <w:rPr>
          <w:rFonts w:cs="Arial"/>
          <w:sz w:val="22"/>
          <w:szCs w:val="22"/>
          <w:lang w:eastAsia="es-CO"/>
        </w:rPr>
        <w:t>Mediante resolución SDA No. 3274 de 2011 fue creado y adoptado el Boletín Legal Ambiental en ambiente web, herramienta virtual como una herramienta jurídica virtual con la finalidad de disponer para la ciudadanía las disposiciones legales e información normativa, jurisprudencial y doctrinal relacionada con los temas propios de la Entidad en cumplimiento de los artículos 70 y 71 de la Ley 99 de 1993 y demás normas concordantes. Conforme lo dispuesto en el artículo tercero de la citada resolución, establece que la implementación, administración y funcionamiento del Boletín Legal Ambiental será responsabilidad de la Dirección Legal Ambiental y de las publicaciones virtuales que se propongan.</w:t>
      </w:r>
    </w:p>
    <w:p w14:paraId="18017217" w14:textId="77777777" w:rsidR="00D51614" w:rsidRPr="00814B3D" w:rsidRDefault="00D51614" w:rsidP="00814B3D">
      <w:pPr>
        <w:contextualSpacing/>
        <w:rPr>
          <w:rFonts w:cs="Arial"/>
          <w:sz w:val="22"/>
          <w:szCs w:val="22"/>
          <w:lang w:eastAsia="es-CO"/>
        </w:rPr>
      </w:pPr>
    </w:p>
    <w:p w14:paraId="0A829D9F" w14:textId="77777777" w:rsidR="00F22A54" w:rsidRDefault="00F22A54" w:rsidP="00814B3D">
      <w:pPr>
        <w:pStyle w:val="Prrafodelista"/>
        <w:numPr>
          <w:ilvl w:val="1"/>
          <w:numId w:val="2"/>
        </w:numPr>
        <w:contextualSpacing/>
        <w:rPr>
          <w:rFonts w:cs="Arial"/>
          <w:sz w:val="22"/>
          <w:szCs w:val="22"/>
          <w:lang w:eastAsia="es-CO"/>
        </w:rPr>
      </w:pPr>
      <w:r w:rsidRPr="00814B3D">
        <w:rPr>
          <w:rFonts w:cs="Arial"/>
          <w:sz w:val="22"/>
          <w:szCs w:val="22"/>
          <w:lang w:eastAsia="es-CO"/>
        </w:rPr>
        <w:t>Magnitud actual del problema e indicadores de referencia</w:t>
      </w:r>
    </w:p>
    <w:p w14:paraId="4FE59841" w14:textId="77777777" w:rsidR="003D197C" w:rsidRPr="00814B3D" w:rsidRDefault="003D197C" w:rsidP="003D197C">
      <w:pPr>
        <w:pStyle w:val="Prrafodelista"/>
        <w:numPr>
          <w:ilvl w:val="1"/>
          <w:numId w:val="2"/>
        </w:numPr>
        <w:contextualSpacing/>
        <w:rPr>
          <w:rFonts w:cs="Arial"/>
          <w:sz w:val="22"/>
          <w:szCs w:val="22"/>
          <w:lang w:eastAsia="es-CO"/>
        </w:rPr>
      </w:pPr>
      <w:r w:rsidRPr="00814B3D">
        <w:rPr>
          <w:rFonts w:cs="Arial"/>
          <w:sz w:val="22"/>
          <w:szCs w:val="22"/>
          <w:lang w:eastAsia="es-CO"/>
        </w:rPr>
        <w:t>Antecedente y descripción de la situación actual</w:t>
      </w:r>
    </w:p>
    <w:p w14:paraId="360ED7FF" w14:textId="77777777" w:rsidR="00D51614" w:rsidRDefault="00D51614" w:rsidP="00D51614">
      <w:pPr>
        <w:contextualSpacing/>
        <w:rPr>
          <w:rFonts w:cs="Arial"/>
          <w:sz w:val="22"/>
          <w:szCs w:val="22"/>
          <w:lang w:eastAsia="es-CO"/>
        </w:rPr>
      </w:pPr>
    </w:p>
    <w:p w14:paraId="72811811"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Sector Ambiente como lo reza el artículo  103 de la norma en cita: “</w:t>
      </w:r>
      <w:r w:rsidRPr="00D51614">
        <w:rPr>
          <w:rFonts w:cs="Arial"/>
          <w:i/>
          <w:sz w:val="22"/>
          <w:szCs w:val="22"/>
          <w:lang w:eastAsia="es-CO"/>
        </w:rPr>
        <w:t>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w:t>
      </w:r>
      <w:r w:rsidRPr="00D51614">
        <w:rPr>
          <w:rFonts w:cs="Arial"/>
          <w:sz w:val="22"/>
          <w:szCs w:val="22"/>
          <w:lang w:eastAsia="es-CO"/>
        </w:rPr>
        <w:t xml:space="preserve">”. </w:t>
      </w:r>
    </w:p>
    <w:p w14:paraId="5D853A7C"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 xml:space="preserve"> </w:t>
      </w:r>
    </w:p>
    <w:p w14:paraId="5B21A00E"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 xml:space="preserve">La Dirección Legal Ambiental, según lo dispuesto en el artículo 7º del Decreto 109 de 2009 es una dependencia de la Secretaría Distrital de Ambiente con estructura plana y sólo cuenta con cinco (5) funcionarios de planta; (3) Abogados, una (1) administradora de empresas y una (1) Secretaria Ejecutiva, personal insuficiente para cumplir con el objeto y funciones asignadas en el artículo 24 del Decreto 109 de 2009, entre otras normas. </w:t>
      </w:r>
    </w:p>
    <w:p w14:paraId="34062057" w14:textId="77777777" w:rsidR="00D51614" w:rsidRPr="00D51614" w:rsidRDefault="00D51614" w:rsidP="00D51614">
      <w:pPr>
        <w:contextualSpacing/>
        <w:rPr>
          <w:rFonts w:cs="Arial"/>
          <w:sz w:val="22"/>
          <w:szCs w:val="22"/>
          <w:lang w:eastAsia="es-CO"/>
        </w:rPr>
      </w:pPr>
    </w:p>
    <w:p w14:paraId="6A13689E"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Refere</w:t>
      </w:r>
      <w:r>
        <w:rPr>
          <w:rFonts w:cs="Arial"/>
          <w:sz w:val="22"/>
          <w:szCs w:val="22"/>
          <w:lang w:eastAsia="es-CO"/>
        </w:rPr>
        <w:t xml:space="preserve">nte a la magnitud actual de la </w:t>
      </w:r>
      <w:r w:rsidRPr="00D51614">
        <w:rPr>
          <w:rFonts w:cs="Arial"/>
          <w:b/>
          <w:sz w:val="22"/>
          <w:szCs w:val="22"/>
          <w:lang w:eastAsia="es-CO"/>
        </w:rPr>
        <w:t>"REPRESENTACIÓN JUDICIAL"</w:t>
      </w:r>
      <w:r>
        <w:rPr>
          <w:rFonts w:cs="Arial"/>
          <w:sz w:val="22"/>
          <w:szCs w:val="22"/>
          <w:lang w:eastAsia="es-CO"/>
        </w:rPr>
        <w:t xml:space="preserve"> </w:t>
      </w:r>
      <w:r w:rsidRPr="00D51614">
        <w:rPr>
          <w:rFonts w:cs="Arial"/>
          <w:sz w:val="22"/>
          <w:szCs w:val="22"/>
          <w:lang w:eastAsia="es-CO"/>
        </w:rPr>
        <w:t>es pertinente destacar los siguientes aspectos:</w:t>
      </w:r>
    </w:p>
    <w:p w14:paraId="05A16C63" w14:textId="77777777" w:rsidR="00D51614" w:rsidRPr="00D51614" w:rsidRDefault="00D51614" w:rsidP="00D51614">
      <w:pPr>
        <w:contextualSpacing/>
        <w:rPr>
          <w:rFonts w:cs="Arial"/>
          <w:sz w:val="22"/>
          <w:szCs w:val="22"/>
          <w:lang w:eastAsia="es-CO"/>
        </w:rPr>
      </w:pPr>
    </w:p>
    <w:p w14:paraId="1CC7D687"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la Dirección Legal Ambiental tiene a su cargo la defensa judicial y extrajudicial de la Secretaría Distrital de Ambiente, dentro de la cual se ejercen las siguientes actividades, así:</w:t>
      </w:r>
    </w:p>
    <w:p w14:paraId="397DB43D" w14:textId="77777777" w:rsidR="00D51614" w:rsidRPr="00D51614" w:rsidRDefault="00D51614" w:rsidP="00D51614">
      <w:pPr>
        <w:contextualSpacing/>
        <w:rPr>
          <w:rFonts w:cs="Arial"/>
          <w:sz w:val="22"/>
          <w:szCs w:val="22"/>
          <w:lang w:eastAsia="es-CO"/>
        </w:rPr>
      </w:pPr>
    </w:p>
    <w:p w14:paraId="26784EAB"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706ECD09" w14:textId="77777777" w:rsidR="00D51614" w:rsidRPr="00D51614" w:rsidRDefault="00D51614" w:rsidP="00D51614">
      <w:pPr>
        <w:contextualSpacing/>
        <w:rPr>
          <w:rFonts w:cs="Arial"/>
          <w:sz w:val="22"/>
          <w:szCs w:val="22"/>
          <w:lang w:eastAsia="es-CO"/>
        </w:rPr>
      </w:pPr>
    </w:p>
    <w:p w14:paraId="65BCC715"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162E515D" w14:textId="77777777" w:rsidR="00D51614" w:rsidRPr="00D51614" w:rsidRDefault="00D51614" w:rsidP="00D51614">
      <w:pPr>
        <w:contextualSpacing/>
        <w:rPr>
          <w:rFonts w:cs="Arial"/>
          <w:sz w:val="22"/>
          <w:szCs w:val="22"/>
          <w:lang w:eastAsia="es-CO"/>
        </w:rPr>
      </w:pPr>
    </w:p>
    <w:p w14:paraId="09F4235F"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Dentro de las actividades efectuadas se encuentran las siguientes actuaciones judiciales:</w:t>
      </w:r>
    </w:p>
    <w:p w14:paraId="75FDAB08" w14:textId="77777777" w:rsidR="00D51614" w:rsidRPr="00D51614" w:rsidRDefault="00D51614" w:rsidP="00D51614">
      <w:pPr>
        <w:contextualSpacing/>
        <w:rPr>
          <w:rFonts w:cs="Arial"/>
          <w:sz w:val="22"/>
          <w:szCs w:val="22"/>
          <w:lang w:eastAsia="es-CO"/>
        </w:rPr>
      </w:pPr>
    </w:p>
    <w:p w14:paraId="1F97429A"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 xml:space="preserve">Se realizó atención oportuna a ciento dos procesos (103) procesos contra la Entidad en los cuales la Representación Judicial se encuentra a cargo de la misma; al igual que cincuenta y siete (59) procesos con representación a cargo de la Secretaria Jurídica, para un total de (162) procesos que corresponden al 100%. Además de lo anterior, se ha realizado atención a cuatrocientos cuarenta y dos (443) procesos penales. </w:t>
      </w:r>
    </w:p>
    <w:p w14:paraId="08E2C89E" w14:textId="77777777" w:rsidR="00D51614" w:rsidRPr="00D51614" w:rsidRDefault="00D51614" w:rsidP="00D51614">
      <w:pPr>
        <w:contextualSpacing/>
        <w:rPr>
          <w:rFonts w:cs="Arial"/>
          <w:sz w:val="22"/>
          <w:szCs w:val="22"/>
          <w:lang w:eastAsia="es-CO"/>
        </w:rPr>
      </w:pPr>
    </w:p>
    <w:p w14:paraId="7F37117D" w14:textId="77777777" w:rsidR="00D51614" w:rsidRPr="00D51614" w:rsidRDefault="00D51614" w:rsidP="00D51614">
      <w:pPr>
        <w:contextualSpacing/>
        <w:rPr>
          <w:rFonts w:cs="Arial"/>
          <w:b/>
          <w:sz w:val="22"/>
          <w:szCs w:val="22"/>
          <w:lang w:eastAsia="es-CO"/>
        </w:rPr>
      </w:pPr>
      <w:r w:rsidRPr="00D51614">
        <w:rPr>
          <w:rFonts w:cs="Arial"/>
          <w:b/>
          <w:sz w:val="22"/>
          <w:szCs w:val="22"/>
          <w:lang w:eastAsia="es-CO"/>
        </w:rPr>
        <w:t>Éxito Procesal:</w:t>
      </w:r>
    </w:p>
    <w:p w14:paraId="7EA6DC2C" w14:textId="77777777" w:rsidR="00D51614" w:rsidRPr="00D51614" w:rsidRDefault="00D51614" w:rsidP="00D51614">
      <w:pPr>
        <w:contextualSpacing/>
        <w:rPr>
          <w:rFonts w:cs="Arial"/>
          <w:sz w:val="22"/>
          <w:szCs w:val="22"/>
          <w:lang w:eastAsia="es-CO"/>
        </w:rPr>
      </w:pPr>
    </w:p>
    <w:p w14:paraId="62597640"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1. Éxito procesal cuantitativo de la SDA con Representación Judicial a cargo de la Entidad</w:t>
      </w:r>
    </w:p>
    <w:p w14:paraId="1D1A4F3E" w14:textId="77777777" w:rsidR="00D51614" w:rsidRPr="00D51614" w:rsidRDefault="00D51614" w:rsidP="00D51614">
      <w:pPr>
        <w:contextualSpacing/>
        <w:rPr>
          <w:rFonts w:cs="Arial"/>
          <w:sz w:val="22"/>
          <w:szCs w:val="22"/>
          <w:lang w:eastAsia="es-CO"/>
        </w:rPr>
      </w:pPr>
    </w:p>
    <w:p w14:paraId="155EB6C6"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Representación Judicial fue ejercida por la Entidad. </w:t>
      </w:r>
    </w:p>
    <w:p w14:paraId="6D9674B6" w14:textId="77777777" w:rsidR="00D51614" w:rsidRPr="00D51614" w:rsidRDefault="00D51614" w:rsidP="00D51614">
      <w:pPr>
        <w:contextualSpacing/>
        <w:rPr>
          <w:rFonts w:cs="Arial"/>
          <w:sz w:val="22"/>
          <w:szCs w:val="22"/>
          <w:lang w:eastAsia="es-CO"/>
        </w:rPr>
      </w:pPr>
    </w:p>
    <w:p w14:paraId="40085F75"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2. Éxito procesal cuantitativo de la SDA con Representación Judicial a cargo de la Secretaria Jurídica.</w:t>
      </w:r>
    </w:p>
    <w:p w14:paraId="1C42D05E" w14:textId="77777777" w:rsidR="00D51614" w:rsidRPr="00D51614" w:rsidRDefault="00D51614" w:rsidP="00D51614">
      <w:pPr>
        <w:contextualSpacing/>
        <w:rPr>
          <w:rFonts w:cs="Arial"/>
          <w:sz w:val="22"/>
          <w:szCs w:val="22"/>
          <w:lang w:eastAsia="es-CO"/>
        </w:rPr>
      </w:pPr>
    </w:p>
    <w:p w14:paraId="4A4056DA"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Entre el 01 de enero 2016 y 31 de diciembre de 2019, el % de éxito procesal cuantitativo de procesos contra la SDA con Representación Judicial a cargo de la Secretaría Jurídica fue del 76%, esto es, que de treinta y siete (37) proceso culminados, veintiocho (28) de ellos registraron fallos a favor de la Secretaria Jurídica y en nueve (9) procesos el fallo fue desfavorable para la Secretaria Jurídica. Así: (28/37 = 76%)</w:t>
      </w:r>
    </w:p>
    <w:p w14:paraId="2150C596" w14:textId="77777777" w:rsidR="00D51614" w:rsidRPr="00D51614" w:rsidRDefault="00D51614" w:rsidP="00D51614">
      <w:pPr>
        <w:contextualSpacing/>
        <w:rPr>
          <w:rFonts w:cs="Arial"/>
          <w:sz w:val="22"/>
          <w:szCs w:val="22"/>
          <w:lang w:eastAsia="es-CO"/>
        </w:rPr>
      </w:pPr>
    </w:p>
    <w:p w14:paraId="32B8BD8C"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3. Éxito procesal cualitativo de la SDA con Representación Judicial a cargo de la Entidad</w:t>
      </w:r>
    </w:p>
    <w:p w14:paraId="744C6438" w14:textId="77777777" w:rsidR="00D51614" w:rsidRPr="00D51614" w:rsidRDefault="00D51614" w:rsidP="00D51614">
      <w:pPr>
        <w:contextualSpacing/>
        <w:rPr>
          <w:rFonts w:cs="Arial"/>
          <w:sz w:val="22"/>
          <w:szCs w:val="22"/>
          <w:lang w:eastAsia="es-CO"/>
        </w:rPr>
      </w:pPr>
    </w:p>
    <w:p w14:paraId="31ADB9AC"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Entre el 01 de enero de 2016 y 31 de diciembre de 2019, la Secretaría Distrital de Ambiente registró un éxito procesal cualitativo del 99.9%, Se obtuvo un ahorro patrimonial: $ 1.050.531.959.202 Éxito procesal cuantitativo: ($1.050.531.959.202 pretensiones indexadas a favor / $ 1.050.663.660.128 pretensiones indexadas totales)</w:t>
      </w:r>
    </w:p>
    <w:p w14:paraId="70B8C2BD" w14:textId="77777777" w:rsidR="00D51614" w:rsidRPr="00D51614" w:rsidRDefault="00D51614" w:rsidP="00D51614">
      <w:pPr>
        <w:contextualSpacing/>
        <w:rPr>
          <w:rFonts w:cs="Arial"/>
          <w:sz w:val="22"/>
          <w:szCs w:val="22"/>
          <w:lang w:eastAsia="es-CO"/>
        </w:rPr>
      </w:pPr>
    </w:p>
    <w:p w14:paraId="7B13C2E5"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4. Éxito procesal cualitativo de procesos contra la SDA con Representación Judicial a cargo de la Secretaria Jurídica</w:t>
      </w:r>
    </w:p>
    <w:p w14:paraId="4028BD4F" w14:textId="77777777" w:rsidR="00D51614" w:rsidRPr="00D51614" w:rsidRDefault="00D51614" w:rsidP="00D51614">
      <w:pPr>
        <w:contextualSpacing/>
        <w:rPr>
          <w:rFonts w:cs="Arial"/>
          <w:sz w:val="22"/>
          <w:szCs w:val="22"/>
          <w:lang w:eastAsia="es-CO"/>
        </w:rPr>
      </w:pPr>
    </w:p>
    <w:p w14:paraId="75F34BC0"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11ADEC9B" w14:textId="77777777" w:rsidR="00D51614" w:rsidRPr="00D51614" w:rsidRDefault="00D51614" w:rsidP="00D51614">
      <w:pPr>
        <w:contextualSpacing/>
        <w:rPr>
          <w:rFonts w:cs="Arial"/>
          <w:sz w:val="22"/>
          <w:szCs w:val="22"/>
          <w:lang w:eastAsia="es-CO"/>
        </w:rPr>
      </w:pPr>
    </w:p>
    <w:p w14:paraId="585AA07E"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5. Éxito procesal de tutelas contra la SDA.</w:t>
      </w:r>
    </w:p>
    <w:p w14:paraId="27CBE5BB" w14:textId="77777777" w:rsidR="00D51614" w:rsidRPr="00D51614" w:rsidRDefault="00D51614" w:rsidP="00D51614">
      <w:pPr>
        <w:contextualSpacing/>
        <w:rPr>
          <w:rFonts w:cs="Arial"/>
          <w:sz w:val="22"/>
          <w:szCs w:val="22"/>
          <w:lang w:eastAsia="es-CO"/>
        </w:rPr>
      </w:pPr>
    </w:p>
    <w:p w14:paraId="5438F63F"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284BBB62" w14:textId="77777777" w:rsidR="00D51614" w:rsidRPr="00D51614" w:rsidRDefault="00D51614" w:rsidP="00D51614">
      <w:pPr>
        <w:contextualSpacing/>
        <w:rPr>
          <w:rFonts w:cs="Arial"/>
          <w:sz w:val="22"/>
          <w:szCs w:val="22"/>
          <w:lang w:eastAsia="es-CO"/>
        </w:rPr>
      </w:pPr>
    </w:p>
    <w:p w14:paraId="7C607909"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6. Oportunidad de respuesta de procesos judiciales.</w:t>
      </w:r>
    </w:p>
    <w:p w14:paraId="1C1057B1" w14:textId="77777777" w:rsidR="00D51614" w:rsidRPr="00D51614" w:rsidRDefault="00D51614" w:rsidP="00D51614">
      <w:pPr>
        <w:contextualSpacing/>
        <w:rPr>
          <w:rFonts w:cs="Arial"/>
          <w:sz w:val="22"/>
          <w:szCs w:val="22"/>
          <w:lang w:eastAsia="es-CO"/>
        </w:rPr>
      </w:pPr>
    </w:p>
    <w:p w14:paraId="3A00D9DF"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 xml:space="preserve">Entre 01 de enero de 2016 y 31 de diciembre de2019, el grupo de Procesos Judiciales atendió (2706) solicitudes. La medición del cumplimiento de los términos legales en las respuestas realizadas arrojó un nivel de cumplimiento del indicador del 94%, Lo anterior equivale a que en (2554) solicitudes, de las (2706) emitidas se hicieron dentro de los términos establecidos y (152) superaron los términos, dada la complejidad de los asuntos solicitados. Por lo anterior, se concluye en el indicador se cumplió en un 100% </w:t>
      </w:r>
    </w:p>
    <w:p w14:paraId="4DB31F2C" w14:textId="77777777" w:rsidR="00D51614" w:rsidRPr="00D51614" w:rsidRDefault="00D51614" w:rsidP="00D51614">
      <w:pPr>
        <w:contextualSpacing/>
        <w:rPr>
          <w:rFonts w:cs="Arial"/>
          <w:sz w:val="22"/>
          <w:szCs w:val="22"/>
          <w:lang w:eastAsia="es-CO"/>
        </w:rPr>
      </w:pPr>
    </w:p>
    <w:p w14:paraId="6BBFA8AF"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Re</w:t>
      </w:r>
      <w:r>
        <w:rPr>
          <w:rFonts w:cs="Arial"/>
          <w:sz w:val="22"/>
          <w:szCs w:val="22"/>
          <w:lang w:eastAsia="es-CO"/>
        </w:rPr>
        <w:t>ferente a la magnitud actual de</w:t>
      </w:r>
      <w:r w:rsidRPr="00D51614">
        <w:rPr>
          <w:rFonts w:cs="Arial"/>
          <w:sz w:val="22"/>
          <w:szCs w:val="22"/>
          <w:lang w:eastAsia="es-CO"/>
        </w:rPr>
        <w:t xml:space="preserve"> "</w:t>
      </w:r>
      <w:r w:rsidRPr="00D51614">
        <w:rPr>
          <w:rFonts w:cs="Arial"/>
          <w:b/>
          <w:sz w:val="22"/>
          <w:szCs w:val="22"/>
          <w:lang w:eastAsia="es-CO"/>
        </w:rPr>
        <w:t>REGULACIÓN NORMATIVA</w:t>
      </w:r>
      <w:r>
        <w:rPr>
          <w:rFonts w:cs="Arial"/>
          <w:sz w:val="22"/>
          <w:szCs w:val="22"/>
          <w:lang w:eastAsia="es-CO"/>
        </w:rPr>
        <w:t>"</w:t>
      </w:r>
      <w:r w:rsidRPr="00D51614">
        <w:rPr>
          <w:rFonts w:cs="Arial"/>
          <w:sz w:val="22"/>
          <w:szCs w:val="22"/>
          <w:lang w:eastAsia="es-CO"/>
        </w:rPr>
        <w:t xml:space="preserve"> es pertinente destacar los siguientes aspectos:</w:t>
      </w:r>
    </w:p>
    <w:p w14:paraId="32B72947" w14:textId="77777777" w:rsidR="00D51614" w:rsidRPr="00D51614" w:rsidRDefault="00D51614" w:rsidP="00D51614">
      <w:pPr>
        <w:contextualSpacing/>
        <w:rPr>
          <w:rFonts w:cs="Arial"/>
          <w:sz w:val="22"/>
          <w:szCs w:val="22"/>
          <w:lang w:eastAsia="es-CO"/>
        </w:rPr>
      </w:pPr>
    </w:p>
    <w:p w14:paraId="37B74B41" w14:textId="77777777" w:rsidR="00D51614" w:rsidRDefault="00D51614" w:rsidP="00D51614">
      <w:pPr>
        <w:contextualSpacing/>
        <w:rPr>
          <w:rFonts w:cs="Arial"/>
          <w:sz w:val="22"/>
          <w:szCs w:val="22"/>
          <w:lang w:eastAsia="es-CO"/>
        </w:rPr>
      </w:pPr>
      <w:r w:rsidRPr="00D51614">
        <w:rPr>
          <w:rFonts w:cs="Arial"/>
          <w:sz w:val="22"/>
          <w:szCs w:val="22"/>
          <w:lang w:eastAsia="es-CO"/>
        </w:rPr>
        <w:t>Durante el período comprendido entre el 01 enero de 2016 al 31 de diciembre de 2019, la Dirección Legal Ambiental emitió cuatrocientos cincuenta (450) conceptos jurídicos y/o conceptos de viabilidad Jurídica. Estos pueden ser consultados en el Boletín Legal Ambiental.</w:t>
      </w:r>
    </w:p>
    <w:p w14:paraId="0DCEDAE0" w14:textId="77777777" w:rsidR="00D51614" w:rsidRPr="00D51614" w:rsidRDefault="00D51614" w:rsidP="00D51614">
      <w:pPr>
        <w:contextualSpacing/>
        <w:rPr>
          <w:rFonts w:cs="Arial"/>
          <w:sz w:val="22"/>
          <w:szCs w:val="22"/>
          <w:lang w:eastAsia="es-CO"/>
        </w:rPr>
      </w:pPr>
    </w:p>
    <w:p w14:paraId="53AF8A2E"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1054F981"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16.3.2 Inspección, Vigilancia y Control a organizaciones sin ánimo de lucro de carácter ambiental</w:t>
      </w:r>
    </w:p>
    <w:p w14:paraId="26F487D5" w14:textId="77777777" w:rsidR="00D51614" w:rsidRPr="00D51614" w:rsidRDefault="00D51614" w:rsidP="00D51614">
      <w:pPr>
        <w:contextualSpacing/>
        <w:rPr>
          <w:rFonts w:cs="Arial"/>
          <w:sz w:val="22"/>
          <w:szCs w:val="22"/>
          <w:lang w:eastAsia="es-CO"/>
        </w:rPr>
      </w:pPr>
    </w:p>
    <w:p w14:paraId="0E0BB22D" w14:textId="77777777" w:rsidR="00D51614" w:rsidRPr="00D51614" w:rsidRDefault="00DF2152" w:rsidP="00D51614">
      <w:pPr>
        <w:contextualSpacing/>
        <w:rPr>
          <w:rFonts w:cs="Arial"/>
          <w:sz w:val="22"/>
          <w:szCs w:val="22"/>
          <w:lang w:eastAsia="es-CO"/>
        </w:rPr>
      </w:pPr>
      <w:r w:rsidRPr="00D51614">
        <w:rPr>
          <w:rFonts w:cs="Arial"/>
          <w:sz w:val="22"/>
          <w:szCs w:val="22"/>
          <w:lang w:eastAsia="es-CO"/>
        </w:rPr>
        <w:t xml:space="preserve">Directivas Emitidas  </w:t>
      </w:r>
    </w:p>
    <w:p w14:paraId="71BF19DF" w14:textId="77777777" w:rsidR="00D51614" w:rsidRPr="00D51614" w:rsidRDefault="00D51614" w:rsidP="00D51614">
      <w:pPr>
        <w:contextualSpacing/>
        <w:rPr>
          <w:rFonts w:cs="Arial"/>
          <w:sz w:val="22"/>
          <w:szCs w:val="22"/>
          <w:lang w:eastAsia="es-CO"/>
        </w:rPr>
      </w:pPr>
    </w:p>
    <w:p w14:paraId="4B5082B0" w14:textId="77777777" w:rsidR="00D51614" w:rsidRPr="00D51614" w:rsidRDefault="00D51614" w:rsidP="00D51614">
      <w:pPr>
        <w:pStyle w:val="Prrafodelista"/>
        <w:numPr>
          <w:ilvl w:val="1"/>
          <w:numId w:val="1"/>
        </w:numPr>
        <w:contextualSpacing/>
        <w:rPr>
          <w:rFonts w:cs="Arial"/>
          <w:sz w:val="22"/>
          <w:szCs w:val="22"/>
          <w:lang w:eastAsia="es-CO"/>
        </w:rPr>
      </w:pPr>
      <w:r w:rsidRPr="00D51614">
        <w:rPr>
          <w:rFonts w:cs="Arial"/>
          <w:sz w:val="22"/>
          <w:szCs w:val="22"/>
          <w:lang w:eastAsia="es-CO"/>
        </w:rPr>
        <w:t xml:space="preserve">Directiva No. 01 del 12 de abril de 2016 Prevención del daño antijurídico. control de legalidad actos administrativos y consultas interinstitucionales </w:t>
      </w:r>
    </w:p>
    <w:p w14:paraId="6AB26B62" w14:textId="77777777" w:rsidR="00D51614" w:rsidRPr="00D51614" w:rsidRDefault="00D51614" w:rsidP="00D51614">
      <w:pPr>
        <w:pStyle w:val="Prrafodelista"/>
        <w:numPr>
          <w:ilvl w:val="1"/>
          <w:numId w:val="1"/>
        </w:numPr>
        <w:contextualSpacing/>
        <w:rPr>
          <w:rFonts w:cs="Arial"/>
          <w:sz w:val="22"/>
          <w:szCs w:val="22"/>
          <w:lang w:eastAsia="es-CO"/>
        </w:rPr>
      </w:pPr>
      <w:r w:rsidRPr="00D51614">
        <w:rPr>
          <w:rFonts w:cs="Arial"/>
          <w:sz w:val="22"/>
          <w:szCs w:val="22"/>
          <w:lang w:eastAsia="es-CO"/>
        </w:rPr>
        <w:t>Directiva No. 04 del 23 de diciembre de 2016 Lineamientos en minería - instrumentos de planificación ambiental en atención a la Resolución 2001 de 2016</w:t>
      </w:r>
    </w:p>
    <w:p w14:paraId="59CE7973" w14:textId="77777777" w:rsidR="00D51614" w:rsidRPr="00D51614" w:rsidRDefault="00D51614" w:rsidP="00D51614">
      <w:pPr>
        <w:pStyle w:val="Prrafodelista"/>
        <w:numPr>
          <w:ilvl w:val="1"/>
          <w:numId w:val="1"/>
        </w:numPr>
        <w:contextualSpacing/>
        <w:rPr>
          <w:rFonts w:cs="Arial"/>
          <w:sz w:val="22"/>
          <w:szCs w:val="22"/>
          <w:lang w:eastAsia="es-CO"/>
        </w:rPr>
      </w:pPr>
      <w:r w:rsidRPr="00D51614">
        <w:rPr>
          <w:rFonts w:cs="Arial"/>
          <w:sz w:val="22"/>
          <w:szCs w:val="22"/>
          <w:lang w:eastAsia="es-CO"/>
        </w:rPr>
        <w:t>Directiva No. 01 del 17 de enero de 2017 Modificación de los lineamientos en minería - instrumentos de planificación ambiental en atención a la Resolución 2001 del 2016</w:t>
      </w:r>
    </w:p>
    <w:p w14:paraId="61160B5D" w14:textId="77777777" w:rsidR="00D51614" w:rsidRPr="00D51614" w:rsidRDefault="00D51614" w:rsidP="00D51614">
      <w:pPr>
        <w:pStyle w:val="Prrafodelista"/>
        <w:numPr>
          <w:ilvl w:val="1"/>
          <w:numId w:val="1"/>
        </w:numPr>
        <w:contextualSpacing/>
        <w:rPr>
          <w:rFonts w:cs="Arial"/>
          <w:sz w:val="22"/>
          <w:szCs w:val="22"/>
          <w:lang w:eastAsia="es-CO"/>
        </w:rPr>
      </w:pPr>
      <w:r w:rsidRPr="00D51614">
        <w:rPr>
          <w:rFonts w:cs="Arial"/>
          <w:sz w:val="22"/>
          <w:szCs w:val="22"/>
          <w:lang w:eastAsia="es-CO"/>
        </w:rPr>
        <w:t xml:space="preserve">Directiva No. 04 del 28 de abril de 2017 Deroga Directivas Nos.004 de 2016 y 001 de 2017, Que establecían lineamientos en Minería - Instrumentos de Planificación Ambiental   </w:t>
      </w:r>
    </w:p>
    <w:p w14:paraId="25BEDFC7" w14:textId="77777777" w:rsidR="00D51614" w:rsidRPr="00D51614" w:rsidRDefault="00D51614" w:rsidP="00D51614">
      <w:pPr>
        <w:pStyle w:val="Prrafodelista"/>
        <w:numPr>
          <w:ilvl w:val="1"/>
          <w:numId w:val="1"/>
        </w:numPr>
        <w:contextualSpacing/>
        <w:rPr>
          <w:rFonts w:cs="Arial"/>
          <w:sz w:val="22"/>
          <w:szCs w:val="22"/>
          <w:lang w:eastAsia="es-CO"/>
        </w:rPr>
      </w:pPr>
      <w:r w:rsidRPr="00D51614">
        <w:rPr>
          <w:rFonts w:cs="Arial"/>
          <w:sz w:val="22"/>
          <w:szCs w:val="22"/>
          <w:lang w:eastAsia="es-CO"/>
        </w:rPr>
        <w:t>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269BABD6" w14:textId="77777777" w:rsidR="00D51614" w:rsidRPr="00D51614" w:rsidRDefault="00D51614" w:rsidP="00D51614">
      <w:pPr>
        <w:pStyle w:val="Prrafodelista"/>
        <w:numPr>
          <w:ilvl w:val="1"/>
          <w:numId w:val="1"/>
        </w:numPr>
        <w:contextualSpacing/>
        <w:rPr>
          <w:rFonts w:cs="Arial"/>
          <w:sz w:val="22"/>
          <w:szCs w:val="22"/>
          <w:lang w:eastAsia="es-CO"/>
        </w:rPr>
      </w:pPr>
      <w:r w:rsidRPr="00D51614">
        <w:rPr>
          <w:rFonts w:cs="Arial"/>
          <w:sz w:val="22"/>
          <w:szCs w:val="22"/>
          <w:lang w:eastAsia="es-CO"/>
        </w:rPr>
        <w:t>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3D1C02B7" w14:textId="77777777" w:rsidR="00D51614" w:rsidRPr="00D51614" w:rsidRDefault="00D51614" w:rsidP="00D51614">
      <w:pPr>
        <w:pStyle w:val="Prrafodelista"/>
        <w:numPr>
          <w:ilvl w:val="1"/>
          <w:numId w:val="1"/>
        </w:numPr>
        <w:contextualSpacing/>
        <w:rPr>
          <w:rFonts w:cs="Arial"/>
          <w:sz w:val="22"/>
          <w:szCs w:val="22"/>
          <w:lang w:eastAsia="es-CO"/>
        </w:rPr>
      </w:pPr>
      <w:r w:rsidRPr="00D51614">
        <w:rPr>
          <w:rFonts w:cs="Arial"/>
          <w:sz w:val="22"/>
          <w:szCs w:val="22"/>
          <w:lang w:eastAsia="es-CO"/>
        </w:rPr>
        <w:t>Directiva No. 0001 del 11 de junio de 2019 Lineamientos sobre el permiso de vertimientos alcantarillado y su vigencia en relación a la ley 1955 de 2019 contentiva del plan de desarrollo 201 - 2022.</w:t>
      </w:r>
    </w:p>
    <w:p w14:paraId="76A0F560" w14:textId="77777777" w:rsidR="00D51614" w:rsidRPr="00D51614" w:rsidRDefault="00D51614" w:rsidP="00D51614">
      <w:pPr>
        <w:contextualSpacing/>
        <w:rPr>
          <w:rFonts w:cs="Arial"/>
          <w:sz w:val="22"/>
          <w:szCs w:val="22"/>
          <w:lang w:eastAsia="es-CO"/>
        </w:rPr>
      </w:pPr>
    </w:p>
    <w:p w14:paraId="17F26E58" w14:textId="77777777" w:rsidR="00D51614" w:rsidRPr="00D51614" w:rsidRDefault="00DF2152" w:rsidP="00D51614">
      <w:pPr>
        <w:contextualSpacing/>
        <w:rPr>
          <w:rFonts w:cs="Arial"/>
          <w:sz w:val="22"/>
          <w:szCs w:val="22"/>
          <w:lang w:eastAsia="es-CO"/>
        </w:rPr>
      </w:pPr>
      <w:r>
        <w:rPr>
          <w:rFonts w:cs="Arial"/>
          <w:sz w:val="22"/>
          <w:szCs w:val="22"/>
          <w:lang w:eastAsia="es-CO"/>
        </w:rPr>
        <w:t>Decretos Liderados por l</w:t>
      </w:r>
      <w:r w:rsidRPr="00D51614">
        <w:rPr>
          <w:rFonts w:cs="Arial"/>
          <w:sz w:val="22"/>
          <w:szCs w:val="22"/>
          <w:lang w:eastAsia="es-CO"/>
        </w:rPr>
        <w:t xml:space="preserve">a </w:t>
      </w:r>
      <w:r w:rsidR="00D51614" w:rsidRPr="00D51614">
        <w:rPr>
          <w:rFonts w:cs="Arial"/>
          <w:sz w:val="22"/>
          <w:szCs w:val="22"/>
          <w:lang w:eastAsia="es-CO"/>
        </w:rPr>
        <w:t xml:space="preserve">SDA 2016 - 2019 </w:t>
      </w:r>
    </w:p>
    <w:p w14:paraId="4A7FF338" w14:textId="77777777" w:rsidR="00D51614" w:rsidRPr="00D51614" w:rsidRDefault="00D51614" w:rsidP="00D51614">
      <w:pPr>
        <w:contextualSpacing/>
        <w:rPr>
          <w:rFonts w:cs="Arial"/>
          <w:sz w:val="22"/>
          <w:szCs w:val="22"/>
          <w:lang w:eastAsia="es-CO"/>
        </w:rPr>
      </w:pPr>
    </w:p>
    <w:p w14:paraId="29A28F99"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265 29 de junio de 2016 Por medio del cual se modifica el Decreto Distrital 442 de 2015 y se adoptan otras disposiciones</w:t>
      </w:r>
    </w:p>
    <w:p w14:paraId="5C6BBBC5" w14:textId="77777777" w:rsidR="00D51614" w:rsidRPr="00D51614" w:rsidRDefault="00D51614" w:rsidP="00D51614">
      <w:pPr>
        <w:pStyle w:val="Prrafodelista"/>
        <w:ind w:left="1134"/>
        <w:contextualSpacing/>
        <w:rPr>
          <w:rFonts w:cs="Arial"/>
          <w:sz w:val="22"/>
          <w:szCs w:val="22"/>
          <w:lang w:eastAsia="es-CO"/>
        </w:rPr>
      </w:pPr>
    </w:p>
    <w:p w14:paraId="2C0F5094"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417 30 de septiembre de 2016 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p w14:paraId="629319B3" w14:textId="77777777" w:rsidR="00D51614" w:rsidRPr="00D51614" w:rsidRDefault="00D51614" w:rsidP="00D51614">
      <w:pPr>
        <w:pStyle w:val="Prrafodelista"/>
        <w:rPr>
          <w:rFonts w:cs="Arial"/>
          <w:sz w:val="22"/>
          <w:szCs w:val="22"/>
          <w:lang w:eastAsia="es-CO"/>
        </w:rPr>
      </w:pPr>
    </w:p>
    <w:p w14:paraId="404DE35C"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546 7 de diciembre de 2016 Por medio del cual se crea el Instituto Distrital de Protección y Bienestar Animal – IDPYBA</w:t>
      </w:r>
    </w:p>
    <w:p w14:paraId="07181984" w14:textId="77777777" w:rsidR="00D51614" w:rsidRPr="00D51614" w:rsidRDefault="00D51614" w:rsidP="00D51614">
      <w:pPr>
        <w:pStyle w:val="Prrafodelista"/>
        <w:rPr>
          <w:rFonts w:cs="Arial"/>
          <w:sz w:val="22"/>
          <w:szCs w:val="22"/>
          <w:lang w:eastAsia="es-CO"/>
        </w:rPr>
      </w:pPr>
    </w:p>
    <w:p w14:paraId="42978F4E"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 xml:space="preserve">335 27 de junio de 2017 Por medio del cual se adopta la estrategia para la actualización del Plan Decenal de Descontaminación del Aire para Bogotá </w:t>
      </w:r>
      <w:r>
        <w:rPr>
          <w:rFonts w:cs="Arial"/>
          <w:sz w:val="22"/>
          <w:szCs w:val="22"/>
          <w:lang w:eastAsia="es-CO"/>
        </w:rPr>
        <w:t>–</w:t>
      </w:r>
      <w:r w:rsidRPr="00D51614">
        <w:rPr>
          <w:rFonts w:cs="Arial"/>
          <w:sz w:val="22"/>
          <w:szCs w:val="22"/>
          <w:lang w:eastAsia="es-CO"/>
        </w:rPr>
        <w:t>PDDAB</w:t>
      </w:r>
    </w:p>
    <w:p w14:paraId="4B617F93" w14:textId="77777777" w:rsidR="00D51614" w:rsidRPr="00D51614" w:rsidRDefault="00D51614" w:rsidP="00D51614">
      <w:pPr>
        <w:pStyle w:val="Prrafodelista"/>
        <w:rPr>
          <w:rFonts w:cs="Arial"/>
          <w:sz w:val="22"/>
          <w:szCs w:val="22"/>
          <w:lang w:eastAsia="es-CO"/>
        </w:rPr>
      </w:pPr>
    </w:p>
    <w:p w14:paraId="7667F4E1"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450 28 de agosto de 2017 Por medio de la cual se adoptan los planes de Manejo Ambiental- PMA de los Parques Ecológicos Distritales de Humedal - PEDH del Distrito Capital y se toman otras determinaciones.</w:t>
      </w:r>
    </w:p>
    <w:p w14:paraId="0D2A4AB6" w14:textId="77777777" w:rsidR="00D51614" w:rsidRPr="00D51614" w:rsidRDefault="00D51614" w:rsidP="00D51614">
      <w:pPr>
        <w:pStyle w:val="Prrafodelista"/>
        <w:rPr>
          <w:rFonts w:cs="Arial"/>
          <w:sz w:val="22"/>
          <w:szCs w:val="22"/>
          <w:lang w:eastAsia="es-CO"/>
        </w:rPr>
      </w:pPr>
    </w:p>
    <w:p w14:paraId="2A80DC0B"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565 20 de octubre de 2017 Por medio del cual se modifica la Política de Humedales del Distrito Capital contenida en el Decreto Distrital No. 624 de 2007, en relación con la definición de recreación pasiva y usos en los Humedales</w:t>
      </w:r>
    </w:p>
    <w:p w14:paraId="2C86671E" w14:textId="77777777" w:rsidR="00D51614" w:rsidRPr="00D51614" w:rsidRDefault="00D51614" w:rsidP="00D51614">
      <w:pPr>
        <w:pStyle w:val="Prrafodelista"/>
        <w:rPr>
          <w:rFonts w:cs="Arial"/>
          <w:sz w:val="22"/>
          <w:szCs w:val="22"/>
          <w:lang w:eastAsia="es-CO"/>
        </w:rPr>
      </w:pPr>
    </w:p>
    <w:p w14:paraId="3B2EAA90"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723 21 de diciembre de 2017 Por medio del cual se adopta el Plan de Acción Cuatrienal Ambiental- PACA 2017-2020</w:t>
      </w:r>
    </w:p>
    <w:p w14:paraId="085226CA" w14:textId="77777777" w:rsidR="00D51614" w:rsidRPr="00D51614" w:rsidRDefault="00D51614" w:rsidP="00D51614">
      <w:pPr>
        <w:pStyle w:val="Prrafodelista"/>
        <w:rPr>
          <w:rFonts w:cs="Arial"/>
          <w:sz w:val="22"/>
          <w:szCs w:val="22"/>
          <w:lang w:eastAsia="es-CO"/>
        </w:rPr>
      </w:pPr>
    </w:p>
    <w:p w14:paraId="52A6CA01"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814 28 de diciembre de 2017 Por el cual se regula la Publicidad Exterior Visual, en materia Política o Propaganda electoral autorizada para las campañas políticas, con ocasión de las elecciones del 11 de marzo de 2018, y se toman otras determinaciones</w:t>
      </w:r>
    </w:p>
    <w:p w14:paraId="63A07229" w14:textId="77777777" w:rsidR="00D51614" w:rsidRPr="00D51614" w:rsidRDefault="00D51614" w:rsidP="00D51614">
      <w:pPr>
        <w:pStyle w:val="Prrafodelista"/>
        <w:rPr>
          <w:rFonts w:cs="Arial"/>
          <w:sz w:val="22"/>
          <w:szCs w:val="22"/>
          <w:lang w:eastAsia="es-CO"/>
        </w:rPr>
      </w:pPr>
    </w:p>
    <w:p w14:paraId="1D487B05"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815 28 de diciembre de 2017 Por medio del cual se establecen los lineamientos para la formulación e implementación de los instrumentos operativos de planeación ambiental del Distrito PACA, PAL y PIGA, y se dictan otras disposiciones.</w:t>
      </w:r>
    </w:p>
    <w:p w14:paraId="00A4266B" w14:textId="77777777" w:rsidR="00D51614" w:rsidRPr="00D51614" w:rsidRDefault="00D51614" w:rsidP="00D51614">
      <w:pPr>
        <w:pStyle w:val="Prrafodelista"/>
        <w:rPr>
          <w:rFonts w:cs="Arial"/>
          <w:sz w:val="22"/>
          <w:szCs w:val="22"/>
          <w:lang w:eastAsia="es-CO"/>
        </w:rPr>
      </w:pPr>
    </w:p>
    <w:p w14:paraId="346281CE"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238 20 de abril de 2018 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p w14:paraId="421A98C0" w14:textId="77777777" w:rsidR="00D51614" w:rsidRPr="00D51614" w:rsidRDefault="00D51614" w:rsidP="00D51614">
      <w:pPr>
        <w:pStyle w:val="Prrafodelista"/>
        <w:rPr>
          <w:rFonts w:cs="Arial"/>
          <w:sz w:val="22"/>
          <w:szCs w:val="22"/>
          <w:lang w:eastAsia="es-CO"/>
        </w:rPr>
      </w:pPr>
    </w:p>
    <w:p w14:paraId="1162C5B9"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323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1547FC69" w14:textId="77777777" w:rsidR="00D51614" w:rsidRPr="00D51614" w:rsidRDefault="00D51614" w:rsidP="00D51614">
      <w:pPr>
        <w:pStyle w:val="Prrafodelista"/>
        <w:rPr>
          <w:rFonts w:cs="Arial"/>
          <w:sz w:val="22"/>
          <w:szCs w:val="22"/>
          <w:lang w:eastAsia="es-CO"/>
        </w:rPr>
      </w:pPr>
    </w:p>
    <w:p w14:paraId="05AB1673"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383 2018 Por medio del cual se modifica y adiciona el Decreto Distrital 531 de 2010, y se toman otras determinaciones</w:t>
      </w:r>
    </w:p>
    <w:p w14:paraId="0F88E623" w14:textId="77777777" w:rsidR="00D51614" w:rsidRPr="00D51614" w:rsidRDefault="00D51614" w:rsidP="00D51614">
      <w:pPr>
        <w:pStyle w:val="Prrafodelista"/>
        <w:rPr>
          <w:rFonts w:cs="Arial"/>
          <w:sz w:val="22"/>
          <w:szCs w:val="22"/>
          <w:lang w:eastAsia="es-CO"/>
        </w:rPr>
      </w:pPr>
    </w:p>
    <w:p w14:paraId="11F19493"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482 17 de agosto de 2018 Por el cual se regula la Publicidad Exterior Visual para Ia Consulta Popular Anticorrupción a celebrarse el 26 de agosto de 2018, y se toman otras determinaciones</w:t>
      </w:r>
    </w:p>
    <w:p w14:paraId="7BDD864B" w14:textId="77777777" w:rsidR="00D51614" w:rsidRPr="00D51614" w:rsidRDefault="00D51614" w:rsidP="00D51614">
      <w:pPr>
        <w:pStyle w:val="Prrafodelista"/>
        <w:rPr>
          <w:rFonts w:cs="Arial"/>
          <w:sz w:val="22"/>
          <w:szCs w:val="22"/>
          <w:lang w:eastAsia="es-CO"/>
        </w:rPr>
      </w:pPr>
    </w:p>
    <w:p w14:paraId="7C75E29A"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484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Entrenubes", por motivos de utilidad pública e interés social"</w:t>
      </w:r>
    </w:p>
    <w:p w14:paraId="51833BC9" w14:textId="77777777" w:rsidR="00D51614" w:rsidRPr="00D51614" w:rsidRDefault="00D51614" w:rsidP="00D51614">
      <w:pPr>
        <w:pStyle w:val="Prrafodelista"/>
        <w:rPr>
          <w:rFonts w:cs="Arial"/>
          <w:sz w:val="22"/>
          <w:szCs w:val="22"/>
          <w:lang w:eastAsia="es-CO"/>
        </w:rPr>
      </w:pPr>
    </w:p>
    <w:p w14:paraId="32996204"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597 19 de octubre de 2018 Por medio del cual se deroga el Decreto Distrital 528 de 2014</w:t>
      </w:r>
    </w:p>
    <w:p w14:paraId="4151FEAE" w14:textId="77777777" w:rsidR="00D51614" w:rsidRPr="00D51614" w:rsidRDefault="00D51614" w:rsidP="00D51614">
      <w:pPr>
        <w:pStyle w:val="Prrafodelista"/>
        <w:rPr>
          <w:rFonts w:cs="Arial"/>
          <w:sz w:val="22"/>
          <w:szCs w:val="22"/>
          <w:lang w:eastAsia="es-CO"/>
        </w:rPr>
      </w:pPr>
    </w:p>
    <w:p w14:paraId="01A44124"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795 20 de diciembre de 2018 Por medio del cual se implementa el programa comunitario del Distrito Capital para el cumplimiento de la medida correctiva de "participación en programa comunitario" y se dictan otras disposiciones.</w:t>
      </w:r>
    </w:p>
    <w:p w14:paraId="1563B316" w14:textId="77777777" w:rsidR="00D51614" w:rsidRPr="00D51614" w:rsidRDefault="00D51614" w:rsidP="00D51614">
      <w:pPr>
        <w:pStyle w:val="Prrafodelista"/>
        <w:rPr>
          <w:rFonts w:cs="Arial"/>
          <w:sz w:val="22"/>
          <w:szCs w:val="22"/>
          <w:lang w:eastAsia="es-CO"/>
        </w:rPr>
      </w:pPr>
    </w:p>
    <w:p w14:paraId="2CD9FE87"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798 20 de diciembre de 2018 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p w14:paraId="4206547A" w14:textId="77777777" w:rsidR="00D51614" w:rsidRPr="00D51614" w:rsidRDefault="00D51614" w:rsidP="00D51614">
      <w:pPr>
        <w:pStyle w:val="Prrafodelista"/>
        <w:rPr>
          <w:rFonts w:cs="Arial"/>
          <w:sz w:val="22"/>
          <w:szCs w:val="22"/>
          <w:lang w:eastAsia="es-CO"/>
        </w:rPr>
      </w:pPr>
    </w:p>
    <w:p w14:paraId="07E39CD6"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90 11 marzo de 2019 Por medio del cual se modifica el Decreto Distrital 088 de 2019</w:t>
      </w:r>
    </w:p>
    <w:p w14:paraId="420464B5" w14:textId="77777777" w:rsidR="00D51614" w:rsidRPr="00D51614" w:rsidRDefault="00D51614" w:rsidP="00D51614">
      <w:pPr>
        <w:pStyle w:val="Prrafodelista"/>
        <w:rPr>
          <w:rFonts w:cs="Arial"/>
          <w:sz w:val="22"/>
          <w:szCs w:val="22"/>
          <w:lang w:eastAsia="es-CO"/>
        </w:rPr>
      </w:pPr>
    </w:p>
    <w:p w14:paraId="3D98389D"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131 29 marzo de 2019 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p w14:paraId="13C0B61B" w14:textId="77777777" w:rsidR="00D51614" w:rsidRPr="00D51614" w:rsidRDefault="00D51614" w:rsidP="00D51614">
      <w:pPr>
        <w:pStyle w:val="Prrafodelista"/>
        <w:rPr>
          <w:rFonts w:cs="Arial"/>
          <w:sz w:val="22"/>
          <w:szCs w:val="22"/>
          <w:lang w:eastAsia="es-CO"/>
        </w:rPr>
      </w:pPr>
    </w:p>
    <w:p w14:paraId="6316DFD5" w14:textId="77777777" w:rsid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365 20 de junio de 2019 Por medio del cual se racionalizan y actualizan las instancias de coordinación del sector ambiente</w:t>
      </w:r>
    </w:p>
    <w:p w14:paraId="7F95C6CA" w14:textId="77777777" w:rsidR="00D51614" w:rsidRPr="00D51614" w:rsidRDefault="00D51614" w:rsidP="00D51614">
      <w:pPr>
        <w:pStyle w:val="Prrafodelista"/>
        <w:rPr>
          <w:rFonts w:cs="Arial"/>
          <w:sz w:val="22"/>
          <w:szCs w:val="22"/>
          <w:lang w:eastAsia="es-CO"/>
        </w:rPr>
      </w:pPr>
    </w:p>
    <w:p w14:paraId="2FF84079" w14:textId="77777777" w:rsidR="00D51614" w:rsidRPr="00D51614" w:rsidRDefault="00D51614" w:rsidP="00D51614">
      <w:pPr>
        <w:pStyle w:val="Prrafodelista"/>
        <w:numPr>
          <w:ilvl w:val="2"/>
          <w:numId w:val="1"/>
        </w:numPr>
        <w:ind w:left="1134" w:hanging="425"/>
        <w:contextualSpacing/>
        <w:rPr>
          <w:rFonts w:cs="Arial"/>
          <w:sz w:val="22"/>
          <w:szCs w:val="22"/>
          <w:lang w:eastAsia="es-CO"/>
        </w:rPr>
      </w:pPr>
      <w:r w:rsidRPr="00D51614">
        <w:rPr>
          <w:rFonts w:cs="Arial"/>
          <w:sz w:val="22"/>
          <w:szCs w:val="22"/>
          <w:lang w:eastAsia="es-CO"/>
        </w:rPr>
        <w:t xml:space="preserve">1468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61CE3CFE" w14:textId="77777777" w:rsidR="00D51614" w:rsidRPr="00D51614" w:rsidRDefault="00D51614" w:rsidP="00D51614">
      <w:pPr>
        <w:contextualSpacing/>
        <w:rPr>
          <w:rFonts w:cs="Arial"/>
          <w:sz w:val="22"/>
          <w:szCs w:val="22"/>
          <w:lang w:eastAsia="es-CO"/>
        </w:rPr>
      </w:pPr>
    </w:p>
    <w:p w14:paraId="4006D0B6"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Referente a la magnitud actual de “</w:t>
      </w:r>
      <w:r w:rsidRPr="00D51614">
        <w:rPr>
          <w:rFonts w:cs="Arial"/>
          <w:b/>
          <w:sz w:val="22"/>
          <w:szCs w:val="22"/>
          <w:lang w:eastAsia="es-CO"/>
        </w:rPr>
        <w:t xml:space="preserve">ESAL AMBIENTALES </w:t>
      </w:r>
      <w:r>
        <w:rPr>
          <w:rFonts w:cs="Arial"/>
          <w:sz w:val="22"/>
          <w:szCs w:val="22"/>
          <w:lang w:eastAsia="es-CO"/>
        </w:rPr>
        <w:t xml:space="preserve">" </w:t>
      </w:r>
      <w:r w:rsidRPr="00D51614">
        <w:rPr>
          <w:rFonts w:cs="Arial"/>
          <w:sz w:val="22"/>
          <w:szCs w:val="22"/>
          <w:lang w:eastAsia="es-CO"/>
        </w:rPr>
        <w:t>es pertinente destacar los siguientes aspectos:</w:t>
      </w:r>
    </w:p>
    <w:p w14:paraId="6081BA4B" w14:textId="77777777" w:rsidR="00D51614" w:rsidRPr="00D51614" w:rsidRDefault="00D51614" w:rsidP="00D51614">
      <w:pPr>
        <w:contextualSpacing/>
        <w:rPr>
          <w:rFonts w:cs="Arial"/>
          <w:sz w:val="22"/>
          <w:szCs w:val="22"/>
          <w:lang w:eastAsia="es-CO"/>
        </w:rPr>
      </w:pPr>
    </w:p>
    <w:p w14:paraId="6BD4C9D4"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5D4FAA26" w14:textId="77777777" w:rsidR="00D51614" w:rsidRPr="00D51614" w:rsidRDefault="00D51614" w:rsidP="00D51614">
      <w:pPr>
        <w:contextualSpacing/>
        <w:rPr>
          <w:rFonts w:cs="Arial"/>
          <w:sz w:val="22"/>
          <w:szCs w:val="22"/>
          <w:lang w:eastAsia="es-CO"/>
        </w:rPr>
      </w:pPr>
    </w:p>
    <w:p w14:paraId="543F4F71"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En relación a la función de Seguimiento, Vigilancia y Control; se pudo identificar, que en el área de Inspección y vigilancia, encontramos 462 entidades sin Ánimo de lucro inscritas en la SDA, sin embargo el seguimiento efectivo solo se realiza sobre 164 activas, por lo que del universo total, hallamos 294 ESAL, de la que requerimos saber su estado actual.</w:t>
      </w:r>
    </w:p>
    <w:p w14:paraId="1BD78183" w14:textId="77777777" w:rsidR="00D51614" w:rsidRPr="00D51614" w:rsidRDefault="00D51614" w:rsidP="00D51614">
      <w:pPr>
        <w:contextualSpacing/>
        <w:rPr>
          <w:rFonts w:cs="Arial"/>
          <w:sz w:val="22"/>
          <w:szCs w:val="22"/>
          <w:lang w:eastAsia="es-CO"/>
        </w:rPr>
      </w:pPr>
    </w:p>
    <w:p w14:paraId="359041CD" w14:textId="77777777" w:rsidR="00D51614" w:rsidRPr="00D51614" w:rsidRDefault="00D51614" w:rsidP="00D51614">
      <w:pPr>
        <w:contextualSpacing/>
        <w:rPr>
          <w:rFonts w:cs="Arial"/>
          <w:sz w:val="22"/>
          <w:szCs w:val="22"/>
          <w:lang w:eastAsia="es-CO"/>
        </w:rPr>
      </w:pPr>
      <w:r>
        <w:rPr>
          <w:rFonts w:cs="Arial"/>
          <w:sz w:val="22"/>
          <w:szCs w:val="22"/>
          <w:lang w:eastAsia="es-CO"/>
        </w:rPr>
        <w:t>T</w:t>
      </w:r>
      <w:r w:rsidRPr="00D51614">
        <w:rPr>
          <w:rFonts w:cs="Arial"/>
          <w:sz w:val="22"/>
          <w:szCs w:val="22"/>
          <w:lang w:eastAsia="es-CO"/>
        </w:rPr>
        <w:t>otal, de ESAL inscritas en la SDA</w:t>
      </w:r>
      <w:r w:rsidR="003D197C">
        <w:rPr>
          <w:rFonts w:cs="Arial"/>
          <w:sz w:val="22"/>
          <w:szCs w:val="22"/>
          <w:lang w:eastAsia="es-CO"/>
        </w:rPr>
        <w:t xml:space="preserve"> 462</w:t>
      </w:r>
    </w:p>
    <w:p w14:paraId="7A392CB0" w14:textId="77777777" w:rsidR="00D51614" w:rsidRPr="00D51614" w:rsidRDefault="00D51614" w:rsidP="00D51614">
      <w:pPr>
        <w:contextualSpacing/>
        <w:rPr>
          <w:rFonts w:cs="Arial"/>
          <w:sz w:val="22"/>
          <w:szCs w:val="22"/>
          <w:lang w:eastAsia="es-CO"/>
        </w:rPr>
      </w:pPr>
      <w:r>
        <w:rPr>
          <w:rFonts w:cs="Arial"/>
          <w:sz w:val="22"/>
          <w:szCs w:val="22"/>
          <w:lang w:eastAsia="es-CO"/>
        </w:rPr>
        <w:t>T</w:t>
      </w:r>
      <w:r w:rsidRPr="00D51614">
        <w:rPr>
          <w:rFonts w:cs="Arial"/>
          <w:sz w:val="22"/>
          <w:szCs w:val="22"/>
          <w:lang w:eastAsia="es-CO"/>
        </w:rPr>
        <w:t>otal, de ESAL requeridas mediante correo durante el año 2019</w:t>
      </w:r>
      <w:r w:rsidR="003D197C">
        <w:rPr>
          <w:rFonts w:cs="Arial"/>
          <w:sz w:val="22"/>
          <w:szCs w:val="22"/>
          <w:lang w:eastAsia="es-CO"/>
        </w:rPr>
        <w:t>:</w:t>
      </w:r>
      <w:r w:rsidRPr="00D51614">
        <w:rPr>
          <w:rFonts w:cs="Arial"/>
          <w:sz w:val="22"/>
          <w:szCs w:val="22"/>
          <w:lang w:eastAsia="es-CO"/>
        </w:rPr>
        <w:t xml:space="preserve"> 331</w:t>
      </w:r>
    </w:p>
    <w:p w14:paraId="7E744642" w14:textId="77777777" w:rsidR="00D51614" w:rsidRPr="00D51614" w:rsidRDefault="003D197C" w:rsidP="00D51614">
      <w:pPr>
        <w:contextualSpacing/>
        <w:rPr>
          <w:rFonts w:cs="Arial"/>
          <w:sz w:val="22"/>
          <w:szCs w:val="22"/>
          <w:lang w:eastAsia="es-CO"/>
        </w:rPr>
      </w:pPr>
      <w:r>
        <w:rPr>
          <w:rFonts w:cs="Arial"/>
          <w:sz w:val="22"/>
          <w:szCs w:val="22"/>
          <w:lang w:eastAsia="es-CO"/>
        </w:rPr>
        <w:t>C</w:t>
      </w:r>
      <w:r w:rsidRPr="00D51614">
        <w:rPr>
          <w:rFonts w:cs="Arial"/>
          <w:sz w:val="22"/>
          <w:szCs w:val="22"/>
          <w:lang w:eastAsia="es-CO"/>
        </w:rPr>
        <w:t>orreos rebotados</w:t>
      </w:r>
      <w:r>
        <w:rPr>
          <w:rFonts w:cs="Arial"/>
          <w:sz w:val="22"/>
          <w:szCs w:val="22"/>
          <w:lang w:eastAsia="es-CO"/>
        </w:rPr>
        <w:t>:</w:t>
      </w:r>
      <w:r w:rsidRPr="00D51614">
        <w:rPr>
          <w:rFonts w:cs="Arial"/>
          <w:sz w:val="22"/>
          <w:szCs w:val="22"/>
          <w:lang w:eastAsia="es-CO"/>
        </w:rPr>
        <w:t xml:space="preserve"> </w:t>
      </w:r>
      <w:r w:rsidR="00D51614" w:rsidRPr="00D51614">
        <w:rPr>
          <w:rFonts w:cs="Arial"/>
          <w:sz w:val="22"/>
          <w:szCs w:val="22"/>
          <w:lang w:eastAsia="es-CO"/>
        </w:rPr>
        <w:t xml:space="preserve">86 </w:t>
      </w:r>
    </w:p>
    <w:p w14:paraId="4DB84896"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 xml:space="preserve">ESAL </w:t>
      </w:r>
      <w:r w:rsidR="003D197C" w:rsidRPr="00D51614">
        <w:rPr>
          <w:rFonts w:cs="Arial"/>
          <w:sz w:val="22"/>
          <w:szCs w:val="22"/>
          <w:lang w:eastAsia="es-CO"/>
        </w:rPr>
        <w:t>que contestaron requerimiento</w:t>
      </w:r>
      <w:r w:rsidR="003D197C">
        <w:rPr>
          <w:rFonts w:cs="Arial"/>
          <w:sz w:val="22"/>
          <w:szCs w:val="22"/>
          <w:lang w:eastAsia="es-CO"/>
        </w:rPr>
        <w:t>:</w:t>
      </w:r>
      <w:r w:rsidR="003D197C" w:rsidRPr="00D51614">
        <w:rPr>
          <w:rFonts w:cs="Arial"/>
          <w:sz w:val="22"/>
          <w:szCs w:val="22"/>
          <w:lang w:eastAsia="es-CO"/>
        </w:rPr>
        <w:t xml:space="preserve"> </w:t>
      </w:r>
      <w:r w:rsidRPr="00D51614">
        <w:rPr>
          <w:rFonts w:cs="Arial"/>
          <w:sz w:val="22"/>
          <w:szCs w:val="22"/>
          <w:lang w:eastAsia="es-CO"/>
        </w:rPr>
        <w:t xml:space="preserve">105 </w:t>
      </w:r>
    </w:p>
    <w:p w14:paraId="31C59103" w14:textId="77777777" w:rsidR="003D197C" w:rsidRDefault="00D51614" w:rsidP="00D51614">
      <w:pPr>
        <w:contextualSpacing/>
        <w:rPr>
          <w:rFonts w:cs="Arial"/>
          <w:sz w:val="22"/>
          <w:szCs w:val="22"/>
          <w:lang w:eastAsia="es-CO"/>
        </w:rPr>
      </w:pPr>
      <w:r w:rsidRPr="00D51614">
        <w:rPr>
          <w:rFonts w:cs="Arial"/>
          <w:sz w:val="22"/>
          <w:szCs w:val="22"/>
          <w:lang w:eastAsia="es-CO"/>
        </w:rPr>
        <w:t xml:space="preserve">ESAL </w:t>
      </w:r>
      <w:r w:rsidR="003D197C" w:rsidRPr="00D51614">
        <w:rPr>
          <w:rFonts w:cs="Arial"/>
          <w:sz w:val="22"/>
          <w:szCs w:val="22"/>
          <w:lang w:eastAsia="es-CO"/>
        </w:rPr>
        <w:t>que guardaron silencio ante requerimientos</w:t>
      </w:r>
      <w:r w:rsidR="003D197C">
        <w:rPr>
          <w:rFonts w:cs="Arial"/>
          <w:sz w:val="22"/>
          <w:szCs w:val="22"/>
          <w:lang w:eastAsia="es-CO"/>
        </w:rPr>
        <w:t>:</w:t>
      </w:r>
      <w:r w:rsidR="003D197C" w:rsidRPr="00D51614">
        <w:rPr>
          <w:rFonts w:cs="Arial"/>
          <w:sz w:val="22"/>
          <w:szCs w:val="22"/>
          <w:lang w:eastAsia="es-CO"/>
        </w:rPr>
        <w:t xml:space="preserve"> </w:t>
      </w:r>
      <w:r w:rsidRPr="00D51614">
        <w:rPr>
          <w:rFonts w:cs="Arial"/>
          <w:sz w:val="22"/>
          <w:szCs w:val="22"/>
          <w:lang w:eastAsia="es-CO"/>
        </w:rPr>
        <w:t>357</w:t>
      </w:r>
    </w:p>
    <w:p w14:paraId="0358F6DC"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Se han iniciado 211 sancionatorios</w:t>
      </w:r>
    </w:p>
    <w:p w14:paraId="07031670" w14:textId="77777777" w:rsidR="00D51614" w:rsidRPr="00D51614" w:rsidRDefault="00D51614" w:rsidP="00D51614">
      <w:pPr>
        <w:contextualSpacing/>
        <w:rPr>
          <w:rFonts w:cs="Arial"/>
          <w:sz w:val="22"/>
          <w:szCs w:val="22"/>
          <w:lang w:eastAsia="es-CO"/>
        </w:rPr>
      </w:pPr>
    </w:p>
    <w:p w14:paraId="1C80893A"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 xml:space="preserve">Procesos Sancionatorios: Durante el año 2019, se hizo un análisis del estado Procesal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0A1D34F0" w14:textId="77777777" w:rsidR="00D51614" w:rsidRPr="00D51614" w:rsidRDefault="00D51614" w:rsidP="00D51614">
      <w:pPr>
        <w:contextualSpacing/>
        <w:rPr>
          <w:rFonts w:cs="Arial"/>
          <w:sz w:val="22"/>
          <w:szCs w:val="22"/>
          <w:lang w:eastAsia="es-CO"/>
        </w:rPr>
      </w:pPr>
    </w:p>
    <w:p w14:paraId="1D849DE0"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 xml:space="preserve">De igual manera al igual que en la anualidad 2018 se realizó la socialización por medio de correo electrónico de la Circular 008 del 11 de marzo de 2019 Expedida por la Secretaría Jurídica la cual decanta las exigencias y características de la documentación que debe ser aportada por cada ESAL al ente que ejerce funciones de IVC.  </w:t>
      </w:r>
    </w:p>
    <w:p w14:paraId="03A9672E" w14:textId="77777777" w:rsidR="00D51614" w:rsidRPr="00D51614" w:rsidRDefault="00D51614" w:rsidP="00D51614">
      <w:pPr>
        <w:contextualSpacing/>
        <w:rPr>
          <w:rFonts w:cs="Arial"/>
          <w:sz w:val="22"/>
          <w:szCs w:val="22"/>
          <w:lang w:eastAsia="es-CO"/>
        </w:rPr>
      </w:pPr>
    </w:p>
    <w:p w14:paraId="14E80A28"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Así mismo se siguen desarrollando las funciones de inspección vigilancia y control de que trata el Decreto Distrital 530 de 2015, de tal suerte que a la fecha de presentación de este informe se han realizado las siguientes actividades</w:t>
      </w:r>
    </w:p>
    <w:p w14:paraId="24DA6E16" w14:textId="77777777" w:rsidR="00D51614" w:rsidRPr="00D51614" w:rsidRDefault="00D51614" w:rsidP="00D51614">
      <w:pPr>
        <w:contextualSpacing/>
        <w:rPr>
          <w:rFonts w:cs="Arial"/>
          <w:sz w:val="22"/>
          <w:szCs w:val="22"/>
          <w:lang w:eastAsia="es-CO"/>
        </w:rPr>
      </w:pPr>
    </w:p>
    <w:p w14:paraId="6ABDF564" w14:textId="77777777" w:rsidR="00D51614" w:rsidRPr="00D51614" w:rsidRDefault="00D51614" w:rsidP="00D51614">
      <w:pPr>
        <w:contextualSpacing/>
        <w:rPr>
          <w:rFonts w:cs="Arial"/>
          <w:sz w:val="22"/>
          <w:szCs w:val="22"/>
          <w:lang w:eastAsia="es-CO"/>
        </w:rPr>
      </w:pPr>
      <w:r w:rsidRPr="00D51614">
        <w:rPr>
          <w:rFonts w:cs="Arial"/>
          <w:sz w:val="22"/>
          <w:szCs w:val="22"/>
          <w:lang w:eastAsia="es-CO"/>
        </w:rPr>
        <w:t>Indicador: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147BEE66" w14:textId="77777777" w:rsidR="00F22A54" w:rsidRPr="00814B3D" w:rsidRDefault="00F22A54" w:rsidP="00814B3D">
      <w:pPr>
        <w:ind w:left="1080"/>
        <w:contextualSpacing/>
        <w:rPr>
          <w:rFonts w:cs="Arial"/>
          <w:sz w:val="22"/>
          <w:szCs w:val="22"/>
          <w:highlight w:val="green"/>
          <w:lang w:eastAsia="es-CO"/>
        </w:rPr>
      </w:pPr>
    </w:p>
    <w:p w14:paraId="71757633" w14:textId="77777777" w:rsidR="00F22A54" w:rsidRPr="003D197C" w:rsidRDefault="00835A95" w:rsidP="00814B3D">
      <w:pPr>
        <w:pStyle w:val="Prrafodelista"/>
        <w:numPr>
          <w:ilvl w:val="0"/>
          <w:numId w:val="2"/>
        </w:numPr>
        <w:contextualSpacing/>
        <w:rPr>
          <w:rFonts w:cs="Arial"/>
          <w:sz w:val="22"/>
          <w:szCs w:val="22"/>
          <w:lang w:eastAsia="es-CO"/>
        </w:rPr>
      </w:pPr>
      <w:hyperlink r:id="rId11" w:anchor="Participantes!A1" w:history="1">
        <w:r w:rsidR="00F22A54" w:rsidRPr="00814B3D">
          <w:rPr>
            <w:rFonts w:cs="Arial"/>
            <w:b/>
            <w:bCs/>
            <w:sz w:val="22"/>
            <w:szCs w:val="22"/>
            <w:lang w:eastAsia="es-CO"/>
          </w:rPr>
          <w:t>Participantes</w:t>
        </w:r>
      </w:hyperlink>
      <w:r w:rsidR="00F22A54" w:rsidRPr="00814B3D">
        <w:rPr>
          <w:rFonts w:cs="Arial"/>
          <w:b/>
          <w:bCs/>
          <w:sz w:val="22"/>
          <w:szCs w:val="22"/>
          <w:lang w:eastAsia="es-CO"/>
        </w:rPr>
        <w:t xml:space="preserve"> </w:t>
      </w:r>
    </w:p>
    <w:p w14:paraId="424476BE" w14:textId="77777777" w:rsidR="003D197C" w:rsidRPr="00814B3D" w:rsidRDefault="003D197C" w:rsidP="003D197C">
      <w:pPr>
        <w:pStyle w:val="Prrafodelista"/>
        <w:ind w:left="720"/>
        <w:contextualSpacing/>
        <w:rPr>
          <w:rFonts w:cs="Arial"/>
          <w:sz w:val="22"/>
          <w:szCs w:val="22"/>
          <w:lang w:eastAsia="es-CO"/>
        </w:rPr>
      </w:pPr>
    </w:p>
    <w:p w14:paraId="578C265F" w14:textId="77777777" w:rsidR="00F22A54" w:rsidRPr="00814B3D" w:rsidRDefault="00F22A54" w:rsidP="00814B3D">
      <w:pPr>
        <w:pStyle w:val="Prrafodelista"/>
        <w:numPr>
          <w:ilvl w:val="1"/>
          <w:numId w:val="2"/>
        </w:numPr>
        <w:contextualSpacing/>
        <w:rPr>
          <w:rFonts w:cs="Arial"/>
          <w:sz w:val="22"/>
          <w:szCs w:val="22"/>
          <w:lang w:eastAsia="es-CO"/>
        </w:rPr>
      </w:pPr>
      <w:r w:rsidRPr="00814B3D">
        <w:rPr>
          <w:rFonts w:cs="Arial"/>
          <w:sz w:val="22"/>
          <w:szCs w:val="22"/>
          <w:lang w:eastAsia="es-CO"/>
        </w:rPr>
        <w:t>Identificación de los participantes (</w:t>
      </w:r>
      <w:r w:rsidR="00BB748D" w:rsidRPr="00814B3D">
        <w:rPr>
          <w:rFonts w:cs="Arial"/>
          <w:sz w:val="22"/>
          <w:szCs w:val="22"/>
          <w:lang w:eastAsia="es-CO"/>
        </w:rPr>
        <w:t>listado de involucrados)</w:t>
      </w:r>
    </w:p>
    <w:p w14:paraId="36A8F210" w14:textId="77777777" w:rsidR="00066675" w:rsidRDefault="00F22A54" w:rsidP="00814B3D">
      <w:pPr>
        <w:pStyle w:val="Prrafodelista"/>
        <w:numPr>
          <w:ilvl w:val="1"/>
          <w:numId w:val="2"/>
        </w:numPr>
        <w:contextualSpacing/>
        <w:rPr>
          <w:rFonts w:cs="Arial"/>
          <w:sz w:val="22"/>
          <w:szCs w:val="22"/>
          <w:lang w:eastAsia="es-CO"/>
        </w:rPr>
      </w:pPr>
      <w:r w:rsidRPr="00814B3D">
        <w:rPr>
          <w:rFonts w:cs="Arial"/>
          <w:sz w:val="22"/>
          <w:szCs w:val="22"/>
          <w:lang w:eastAsia="es-CO"/>
        </w:rPr>
        <w:t>Análisis de Participantes</w:t>
      </w:r>
      <w:r w:rsidR="00066675" w:rsidRPr="00814B3D">
        <w:rPr>
          <w:rFonts w:cs="Arial"/>
          <w:sz w:val="22"/>
          <w:szCs w:val="22"/>
          <w:lang w:eastAsia="es-CO"/>
        </w:rPr>
        <w:t>.</w:t>
      </w:r>
      <w:r w:rsidR="00BB748D" w:rsidRPr="00814B3D">
        <w:rPr>
          <w:rFonts w:cs="Arial"/>
          <w:sz w:val="22"/>
          <w:szCs w:val="22"/>
          <w:lang w:eastAsia="es-CO"/>
        </w:rPr>
        <w:t xml:space="preserve"> (ámbito geográfico, rol, intereses, expectativas, posición, tipo de contribución.  debilidades, fuerzas, oportunidades, etc)</w:t>
      </w:r>
    </w:p>
    <w:p w14:paraId="0A5B2AB4" w14:textId="77777777" w:rsidR="003D197C" w:rsidRPr="00814B3D" w:rsidRDefault="003D197C" w:rsidP="003D197C">
      <w:pPr>
        <w:pStyle w:val="Prrafodelista"/>
        <w:ind w:left="1440"/>
        <w:contextualSpacing/>
        <w:rPr>
          <w:rFonts w:cs="Arial"/>
          <w:sz w:val="22"/>
          <w:szCs w:val="22"/>
          <w:lang w:eastAsia="es-CO"/>
        </w:rPr>
      </w:pP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73"/>
        <w:gridCol w:w="2072"/>
        <w:gridCol w:w="2392"/>
        <w:gridCol w:w="2393"/>
      </w:tblGrid>
      <w:tr w:rsidR="006B2ADE" w:rsidRPr="00814B3D" w14:paraId="1271D14E" w14:textId="77777777" w:rsidTr="00103A05">
        <w:trPr>
          <w:trHeight w:val="161"/>
          <w:jc w:val="center"/>
        </w:trPr>
        <w:tc>
          <w:tcPr>
            <w:tcW w:w="2273" w:type="dxa"/>
            <w:shd w:val="clear" w:color="auto" w:fill="2F5496" w:themeFill="accent1" w:themeFillShade="BF"/>
            <w:noWrap/>
            <w:vAlign w:val="center"/>
            <w:hideMark/>
          </w:tcPr>
          <w:p w14:paraId="6681FB87" w14:textId="77777777" w:rsidR="006B2ADE" w:rsidRPr="00814B3D" w:rsidRDefault="00103A05" w:rsidP="00814B3D">
            <w:pPr>
              <w:rPr>
                <w:rFonts w:cs="Arial"/>
                <w:b/>
                <w:bCs/>
                <w:color w:val="FFFFFF" w:themeColor="background1"/>
                <w:sz w:val="22"/>
                <w:szCs w:val="22"/>
                <w:lang w:eastAsia="es-CO"/>
              </w:rPr>
            </w:pPr>
            <w:bookmarkStart w:id="0" w:name="RANGE!B3"/>
            <w:bookmarkStart w:id="1" w:name="_Hlk509498339" w:colFirst="1" w:colLast="3"/>
            <w:r w:rsidRPr="00814B3D">
              <w:rPr>
                <w:rFonts w:cs="Arial"/>
                <w:b/>
                <w:bCs/>
                <w:color w:val="FFFFFF" w:themeColor="background1"/>
                <w:sz w:val="22"/>
                <w:szCs w:val="22"/>
                <w:lang w:eastAsia="es-CO"/>
              </w:rPr>
              <w:t>ACTOR/ENTIDAD</w:t>
            </w:r>
            <w:bookmarkEnd w:id="0"/>
          </w:p>
        </w:tc>
        <w:tc>
          <w:tcPr>
            <w:tcW w:w="2072" w:type="dxa"/>
            <w:shd w:val="clear" w:color="auto" w:fill="2F5496" w:themeFill="accent1" w:themeFillShade="BF"/>
            <w:noWrap/>
            <w:vAlign w:val="center"/>
            <w:hideMark/>
          </w:tcPr>
          <w:p w14:paraId="239B5677" w14:textId="77777777" w:rsidR="006B2ADE" w:rsidRPr="00814B3D" w:rsidRDefault="00103A05"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POSICIÓN</w:t>
            </w:r>
          </w:p>
        </w:tc>
        <w:tc>
          <w:tcPr>
            <w:tcW w:w="2392" w:type="dxa"/>
            <w:shd w:val="clear" w:color="auto" w:fill="2F5496" w:themeFill="accent1" w:themeFillShade="BF"/>
            <w:noWrap/>
            <w:vAlign w:val="center"/>
            <w:hideMark/>
          </w:tcPr>
          <w:p w14:paraId="1950E6B4" w14:textId="77777777" w:rsidR="006B2ADE" w:rsidRPr="00814B3D" w:rsidRDefault="00103A05"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INTERÉS O EXPECTATIVA</w:t>
            </w:r>
          </w:p>
        </w:tc>
        <w:tc>
          <w:tcPr>
            <w:tcW w:w="2393" w:type="dxa"/>
            <w:shd w:val="clear" w:color="auto" w:fill="2F5496" w:themeFill="accent1" w:themeFillShade="BF"/>
            <w:noWrap/>
            <w:vAlign w:val="center"/>
            <w:hideMark/>
          </w:tcPr>
          <w:p w14:paraId="4FAF4834" w14:textId="77777777" w:rsidR="006B2ADE" w:rsidRPr="00814B3D" w:rsidRDefault="00103A05"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CONTRIBUCIÓN O GESTIÓN</w:t>
            </w:r>
          </w:p>
        </w:tc>
      </w:tr>
      <w:tr w:rsidR="003D197C" w:rsidRPr="00814B3D" w14:paraId="6D20DE7C" w14:textId="77777777" w:rsidTr="00C50D7A">
        <w:trPr>
          <w:trHeight w:val="1045"/>
          <w:jc w:val="center"/>
        </w:trPr>
        <w:tc>
          <w:tcPr>
            <w:tcW w:w="2273" w:type="dxa"/>
            <w:shd w:val="clear" w:color="auto" w:fill="auto"/>
            <w:vAlign w:val="center"/>
          </w:tcPr>
          <w:p w14:paraId="33774BB8" w14:textId="77777777" w:rsidR="003D197C" w:rsidRPr="00814B3D" w:rsidRDefault="003D197C" w:rsidP="00814B3D">
            <w:pPr>
              <w:rPr>
                <w:rFonts w:cs="Arial"/>
                <w:color w:val="000000"/>
                <w:sz w:val="22"/>
                <w:szCs w:val="22"/>
                <w:lang w:eastAsia="es-CO"/>
              </w:rPr>
            </w:pPr>
            <w:r w:rsidRPr="003D197C">
              <w:rPr>
                <w:rFonts w:cs="Arial"/>
                <w:color w:val="000000"/>
                <w:sz w:val="22"/>
                <w:szCs w:val="22"/>
                <w:lang w:eastAsia="es-CO"/>
              </w:rPr>
              <w:t>Distrital</w:t>
            </w:r>
            <w:r>
              <w:rPr>
                <w:rFonts w:cs="Arial"/>
                <w:color w:val="000000"/>
                <w:sz w:val="22"/>
                <w:szCs w:val="22"/>
                <w:lang w:eastAsia="es-CO"/>
              </w:rPr>
              <w:t xml:space="preserve"> /</w:t>
            </w:r>
            <w:r>
              <w:t xml:space="preserve"> </w:t>
            </w:r>
            <w:r w:rsidRPr="003D197C">
              <w:rPr>
                <w:rFonts w:cs="Arial"/>
                <w:color w:val="000000"/>
                <w:sz w:val="22"/>
                <w:szCs w:val="22"/>
                <w:lang w:eastAsia="es-CO"/>
              </w:rPr>
              <w:t>Secretaría Jurídica Distrital</w:t>
            </w:r>
          </w:p>
        </w:tc>
        <w:tc>
          <w:tcPr>
            <w:tcW w:w="2072" w:type="dxa"/>
            <w:shd w:val="clear" w:color="auto" w:fill="auto"/>
            <w:vAlign w:val="center"/>
          </w:tcPr>
          <w:p w14:paraId="02A09608" w14:textId="77777777" w:rsidR="003D197C" w:rsidRPr="00814B3D" w:rsidRDefault="003D197C" w:rsidP="00814B3D">
            <w:pPr>
              <w:rPr>
                <w:rFonts w:cs="Arial"/>
                <w:color w:val="000000"/>
                <w:sz w:val="22"/>
                <w:szCs w:val="22"/>
                <w:lang w:eastAsia="es-CO"/>
              </w:rPr>
            </w:pPr>
            <w:r w:rsidRPr="003D197C">
              <w:rPr>
                <w:rFonts w:cs="Arial"/>
                <w:color w:val="000000"/>
                <w:sz w:val="22"/>
                <w:szCs w:val="22"/>
                <w:lang w:eastAsia="es-CO"/>
              </w:rPr>
              <w:t>Cooperante</w:t>
            </w:r>
          </w:p>
        </w:tc>
        <w:tc>
          <w:tcPr>
            <w:tcW w:w="2392" w:type="dxa"/>
            <w:shd w:val="clear" w:color="auto" w:fill="auto"/>
            <w:vAlign w:val="center"/>
          </w:tcPr>
          <w:p w14:paraId="65A86F9F" w14:textId="77777777" w:rsidR="003D197C" w:rsidRPr="00814B3D" w:rsidRDefault="003D197C" w:rsidP="00814B3D">
            <w:pPr>
              <w:rPr>
                <w:rFonts w:cs="Arial"/>
                <w:color w:val="000000"/>
                <w:sz w:val="22"/>
                <w:szCs w:val="22"/>
                <w:lang w:eastAsia="es-CO"/>
              </w:rPr>
            </w:pPr>
            <w:r w:rsidRPr="003D197C">
              <w:rPr>
                <w:rFonts w:cs="Arial"/>
                <w:color w:val="000000"/>
                <w:sz w:val="22"/>
                <w:szCs w:val="22"/>
                <w:lang w:eastAsia="es-CO"/>
              </w:rPr>
              <w:t xml:space="preserve">Cumplir con la meta del éxito procesal, así como la elaboración de regulación normativa bajo por lineamientos y parámetros establecidos  </w:t>
            </w:r>
          </w:p>
        </w:tc>
        <w:tc>
          <w:tcPr>
            <w:tcW w:w="2393" w:type="dxa"/>
            <w:shd w:val="clear" w:color="auto" w:fill="auto"/>
            <w:noWrap/>
            <w:vAlign w:val="center"/>
          </w:tcPr>
          <w:p w14:paraId="09CF01E1" w14:textId="77777777" w:rsidR="003D197C" w:rsidRPr="003D197C" w:rsidRDefault="003D197C" w:rsidP="003D197C">
            <w:pPr>
              <w:rPr>
                <w:rFonts w:cs="Arial"/>
                <w:color w:val="000000"/>
                <w:sz w:val="22"/>
                <w:szCs w:val="22"/>
                <w:lang w:eastAsia="es-CO"/>
              </w:rPr>
            </w:pPr>
            <w:r w:rsidRPr="003D197C">
              <w:rPr>
                <w:rFonts w:cs="Arial"/>
                <w:color w:val="000000"/>
                <w:sz w:val="22"/>
                <w:szCs w:val="22"/>
                <w:lang w:eastAsia="es-CO"/>
              </w:rPr>
              <w:t xml:space="preserve">Conceptos jurídicos Distritales </w:t>
            </w:r>
          </w:p>
          <w:p w14:paraId="6587DA6B" w14:textId="77777777" w:rsidR="003D197C" w:rsidRPr="003D197C" w:rsidRDefault="003D197C" w:rsidP="003D197C">
            <w:pPr>
              <w:rPr>
                <w:rFonts w:cs="Arial"/>
                <w:color w:val="000000"/>
                <w:sz w:val="22"/>
                <w:szCs w:val="22"/>
                <w:lang w:eastAsia="es-CO"/>
              </w:rPr>
            </w:pPr>
            <w:r w:rsidRPr="003D197C">
              <w:rPr>
                <w:rFonts w:cs="Arial"/>
                <w:color w:val="000000"/>
                <w:sz w:val="22"/>
                <w:szCs w:val="22"/>
                <w:lang w:eastAsia="es-CO"/>
              </w:rPr>
              <w:t xml:space="preserve">Lineamientos </w:t>
            </w:r>
          </w:p>
          <w:p w14:paraId="27D3383A" w14:textId="77777777" w:rsidR="003D197C" w:rsidRPr="00814B3D" w:rsidRDefault="003D197C" w:rsidP="003D197C">
            <w:pPr>
              <w:rPr>
                <w:rFonts w:cs="Arial"/>
                <w:color w:val="000000"/>
                <w:sz w:val="22"/>
                <w:szCs w:val="22"/>
                <w:lang w:eastAsia="es-CO"/>
              </w:rPr>
            </w:pPr>
            <w:r w:rsidRPr="003D197C">
              <w:rPr>
                <w:rFonts w:cs="Arial"/>
                <w:color w:val="000000"/>
                <w:sz w:val="22"/>
                <w:szCs w:val="22"/>
                <w:lang w:eastAsia="es-CO"/>
              </w:rPr>
              <w:t>Políticas</w:t>
            </w:r>
          </w:p>
        </w:tc>
      </w:tr>
      <w:tr w:rsidR="006B2ADE" w:rsidRPr="00814B3D" w14:paraId="444C0F41" w14:textId="77777777" w:rsidTr="003D197C">
        <w:trPr>
          <w:trHeight w:val="979"/>
          <w:jc w:val="center"/>
        </w:trPr>
        <w:tc>
          <w:tcPr>
            <w:tcW w:w="2273" w:type="dxa"/>
            <w:shd w:val="clear" w:color="auto" w:fill="auto"/>
            <w:noWrap/>
            <w:vAlign w:val="center"/>
          </w:tcPr>
          <w:p w14:paraId="21043DF3" w14:textId="77777777" w:rsidR="006B2ADE" w:rsidRPr="00814B3D" w:rsidRDefault="003D197C" w:rsidP="00814B3D">
            <w:pPr>
              <w:rPr>
                <w:rFonts w:cs="Arial"/>
                <w:color w:val="000000"/>
                <w:sz w:val="22"/>
                <w:szCs w:val="22"/>
                <w:lang w:eastAsia="es-CO"/>
              </w:rPr>
            </w:pPr>
            <w:r w:rsidRPr="003D197C">
              <w:rPr>
                <w:rFonts w:cs="Arial"/>
                <w:color w:val="000000"/>
                <w:sz w:val="22"/>
                <w:szCs w:val="22"/>
                <w:lang w:eastAsia="es-CO"/>
              </w:rPr>
              <w:t>Distrital</w:t>
            </w:r>
            <w:r>
              <w:rPr>
                <w:rFonts w:cs="Arial"/>
                <w:color w:val="000000"/>
                <w:sz w:val="22"/>
                <w:szCs w:val="22"/>
                <w:lang w:eastAsia="es-CO"/>
              </w:rPr>
              <w:t xml:space="preserve"> / </w:t>
            </w:r>
            <w:r w:rsidRPr="003D197C">
              <w:rPr>
                <w:rFonts w:cs="Arial"/>
                <w:color w:val="000000"/>
                <w:sz w:val="22"/>
                <w:szCs w:val="22"/>
                <w:lang w:eastAsia="es-CO"/>
              </w:rPr>
              <w:t>Jardín Botánico</w:t>
            </w:r>
          </w:p>
        </w:tc>
        <w:tc>
          <w:tcPr>
            <w:tcW w:w="2072" w:type="dxa"/>
            <w:shd w:val="clear" w:color="auto" w:fill="auto"/>
            <w:noWrap/>
            <w:vAlign w:val="center"/>
          </w:tcPr>
          <w:p w14:paraId="3AC95357" w14:textId="77777777" w:rsidR="006B2ADE" w:rsidRPr="00814B3D" w:rsidRDefault="003D197C" w:rsidP="00814B3D">
            <w:pPr>
              <w:rPr>
                <w:rFonts w:cs="Arial"/>
                <w:color w:val="000000"/>
                <w:sz w:val="22"/>
                <w:szCs w:val="22"/>
                <w:lang w:eastAsia="es-CO"/>
              </w:rPr>
            </w:pPr>
            <w:r w:rsidRPr="003D197C">
              <w:rPr>
                <w:rFonts w:cs="Arial"/>
                <w:color w:val="000000"/>
                <w:sz w:val="22"/>
                <w:szCs w:val="22"/>
                <w:lang w:eastAsia="es-CO"/>
              </w:rPr>
              <w:t>Cooperante</w:t>
            </w:r>
          </w:p>
        </w:tc>
        <w:tc>
          <w:tcPr>
            <w:tcW w:w="2392" w:type="dxa"/>
            <w:shd w:val="clear" w:color="auto" w:fill="auto"/>
            <w:noWrap/>
            <w:vAlign w:val="center"/>
          </w:tcPr>
          <w:p w14:paraId="588F160F" w14:textId="77777777" w:rsidR="006B2ADE" w:rsidRPr="00814B3D" w:rsidRDefault="003D197C" w:rsidP="00814B3D">
            <w:pPr>
              <w:rPr>
                <w:rFonts w:cs="Arial"/>
                <w:color w:val="000000"/>
                <w:sz w:val="22"/>
                <w:szCs w:val="22"/>
                <w:lang w:eastAsia="es-CO"/>
              </w:rPr>
            </w:pPr>
            <w:r w:rsidRPr="003D197C">
              <w:rPr>
                <w:rFonts w:cs="Arial"/>
                <w:color w:val="000000"/>
                <w:sz w:val="22"/>
                <w:szCs w:val="22"/>
                <w:lang w:eastAsia="es-CO"/>
              </w:rPr>
              <w:t>Emisión de Regulación normativa</w:t>
            </w:r>
          </w:p>
        </w:tc>
        <w:tc>
          <w:tcPr>
            <w:tcW w:w="2393" w:type="dxa"/>
            <w:shd w:val="clear" w:color="auto" w:fill="auto"/>
            <w:noWrap/>
            <w:vAlign w:val="center"/>
          </w:tcPr>
          <w:p w14:paraId="044E150B" w14:textId="77777777" w:rsidR="003D197C" w:rsidRPr="003D197C" w:rsidRDefault="003D197C" w:rsidP="003D197C">
            <w:pPr>
              <w:rPr>
                <w:rFonts w:cs="Arial"/>
                <w:color w:val="000000"/>
                <w:sz w:val="22"/>
                <w:szCs w:val="22"/>
                <w:lang w:eastAsia="es-CO"/>
              </w:rPr>
            </w:pPr>
            <w:r w:rsidRPr="003D197C">
              <w:rPr>
                <w:rFonts w:cs="Arial"/>
                <w:color w:val="000000"/>
                <w:sz w:val="22"/>
                <w:szCs w:val="22"/>
                <w:lang w:eastAsia="es-CO"/>
              </w:rPr>
              <w:t xml:space="preserve">Proyectos de Decreto </w:t>
            </w:r>
          </w:p>
          <w:p w14:paraId="428A076F" w14:textId="77777777" w:rsidR="006B2ADE" w:rsidRPr="00814B3D" w:rsidRDefault="003D197C" w:rsidP="003D197C">
            <w:pPr>
              <w:rPr>
                <w:rFonts w:cs="Arial"/>
                <w:color w:val="000000"/>
                <w:sz w:val="22"/>
                <w:szCs w:val="22"/>
                <w:lang w:eastAsia="es-CO"/>
              </w:rPr>
            </w:pPr>
            <w:r w:rsidRPr="003D197C">
              <w:rPr>
                <w:rFonts w:cs="Arial"/>
                <w:color w:val="000000"/>
                <w:sz w:val="22"/>
                <w:szCs w:val="22"/>
                <w:lang w:eastAsia="es-CO"/>
              </w:rPr>
              <w:t>Proyectos de Resoluciones</w:t>
            </w:r>
          </w:p>
        </w:tc>
      </w:tr>
      <w:tr w:rsidR="006B2ADE" w:rsidRPr="00814B3D" w14:paraId="3AA4EC07" w14:textId="77777777" w:rsidTr="003D197C">
        <w:trPr>
          <w:trHeight w:val="709"/>
          <w:jc w:val="center"/>
        </w:trPr>
        <w:tc>
          <w:tcPr>
            <w:tcW w:w="2273" w:type="dxa"/>
            <w:shd w:val="clear" w:color="auto" w:fill="auto"/>
            <w:noWrap/>
            <w:vAlign w:val="center"/>
          </w:tcPr>
          <w:p w14:paraId="34F219F7" w14:textId="77777777" w:rsidR="006B2ADE" w:rsidRPr="00814B3D" w:rsidRDefault="003D197C" w:rsidP="00814B3D">
            <w:pPr>
              <w:rPr>
                <w:rFonts w:cs="Arial"/>
                <w:color w:val="000000"/>
                <w:sz w:val="22"/>
                <w:szCs w:val="22"/>
                <w:lang w:eastAsia="es-CO"/>
              </w:rPr>
            </w:pPr>
            <w:r w:rsidRPr="003D197C">
              <w:rPr>
                <w:rFonts w:cs="Arial"/>
                <w:color w:val="000000"/>
                <w:sz w:val="22"/>
                <w:szCs w:val="22"/>
                <w:lang w:eastAsia="es-CO"/>
              </w:rPr>
              <w:t>Distrital</w:t>
            </w:r>
            <w:r>
              <w:rPr>
                <w:rFonts w:cs="Arial"/>
                <w:color w:val="000000"/>
                <w:sz w:val="22"/>
                <w:szCs w:val="22"/>
                <w:lang w:eastAsia="es-CO"/>
              </w:rPr>
              <w:t xml:space="preserve"> /</w:t>
            </w:r>
            <w:r>
              <w:t xml:space="preserve"> </w:t>
            </w:r>
            <w:r w:rsidRPr="003D197C">
              <w:rPr>
                <w:rFonts w:cs="Arial"/>
                <w:color w:val="000000"/>
                <w:sz w:val="22"/>
                <w:szCs w:val="22"/>
                <w:lang w:eastAsia="es-CO"/>
              </w:rPr>
              <w:t>Instituto Distrital de Protección y Bienestar Animal</w:t>
            </w:r>
          </w:p>
        </w:tc>
        <w:tc>
          <w:tcPr>
            <w:tcW w:w="2072" w:type="dxa"/>
            <w:shd w:val="clear" w:color="auto" w:fill="auto"/>
            <w:noWrap/>
            <w:vAlign w:val="center"/>
          </w:tcPr>
          <w:p w14:paraId="46DADB0B" w14:textId="77777777" w:rsidR="006B2ADE" w:rsidRPr="00814B3D" w:rsidRDefault="003D197C" w:rsidP="00814B3D">
            <w:pPr>
              <w:rPr>
                <w:rFonts w:cs="Arial"/>
                <w:color w:val="000000"/>
                <w:sz w:val="22"/>
                <w:szCs w:val="22"/>
                <w:lang w:eastAsia="es-CO"/>
              </w:rPr>
            </w:pPr>
            <w:r w:rsidRPr="003D197C">
              <w:rPr>
                <w:rFonts w:cs="Arial"/>
                <w:color w:val="000000"/>
                <w:sz w:val="22"/>
                <w:szCs w:val="22"/>
                <w:lang w:eastAsia="es-CO"/>
              </w:rPr>
              <w:t>Cooperante</w:t>
            </w:r>
          </w:p>
        </w:tc>
        <w:tc>
          <w:tcPr>
            <w:tcW w:w="2392" w:type="dxa"/>
            <w:shd w:val="clear" w:color="auto" w:fill="auto"/>
            <w:noWrap/>
            <w:vAlign w:val="center"/>
          </w:tcPr>
          <w:p w14:paraId="55120551" w14:textId="77777777" w:rsidR="006B2ADE" w:rsidRPr="00814B3D" w:rsidRDefault="003D197C" w:rsidP="00814B3D">
            <w:pPr>
              <w:rPr>
                <w:rFonts w:cs="Arial"/>
                <w:color w:val="000000"/>
                <w:sz w:val="22"/>
                <w:szCs w:val="22"/>
                <w:lang w:eastAsia="es-CO"/>
              </w:rPr>
            </w:pPr>
            <w:r w:rsidRPr="003D197C">
              <w:rPr>
                <w:rFonts w:cs="Arial"/>
                <w:color w:val="000000"/>
                <w:sz w:val="22"/>
                <w:szCs w:val="22"/>
                <w:lang w:eastAsia="es-CO"/>
              </w:rPr>
              <w:t>Emisión de Regulación normativa</w:t>
            </w:r>
          </w:p>
        </w:tc>
        <w:tc>
          <w:tcPr>
            <w:tcW w:w="2393" w:type="dxa"/>
            <w:shd w:val="clear" w:color="auto" w:fill="auto"/>
            <w:vAlign w:val="center"/>
          </w:tcPr>
          <w:p w14:paraId="2F62E9D7" w14:textId="77777777" w:rsidR="003D197C" w:rsidRPr="003D197C" w:rsidRDefault="003D197C" w:rsidP="003D197C">
            <w:pPr>
              <w:rPr>
                <w:rFonts w:cs="Arial"/>
                <w:color w:val="000000"/>
                <w:sz w:val="22"/>
                <w:szCs w:val="22"/>
                <w:lang w:eastAsia="es-CO"/>
              </w:rPr>
            </w:pPr>
            <w:r w:rsidRPr="003D197C">
              <w:rPr>
                <w:rFonts w:cs="Arial"/>
                <w:color w:val="000000"/>
                <w:sz w:val="22"/>
                <w:szCs w:val="22"/>
                <w:lang w:eastAsia="es-CO"/>
              </w:rPr>
              <w:t xml:space="preserve">Proyectos de Decreto </w:t>
            </w:r>
          </w:p>
          <w:p w14:paraId="00B1A8CA" w14:textId="77777777" w:rsidR="006B2ADE" w:rsidRPr="00814B3D" w:rsidRDefault="003D197C" w:rsidP="003D197C">
            <w:pPr>
              <w:rPr>
                <w:rFonts w:cs="Arial"/>
                <w:color w:val="000000"/>
                <w:sz w:val="22"/>
                <w:szCs w:val="22"/>
                <w:lang w:eastAsia="es-CO"/>
              </w:rPr>
            </w:pPr>
            <w:r w:rsidRPr="003D197C">
              <w:rPr>
                <w:rFonts w:cs="Arial"/>
                <w:color w:val="000000"/>
                <w:sz w:val="22"/>
                <w:szCs w:val="22"/>
                <w:lang w:eastAsia="es-CO"/>
              </w:rPr>
              <w:t>Proyectos de Resoluciones</w:t>
            </w:r>
          </w:p>
        </w:tc>
      </w:tr>
      <w:tr w:rsidR="003D197C" w:rsidRPr="00814B3D" w14:paraId="1FD697B6" w14:textId="77777777" w:rsidTr="003D197C">
        <w:trPr>
          <w:trHeight w:val="709"/>
          <w:jc w:val="center"/>
        </w:trPr>
        <w:tc>
          <w:tcPr>
            <w:tcW w:w="2273" w:type="dxa"/>
            <w:shd w:val="clear" w:color="auto" w:fill="auto"/>
            <w:noWrap/>
            <w:vAlign w:val="center"/>
          </w:tcPr>
          <w:p w14:paraId="63FFAD8C" w14:textId="77777777" w:rsidR="003D197C" w:rsidRPr="00814B3D" w:rsidRDefault="003D197C" w:rsidP="00814B3D">
            <w:pPr>
              <w:rPr>
                <w:rFonts w:cs="Arial"/>
                <w:color w:val="000000"/>
                <w:sz w:val="22"/>
                <w:szCs w:val="22"/>
                <w:lang w:eastAsia="es-CO"/>
              </w:rPr>
            </w:pPr>
            <w:r w:rsidRPr="003D197C">
              <w:rPr>
                <w:rFonts w:cs="Arial"/>
                <w:color w:val="000000"/>
                <w:sz w:val="22"/>
                <w:szCs w:val="22"/>
                <w:lang w:eastAsia="es-CO"/>
              </w:rPr>
              <w:t>Distrital</w:t>
            </w:r>
            <w:r>
              <w:rPr>
                <w:rFonts w:cs="Arial"/>
                <w:color w:val="000000"/>
                <w:sz w:val="22"/>
                <w:szCs w:val="22"/>
                <w:lang w:eastAsia="es-CO"/>
              </w:rPr>
              <w:t xml:space="preserve"> /</w:t>
            </w:r>
            <w:r>
              <w:t xml:space="preserve"> </w:t>
            </w:r>
            <w:r w:rsidRPr="003D197C">
              <w:rPr>
                <w:rFonts w:cs="Arial"/>
                <w:color w:val="000000"/>
                <w:sz w:val="22"/>
                <w:szCs w:val="22"/>
                <w:lang w:eastAsia="es-CO"/>
              </w:rPr>
              <w:t>Veeduría, Personería, Contraloría, Procuraduría</w:t>
            </w:r>
          </w:p>
        </w:tc>
        <w:tc>
          <w:tcPr>
            <w:tcW w:w="2072" w:type="dxa"/>
            <w:shd w:val="clear" w:color="auto" w:fill="auto"/>
            <w:noWrap/>
            <w:vAlign w:val="center"/>
          </w:tcPr>
          <w:p w14:paraId="62B1B377" w14:textId="77777777" w:rsidR="003D197C" w:rsidRPr="00814B3D" w:rsidRDefault="003D197C" w:rsidP="00814B3D">
            <w:pPr>
              <w:rPr>
                <w:rFonts w:cs="Arial"/>
                <w:color w:val="000000"/>
                <w:sz w:val="22"/>
                <w:szCs w:val="22"/>
                <w:lang w:eastAsia="es-CO"/>
              </w:rPr>
            </w:pPr>
            <w:r w:rsidRPr="003D197C">
              <w:rPr>
                <w:rFonts w:cs="Arial"/>
                <w:color w:val="000000"/>
                <w:sz w:val="22"/>
                <w:szCs w:val="22"/>
                <w:lang w:eastAsia="es-CO"/>
              </w:rPr>
              <w:t>Beneficiario</w:t>
            </w:r>
          </w:p>
        </w:tc>
        <w:tc>
          <w:tcPr>
            <w:tcW w:w="2392" w:type="dxa"/>
            <w:shd w:val="clear" w:color="auto" w:fill="auto"/>
            <w:noWrap/>
            <w:vAlign w:val="center"/>
          </w:tcPr>
          <w:p w14:paraId="563ED3BD" w14:textId="77777777" w:rsidR="003D197C" w:rsidRPr="00814B3D" w:rsidRDefault="003D197C" w:rsidP="00814B3D">
            <w:pPr>
              <w:rPr>
                <w:rFonts w:cs="Arial"/>
                <w:color w:val="000000"/>
                <w:sz w:val="22"/>
                <w:szCs w:val="22"/>
                <w:lang w:eastAsia="es-CO"/>
              </w:rPr>
            </w:pPr>
            <w:r w:rsidRPr="003D197C">
              <w:rPr>
                <w:rFonts w:cs="Arial"/>
                <w:color w:val="000000"/>
                <w:sz w:val="22"/>
                <w:szCs w:val="22"/>
                <w:lang w:eastAsia="es-CO"/>
              </w:rPr>
              <w:t>Verificar que los recursos sean ejecutados bajo el marco normativo vigente y que las inversiones que se realicen permitan contribuir al bienestar de la ciudadanía en general</w:t>
            </w:r>
          </w:p>
        </w:tc>
        <w:tc>
          <w:tcPr>
            <w:tcW w:w="2393" w:type="dxa"/>
            <w:shd w:val="clear" w:color="auto" w:fill="auto"/>
            <w:vAlign w:val="center"/>
          </w:tcPr>
          <w:p w14:paraId="434DEEFF" w14:textId="77777777" w:rsidR="003D197C" w:rsidRPr="00814B3D" w:rsidRDefault="003D197C" w:rsidP="00814B3D">
            <w:pPr>
              <w:rPr>
                <w:rFonts w:cs="Arial"/>
                <w:color w:val="000000"/>
                <w:sz w:val="22"/>
                <w:szCs w:val="22"/>
                <w:lang w:eastAsia="es-CO"/>
              </w:rPr>
            </w:pPr>
            <w:r w:rsidRPr="003D197C">
              <w:rPr>
                <w:rFonts w:cs="Arial"/>
                <w:color w:val="000000"/>
                <w:sz w:val="22"/>
                <w:szCs w:val="22"/>
                <w:lang w:eastAsia="es-CO"/>
              </w:rPr>
              <w:t>Ninguna</w:t>
            </w:r>
          </w:p>
        </w:tc>
      </w:tr>
      <w:tr w:rsidR="003D197C" w:rsidRPr="00814B3D" w14:paraId="4E8433EF" w14:textId="77777777" w:rsidTr="003D197C">
        <w:trPr>
          <w:trHeight w:val="709"/>
          <w:jc w:val="center"/>
        </w:trPr>
        <w:tc>
          <w:tcPr>
            <w:tcW w:w="2273" w:type="dxa"/>
            <w:shd w:val="clear" w:color="auto" w:fill="auto"/>
            <w:noWrap/>
            <w:vAlign w:val="center"/>
          </w:tcPr>
          <w:p w14:paraId="0686EA40" w14:textId="77777777" w:rsidR="003D197C" w:rsidRPr="003D197C" w:rsidRDefault="003D197C" w:rsidP="00814B3D">
            <w:pPr>
              <w:rPr>
                <w:rFonts w:cs="Arial"/>
                <w:color w:val="000000"/>
                <w:sz w:val="22"/>
                <w:szCs w:val="22"/>
                <w:lang w:eastAsia="es-CO"/>
              </w:rPr>
            </w:pPr>
            <w:r w:rsidRPr="003D197C">
              <w:rPr>
                <w:rFonts w:cs="Arial"/>
                <w:color w:val="000000"/>
                <w:sz w:val="22"/>
                <w:szCs w:val="22"/>
                <w:lang w:eastAsia="es-CO"/>
              </w:rPr>
              <w:t>Distrital</w:t>
            </w:r>
            <w:r>
              <w:rPr>
                <w:rFonts w:cs="Arial"/>
                <w:color w:val="000000"/>
                <w:sz w:val="22"/>
                <w:szCs w:val="22"/>
                <w:lang w:eastAsia="es-CO"/>
              </w:rPr>
              <w:t xml:space="preserve"> /</w:t>
            </w:r>
            <w:r>
              <w:t xml:space="preserve"> </w:t>
            </w:r>
            <w:r w:rsidRPr="003D197C">
              <w:rPr>
                <w:rFonts w:cs="Arial"/>
                <w:color w:val="000000"/>
                <w:sz w:val="22"/>
                <w:szCs w:val="22"/>
                <w:lang w:eastAsia="es-CO"/>
              </w:rPr>
              <w:t>Juzgados</w:t>
            </w:r>
          </w:p>
        </w:tc>
        <w:tc>
          <w:tcPr>
            <w:tcW w:w="2072" w:type="dxa"/>
            <w:shd w:val="clear" w:color="auto" w:fill="auto"/>
            <w:noWrap/>
            <w:vAlign w:val="center"/>
          </w:tcPr>
          <w:p w14:paraId="00D55785" w14:textId="77777777" w:rsidR="003D197C" w:rsidRPr="003D197C" w:rsidRDefault="003D197C" w:rsidP="00814B3D">
            <w:pPr>
              <w:rPr>
                <w:rFonts w:cs="Arial"/>
                <w:color w:val="000000"/>
                <w:sz w:val="22"/>
                <w:szCs w:val="22"/>
                <w:lang w:eastAsia="es-CO"/>
              </w:rPr>
            </w:pPr>
            <w:r w:rsidRPr="003D197C">
              <w:rPr>
                <w:rFonts w:cs="Arial"/>
                <w:color w:val="000000"/>
                <w:sz w:val="22"/>
                <w:szCs w:val="22"/>
                <w:lang w:eastAsia="es-CO"/>
              </w:rPr>
              <w:t>Cooperante</w:t>
            </w:r>
          </w:p>
        </w:tc>
        <w:tc>
          <w:tcPr>
            <w:tcW w:w="2392" w:type="dxa"/>
            <w:shd w:val="clear" w:color="auto" w:fill="auto"/>
            <w:noWrap/>
            <w:vAlign w:val="center"/>
          </w:tcPr>
          <w:p w14:paraId="138B3A9F" w14:textId="77777777" w:rsidR="003D197C" w:rsidRPr="003D197C" w:rsidRDefault="003D197C" w:rsidP="00814B3D">
            <w:pPr>
              <w:rPr>
                <w:rFonts w:cs="Arial"/>
                <w:color w:val="000000"/>
                <w:sz w:val="22"/>
                <w:szCs w:val="22"/>
                <w:lang w:eastAsia="es-CO"/>
              </w:rPr>
            </w:pPr>
            <w:r w:rsidRPr="003D197C">
              <w:rPr>
                <w:rFonts w:cs="Arial"/>
                <w:color w:val="000000"/>
                <w:sz w:val="22"/>
                <w:szCs w:val="22"/>
                <w:lang w:eastAsia="es-CO"/>
              </w:rPr>
              <w:t>Fallos judiciales</w:t>
            </w:r>
          </w:p>
        </w:tc>
        <w:tc>
          <w:tcPr>
            <w:tcW w:w="2393" w:type="dxa"/>
            <w:shd w:val="clear" w:color="auto" w:fill="auto"/>
            <w:vAlign w:val="center"/>
          </w:tcPr>
          <w:p w14:paraId="5F54AD2B" w14:textId="77777777" w:rsidR="003D197C" w:rsidRPr="003D197C" w:rsidRDefault="003D197C" w:rsidP="00814B3D">
            <w:pPr>
              <w:rPr>
                <w:rFonts w:cs="Arial"/>
                <w:color w:val="000000"/>
                <w:sz w:val="22"/>
                <w:szCs w:val="22"/>
                <w:lang w:eastAsia="es-CO"/>
              </w:rPr>
            </w:pPr>
            <w:r w:rsidRPr="003D197C">
              <w:rPr>
                <w:rFonts w:cs="Arial"/>
                <w:color w:val="000000"/>
                <w:sz w:val="22"/>
                <w:szCs w:val="22"/>
                <w:lang w:eastAsia="es-CO"/>
              </w:rPr>
              <w:t>Resolver los procesos judiciales</w:t>
            </w:r>
          </w:p>
        </w:tc>
      </w:tr>
      <w:tr w:rsidR="003D197C" w:rsidRPr="00814B3D" w14:paraId="39D8F921" w14:textId="77777777" w:rsidTr="003D197C">
        <w:trPr>
          <w:trHeight w:val="709"/>
          <w:jc w:val="center"/>
        </w:trPr>
        <w:tc>
          <w:tcPr>
            <w:tcW w:w="2273" w:type="dxa"/>
            <w:shd w:val="clear" w:color="auto" w:fill="auto"/>
            <w:noWrap/>
            <w:vAlign w:val="center"/>
          </w:tcPr>
          <w:p w14:paraId="40C929CC" w14:textId="77777777" w:rsidR="003D197C" w:rsidRPr="003D197C" w:rsidRDefault="003D197C" w:rsidP="00814B3D">
            <w:pPr>
              <w:rPr>
                <w:rFonts w:cs="Arial"/>
                <w:color w:val="000000"/>
                <w:sz w:val="22"/>
                <w:szCs w:val="22"/>
                <w:lang w:eastAsia="es-CO"/>
              </w:rPr>
            </w:pPr>
            <w:r w:rsidRPr="003D197C">
              <w:rPr>
                <w:rFonts w:cs="Arial"/>
                <w:color w:val="000000"/>
                <w:sz w:val="22"/>
                <w:szCs w:val="22"/>
                <w:lang w:eastAsia="es-CO"/>
              </w:rPr>
              <w:t>Distrital</w:t>
            </w:r>
            <w:r>
              <w:rPr>
                <w:rFonts w:cs="Arial"/>
                <w:color w:val="000000"/>
                <w:sz w:val="22"/>
                <w:szCs w:val="22"/>
                <w:lang w:eastAsia="es-CO"/>
              </w:rPr>
              <w:t xml:space="preserve"> /</w:t>
            </w:r>
            <w:r>
              <w:t xml:space="preserve"> </w:t>
            </w:r>
            <w:r w:rsidRPr="003D197C">
              <w:rPr>
                <w:rFonts w:cs="Arial"/>
                <w:color w:val="000000"/>
                <w:sz w:val="22"/>
                <w:szCs w:val="22"/>
                <w:lang w:eastAsia="es-CO"/>
              </w:rPr>
              <w:t>ESAL ambiental</w:t>
            </w:r>
          </w:p>
        </w:tc>
        <w:tc>
          <w:tcPr>
            <w:tcW w:w="2072" w:type="dxa"/>
            <w:shd w:val="clear" w:color="auto" w:fill="auto"/>
            <w:noWrap/>
            <w:vAlign w:val="center"/>
          </w:tcPr>
          <w:p w14:paraId="00554603" w14:textId="77777777" w:rsidR="003D197C" w:rsidRPr="003D197C" w:rsidRDefault="003D197C" w:rsidP="00814B3D">
            <w:pPr>
              <w:rPr>
                <w:rFonts w:cs="Arial"/>
                <w:color w:val="000000"/>
                <w:sz w:val="22"/>
                <w:szCs w:val="22"/>
                <w:lang w:eastAsia="es-CO"/>
              </w:rPr>
            </w:pPr>
            <w:r w:rsidRPr="003D197C">
              <w:rPr>
                <w:rFonts w:cs="Arial"/>
                <w:color w:val="000000"/>
                <w:sz w:val="22"/>
                <w:szCs w:val="22"/>
                <w:lang w:eastAsia="es-CO"/>
              </w:rPr>
              <w:t>Cooperante</w:t>
            </w:r>
          </w:p>
        </w:tc>
        <w:tc>
          <w:tcPr>
            <w:tcW w:w="2392" w:type="dxa"/>
            <w:shd w:val="clear" w:color="auto" w:fill="auto"/>
            <w:noWrap/>
            <w:vAlign w:val="center"/>
          </w:tcPr>
          <w:p w14:paraId="626B9ED4" w14:textId="77777777" w:rsidR="003D197C" w:rsidRPr="003D197C" w:rsidRDefault="003D197C" w:rsidP="00814B3D">
            <w:pPr>
              <w:rPr>
                <w:rFonts w:cs="Arial"/>
                <w:color w:val="000000"/>
                <w:sz w:val="22"/>
                <w:szCs w:val="22"/>
                <w:lang w:eastAsia="es-CO"/>
              </w:rPr>
            </w:pPr>
            <w:r w:rsidRPr="003D197C">
              <w:rPr>
                <w:rFonts w:cs="Arial"/>
                <w:color w:val="000000"/>
                <w:sz w:val="22"/>
                <w:szCs w:val="22"/>
                <w:lang w:eastAsia="es-CO"/>
              </w:rPr>
              <w:t>Se realice el proceso de inspección vigilancia y control de las entidades sin ánimo de lucro - ESAL</w:t>
            </w:r>
          </w:p>
        </w:tc>
        <w:tc>
          <w:tcPr>
            <w:tcW w:w="2393" w:type="dxa"/>
            <w:shd w:val="clear" w:color="auto" w:fill="auto"/>
            <w:vAlign w:val="center"/>
          </w:tcPr>
          <w:p w14:paraId="55B91EA1" w14:textId="77777777" w:rsidR="003D197C" w:rsidRPr="003D197C" w:rsidRDefault="003D197C" w:rsidP="00814B3D">
            <w:pPr>
              <w:rPr>
                <w:rFonts w:cs="Arial"/>
                <w:color w:val="000000"/>
                <w:sz w:val="22"/>
                <w:szCs w:val="22"/>
                <w:lang w:eastAsia="es-CO"/>
              </w:rPr>
            </w:pPr>
            <w:r w:rsidRPr="003D197C">
              <w:rPr>
                <w:rFonts w:cs="Arial"/>
                <w:color w:val="000000"/>
                <w:sz w:val="22"/>
                <w:szCs w:val="22"/>
                <w:lang w:eastAsia="es-CO"/>
              </w:rPr>
              <w:t>Ninguna</w:t>
            </w:r>
          </w:p>
        </w:tc>
      </w:tr>
    </w:tbl>
    <w:bookmarkEnd w:id="1"/>
    <w:p w14:paraId="53DA3D61" w14:textId="77777777" w:rsidR="00F22A54" w:rsidRDefault="00252821" w:rsidP="00814B3D">
      <w:pPr>
        <w:pStyle w:val="Prrafodelista"/>
        <w:numPr>
          <w:ilvl w:val="0"/>
          <w:numId w:val="2"/>
        </w:numPr>
        <w:contextualSpacing/>
        <w:rPr>
          <w:rFonts w:cs="Arial"/>
          <w:b/>
          <w:bCs/>
          <w:sz w:val="22"/>
          <w:szCs w:val="22"/>
          <w:lang w:eastAsia="es-CO"/>
        </w:rPr>
      </w:pPr>
      <w:r>
        <w:fldChar w:fldCharType="begin"/>
      </w:r>
      <w:r>
        <w:instrText xml:space="preserve"> HYPERLINK "file:///C:\\PROYECTOS-HJVC\\SDA\\PDD-2020-2024\\Ficha%20Formulacioìn%20-%20MGA%20(1).xlsx" \l "Población!A1" </w:instrText>
      </w:r>
      <w:r>
        <w:fldChar w:fldCharType="separate"/>
      </w:r>
      <w:r w:rsidR="00F22A54" w:rsidRPr="00814B3D">
        <w:rPr>
          <w:rFonts w:cs="Arial"/>
          <w:b/>
          <w:bCs/>
          <w:sz w:val="22"/>
          <w:szCs w:val="22"/>
          <w:lang w:eastAsia="es-CO"/>
        </w:rPr>
        <w:t xml:space="preserve">Población </w:t>
      </w:r>
      <w:r>
        <w:rPr>
          <w:rFonts w:cs="Arial"/>
          <w:b/>
          <w:bCs/>
          <w:sz w:val="22"/>
          <w:szCs w:val="22"/>
          <w:lang w:eastAsia="es-CO"/>
        </w:rPr>
        <w:fldChar w:fldCharType="end"/>
      </w:r>
    </w:p>
    <w:p w14:paraId="76719CA2" w14:textId="77777777" w:rsidR="00500A6F" w:rsidRPr="00814B3D" w:rsidRDefault="00500A6F" w:rsidP="00500A6F">
      <w:pPr>
        <w:pStyle w:val="Prrafodelista"/>
        <w:ind w:left="720"/>
        <w:contextualSpacing/>
        <w:rPr>
          <w:rFonts w:cs="Arial"/>
          <w:b/>
          <w:bCs/>
          <w:sz w:val="22"/>
          <w:szCs w:val="22"/>
          <w:lang w:eastAsia="es-CO"/>
        </w:rPr>
      </w:pPr>
    </w:p>
    <w:p w14:paraId="7F92F05A" w14:textId="77777777" w:rsidR="00F22A54" w:rsidRPr="00E6128B" w:rsidRDefault="00F22A54" w:rsidP="00500A6F">
      <w:pPr>
        <w:pStyle w:val="Prrafodelista"/>
        <w:numPr>
          <w:ilvl w:val="1"/>
          <w:numId w:val="2"/>
        </w:numPr>
        <w:contextualSpacing/>
        <w:rPr>
          <w:rFonts w:cs="Arial"/>
          <w:sz w:val="22"/>
          <w:szCs w:val="22"/>
          <w:lang w:eastAsia="es-CO"/>
        </w:rPr>
      </w:pPr>
      <w:r w:rsidRPr="00E6128B">
        <w:rPr>
          <w:rFonts w:cs="Arial"/>
          <w:sz w:val="22"/>
          <w:szCs w:val="22"/>
          <w:lang w:eastAsia="es-CO"/>
        </w:rPr>
        <w:t xml:space="preserve">Población afectada </w:t>
      </w:r>
      <w:r w:rsidR="00BB748D" w:rsidRPr="00E6128B">
        <w:rPr>
          <w:rFonts w:cs="Arial"/>
          <w:sz w:val="22"/>
          <w:szCs w:val="22"/>
          <w:lang w:eastAsia="es-CO"/>
        </w:rPr>
        <w:t>problema</w:t>
      </w:r>
      <w:r w:rsidR="00500A6F" w:rsidRPr="00E6128B">
        <w:rPr>
          <w:rFonts w:cs="Arial"/>
          <w:sz w:val="22"/>
          <w:szCs w:val="22"/>
          <w:lang w:eastAsia="es-CO"/>
        </w:rPr>
        <w:t>:</w:t>
      </w:r>
      <w:r w:rsidR="00500A6F" w:rsidRPr="00E6128B">
        <w:t xml:space="preserve"> </w:t>
      </w:r>
    </w:p>
    <w:p w14:paraId="431BB67D" w14:textId="77777777" w:rsidR="00E6128B" w:rsidRDefault="00E6128B" w:rsidP="00500A6F">
      <w:pPr>
        <w:pStyle w:val="Prrafodelista"/>
        <w:ind w:left="1440"/>
        <w:contextualSpacing/>
        <w:rPr>
          <w:rFonts w:cs="Arial"/>
          <w:sz w:val="22"/>
          <w:szCs w:val="22"/>
          <w:highlight w:val="yellow"/>
          <w:lang w:eastAsia="es-CO"/>
        </w:rPr>
      </w:pPr>
    </w:p>
    <w:tbl>
      <w:tblPr>
        <w:tblW w:w="4980" w:type="dxa"/>
        <w:jc w:val="center"/>
        <w:tblLook w:val="04A0" w:firstRow="1" w:lastRow="0" w:firstColumn="1" w:lastColumn="0" w:noHBand="0" w:noVBand="1"/>
      </w:tblPr>
      <w:tblGrid>
        <w:gridCol w:w="1240"/>
        <w:gridCol w:w="1240"/>
        <w:gridCol w:w="1260"/>
        <w:gridCol w:w="1240"/>
      </w:tblGrid>
      <w:tr w:rsidR="00500DD0" w:rsidRPr="00500DD0" w14:paraId="750A3953" w14:textId="77777777" w:rsidTr="00500DD0">
        <w:trPr>
          <w:trHeight w:val="288"/>
          <w:jc w:val="center"/>
        </w:trPr>
        <w:tc>
          <w:tcPr>
            <w:tcW w:w="12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934B4C0"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AÑO</w:t>
            </w:r>
          </w:p>
        </w:tc>
        <w:tc>
          <w:tcPr>
            <w:tcW w:w="1240" w:type="dxa"/>
            <w:tcBorders>
              <w:top w:val="single" w:sz="4" w:space="0" w:color="auto"/>
              <w:left w:val="nil"/>
              <w:bottom w:val="single" w:sz="4" w:space="0" w:color="auto"/>
              <w:right w:val="single" w:sz="4" w:space="0" w:color="auto"/>
            </w:tcBorders>
            <w:shd w:val="clear" w:color="000000" w:fill="D9E1F2"/>
            <w:noWrap/>
            <w:vAlign w:val="bottom"/>
            <w:hideMark/>
          </w:tcPr>
          <w:p w14:paraId="1606ED57"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HOMBRES</w:t>
            </w:r>
          </w:p>
        </w:tc>
        <w:tc>
          <w:tcPr>
            <w:tcW w:w="1260" w:type="dxa"/>
            <w:tcBorders>
              <w:top w:val="single" w:sz="4" w:space="0" w:color="auto"/>
              <w:left w:val="nil"/>
              <w:bottom w:val="single" w:sz="4" w:space="0" w:color="auto"/>
              <w:right w:val="single" w:sz="4" w:space="0" w:color="auto"/>
            </w:tcBorders>
            <w:shd w:val="clear" w:color="000000" w:fill="D9E1F2"/>
            <w:noWrap/>
            <w:vAlign w:val="bottom"/>
            <w:hideMark/>
          </w:tcPr>
          <w:p w14:paraId="22CBCFF0"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MUJERES</w:t>
            </w:r>
          </w:p>
        </w:tc>
        <w:tc>
          <w:tcPr>
            <w:tcW w:w="1240" w:type="dxa"/>
            <w:tcBorders>
              <w:top w:val="single" w:sz="4" w:space="0" w:color="auto"/>
              <w:left w:val="nil"/>
              <w:bottom w:val="single" w:sz="4" w:space="0" w:color="auto"/>
              <w:right w:val="single" w:sz="4" w:space="0" w:color="auto"/>
            </w:tcBorders>
            <w:shd w:val="clear" w:color="000000" w:fill="D9E1F2"/>
            <w:noWrap/>
            <w:vAlign w:val="bottom"/>
            <w:hideMark/>
          </w:tcPr>
          <w:p w14:paraId="7FF4FFE7"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TOTAL</w:t>
            </w:r>
          </w:p>
        </w:tc>
      </w:tr>
      <w:tr w:rsidR="00500DD0" w:rsidRPr="00500DD0" w14:paraId="0220FC03" w14:textId="77777777" w:rsidTr="00500DD0">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446217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240" w:type="dxa"/>
            <w:tcBorders>
              <w:top w:val="nil"/>
              <w:left w:val="nil"/>
              <w:bottom w:val="single" w:sz="4" w:space="0" w:color="auto"/>
              <w:right w:val="single" w:sz="4" w:space="0" w:color="auto"/>
            </w:tcBorders>
            <w:shd w:val="clear" w:color="auto" w:fill="auto"/>
            <w:noWrap/>
            <w:vAlign w:val="bottom"/>
            <w:hideMark/>
          </w:tcPr>
          <w:p w14:paraId="317E6C8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4.152.687</w:t>
            </w:r>
          </w:p>
        </w:tc>
        <w:tc>
          <w:tcPr>
            <w:tcW w:w="1260" w:type="dxa"/>
            <w:tcBorders>
              <w:top w:val="nil"/>
              <w:left w:val="nil"/>
              <w:bottom w:val="single" w:sz="4" w:space="0" w:color="auto"/>
              <w:right w:val="single" w:sz="4" w:space="0" w:color="auto"/>
            </w:tcBorders>
            <w:shd w:val="clear" w:color="auto" w:fill="auto"/>
            <w:noWrap/>
            <w:vAlign w:val="bottom"/>
            <w:hideMark/>
          </w:tcPr>
          <w:p w14:paraId="5A166DE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4.228.114</w:t>
            </w:r>
          </w:p>
        </w:tc>
        <w:tc>
          <w:tcPr>
            <w:tcW w:w="1240" w:type="dxa"/>
            <w:tcBorders>
              <w:top w:val="nil"/>
              <w:left w:val="nil"/>
              <w:bottom w:val="single" w:sz="4" w:space="0" w:color="auto"/>
              <w:right w:val="single" w:sz="4" w:space="0" w:color="auto"/>
            </w:tcBorders>
            <w:shd w:val="clear" w:color="auto" w:fill="auto"/>
            <w:noWrap/>
            <w:vAlign w:val="bottom"/>
            <w:hideMark/>
          </w:tcPr>
          <w:p w14:paraId="29822DB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8.380.801</w:t>
            </w:r>
          </w:p>
        </w:tc>
      </w:tr>
      <w:tr w:rsidR="00500DD0" w:rsidRPr="00500DD0" w14:paraId="7ADDF3B1" w14:textId="77777777" w:rsidTr="00500DD0">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6709E7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240" w:type="dxa"/>
            <w:tcBorders>
              <w:top w:val="nil"/>
              <w:left w:val="nil"/>
              <w:bottom w:val="single" w:sz="4" w:space="0" w:color="auto"/>
              <w:right w:val="single" w:sz="4" w:space="0" w:color="auto"/>
            </w:tcBorders>
            <w:shd w:val="clear" w:color="auto" w:fill="auto"/>
            <w:noWrap/>
            <w:vAlign w:val="bottom"/>
            <w:hideMark/>
          </w:tcPr>
          <w:p w14:paraId="697CD90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4.201.902</w:t>
            </w:r>
          </w:p>
        </w:tc>
        <w:tc>
          <w:tcPr>
            <w:tcW w:w="1260" w:type="dxa"/>
            <w:tcBorders>
              <w:top w:val="nil"/>
              <w:left w:val="nil"/>
              <w:bottom w:val="single" w:sz="4" w:space="0" w:color="auto"/>
              <w:right w:val="single" w:sz="4" w:space="0" w:color="auto"/>
            </w:tcBorders>
            <w:shd w:val="clear" w:color="auto" w:fill="auto"/>
            <w:noWrap/>
            <w:vAlign w:val="bottom"/>
            <w:hideMark/>
          </w:tcPr>
          <w:p w14:paraId="759E0A0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4.278.223</w:t>
            </w:r>
          </w:p>
        </w:tc>
        <w:tc>
          <w:tcPr>
            <w:tcW w:w="1240" w:type="dxa"/>
            <w:tcBorders>
              <w:top w:val="nil"/>
              <w:left w:val="nil"/>
              <w:bottom w:val="single" w:sz="4" w:space="0" w:color="auto"/>
              <w:right w:val="single" w:sz="4" w:space="0" w:color="auto"/>
            </w:tcBorders>
            <w:shd w:val="clear" w:color="auto" w:fill="auto"/>
            <w:noWrap/>
            <w:vAlign w:val="bottom"/>
            <w:hideMark/>
          </w:tcPr>
          <w:p w14:paraId="4AF3826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8.480.125</w:t>
            </w:r>
          </w:p>
        </w:tc>
      </w:tr>
      <w:tr w:rsidR="00500DD0" w:rsidRPr="00500DD0" w14:paraId="27DD9084" w14:textId="77777777" w:rsidTr="00500DD0">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FDAC47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240" w:type="dxa"/>
            <w:tcBorders>
              <w:top w:val="nil"/>
              <w:left w:val="nil"/>
              <w:bottom w:val="single" w:sz="4" w:space="0" w:color="auto"/>
              <w:right w:val="single" w:sz="4" w:space="0" w:color="auto"/>
            </w:tcBorders>
            <w:shd w:val="clear" w:color="auto" w:fill="auto"/>
            <w:noWrap/>
            <w:vAlign w:val="bottom"/>
            <w:hideMark/>
          </w:tcPr>
          <w:p w14:paraId="76AECF5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4.250.884</w:t>
            </w:r>
          </w:p>
        </w:tc>
        <w:tc>
          <w:tcPr>
            <w:tcW w:w="1260" w:type="dxa"/>
            <w:tcBorders>
              <w:top w:val="nil"/>
              <w:left w:val="nil"/>
              <w:bottom w:val="single" w:sz="4" w:space="0" w:color="auto"/>
              <w:right w:val="single" w:sz="4" w:space="0" w:color="auto"/>
            </w:tcBorders>
            <w:shd w:val="clear" w:color="auto" w:fill="auto"/>
            <w:noWrap/>
            <w:vAlign w:val="bottom"/>
            <w:hideMark/>
          </w:tcPr>
          <w:p w14:paraId="2B54D72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4.328.095</w:t>
            </w:r>
          </w:p>
        </w:tc>
        <w:tc>
          <w:tcPr>
            <w:tcW w:w="1240" w:type="dxa"/>
            <w:tcBorders>
              <w:top w:val="nil"/>
              <w:left w:val="nil"/>
              <w:bottom w:val="single" w:sz="4" w:space="0" w:color="auto"/>
              <w:right w:val="single" w:sz="4" w:space="0" w:color="auto"/>
            </w:tcBorders>
            <w:shd w:val="clear" w:color="auto" w:fill="auto"/>
            <w:noWrap/>
            <w:vAlign w:val="bottom"/>
            <w:hideMark/>
          </w:tcPr>
          <w:p w14:paraId="70CDF28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8.578.979</w:t>
            </w:r>
          </w:p>
        </w:tc>
      </w:tr>
      <w:tr w:rsidR="00500DD0" w:rsidRPr="00500DD0" w14:paraId="42126D90" w14:textId="77777777" w:rsidTr="00500DD0">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9FDD46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240" w:type="dxa"/>
            <w:tcBorders>
              <w:top w:val="nil"/>
              <w:left w:val="nil"/>
              <w:bottom w:val="single" w:sz="4" w:space="0" w:color="auto"/>
              <w:right w:val="single" w:sz="4" w:space="0" w:color="auto"/>
            </w:tcBorders>
            <w:shd w:val="clear" w:color="auto" w:fill="auto"/>
            <w:noWrap/>
            <w:vAlign w:val="bottom"/>
            <w:hideMark/>
          </w:tcPr>
          <w:p w14:paraId="19CAFD1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4.299.714</w:t>
            </w:r>
          </w:p>
        </w:tc>
        <w:tc>
          <w:tcPr>
            <w:tcW w:w="1260" w:type="dxa"/>
            <w:tcBorders>
              <w:top w:val="nil"/>
              <w:left w:val="nil"/>
              <w:bottom w:val="single" w:sz="4" w:space="0" w:color="auto"/>
              <w:right w:val="single" w:sz="4" w:space="0" w:color="auto"/>
            </w:tcBorders>
            <w:shd w:val="clear" w:color="auto" w:fill="auto"/>
            <w:noWrap/>
            <w:vAlign w:val="bottom"/>
            <w:hideMark/>
          </w:tcPr>
          <w:p w14:paraId="1B5D1F4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4.377.811</w:t>
            </w:r>
          </w:p>
        </w:tc>
        <w:tc>
          <w:tcPr>
            <w:tcW w:w="1240" w:type="dxa"/>
            <w:tcBorders>
              <w:top w:val="nil"/>
              <w:left w:val="nil"/>
              <w:bottom w:val="single" w:sz="4" w:space="0" w:color="auto"/>
              <w:right w:val="single" w:sz="4" w:space="0" w:color="auto"/>
            </w:tcBorders>
            <w:shd w:val="clear" w:color="auto" w:fill="auto"/>
            <w:noWrap/>
            <w:vAlign w:val="bottom"/>
            <w:hideMark/>
          </w:tcPr>
          <w:p w14:paraId="5E857CD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8.677.525</w:t>
            </w:r>
          </w:p>
        </w:tc>
      </w:tr>
      <w:tr w:rsidR="00500DD0" w:rsidRPr="00500DD0" w14:paraId="23352C49" w14:textId="77777777" w:rsidTr="00500DD0">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8020F0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240" w:type="dxa"/>
            <w:tcBorders>
              <w:top w:val="nil"/>
              <w:left w:val="nil"/>
              <w:bottom w:val="single" w:sz="4" w:space="0" w:color="auto"/>
              <w:right w:val="single" w:sz="4" w:space="0" w:color="auto"/>
            </w:tcBorders>
            <w:shd w:val="clear" w:color="auto" w:fill="auto"/>
            <w:noWrap/>
            <w:vAlign w:val="bottom"/>
            <w:hideMark/>
          </w:tcPr>
          <w:p w14:paraId="6207074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4.348.471</w:t>
            </w:r>
          </w:p>
        </w:tc>
        <w:tc>
          <w:tcPr>
            <w:tcW w:w="1260" w:type="dxa"/>
            <w:tcBorders>
              <w:top w:val="nil"/>
              <w:left w:val="nil"/>
              <w:bottom w:val="single" w:sz="4" w:space="0" w:color="auto"/>
              <w:right w:val="single" w:sz="4" w:space="0" w:color="auto"/>
            </w:tcBorders>
            <w:shd w:val="clear" w:color="auto" w:fill="auto"/>
            <w:noWrap/>
            <w:vAlign w:val="bottom"/>
            <w:hideMark/>
          </w:tcPr>
          <w:p w14:paraId="42AE640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4.427.455</w:t>
            </w:r>
          </w:p>
        </w:tc>
        <w:tc>
          <w:tcPr>
            <w:tcW w:w="1240" w:type="dxa"/>
            <w:tcBorders>
              <w:top w:val="nil"/>
              <w:left w:val="nil"/>
              <w:bottom w:val="single" w:sz="4" w:space="0" w:color="auto"/>
              <w:right w:val="single" w:sz="4" w:space="0" w:color="auto"/>
            </w:tcBorders>
            <w:shd w:val="clear" w:color="auto" w:fill="auto"/>
            <w:noWrap/>
            <w:vAlign w:val="bottom"/>
            <w:hideMark/>
          </w:tcPr>
          <w:p w14:paraId="373FBCA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8.775.926</w:t>
            </w:r>
          </w:p>
        </w:tc>
      </w:tr>
    </w:tbl>
    <w:p w14:paraId="49F0A949" w14:textId="77777777" w:rsidR="00E6128B" w:rsidRDefault="00E6128B" w:rsidP="00500A6F">
      <w:pPr>
        <w:pStyle w:val="Prrafodelista"/>
        <w:ind w:left="1440"/>
        <w:contextualSpacing/>
        <w:rPr>
          <w:rFonts w:cs="Arial"/>
          <w:sz w:val="22"/>
          <w:szCs w:val="22"/>
          <w:highlight w:val="yellow"/>
          <w:lang w:eastAsia="es-CO"/>
        </w:rPr>
      </w:pPr>
    </w:p>
    <w:p w14:paraId="309B3B46" w14:textId="77777777" w:rsidR="00500DD0" w:rsidRDefault="00500DD0" w:rsidP="00500A6F">
      <w:pPr>
        <w:pStyle w:val="Prrafodelista"/>
        <w:ind w:left="1440"/>
        <w:contextualSpacing/>
        <w:rPr>
          <w:rFonts w:cs="Arial"/>
          <w:sz w:val="22"/>
          <w:szCs w:val="22"/>
          <w:highlight w:val="yellow"/>
          <w:lang w:eastAsia="es-CO"/>
        </w:rPr>
      </w:pPr>
    </w:p>
    <w:tbl>
      <w:tblPr>
        <w:tblW w:w="5099" w:type="dxa"/>
        <w:jc w:val="center"/>
        <w:tblLook w:val="04A0" w:firstRow="1" w:lastRow="0" w:firstColumn="1" w:lastColumn="0" w:noHBand="0" w:noVBand="1"/>
      </w:tblPr>
      <w:tblGrid>
        <w:gridCol w:w="663"/>
        <w:gridCol w:w="1317"/>
        <w:gridCol w:w="941"/>
        <w:gridCol w:w="1135"/>
        <w:gridCol w:w="1134"/>
      </w:tblGrid>
      <w:tr w:rsidR="00500DD0" w:rsidRPr="00500DD0" w14:paraId="31036CBA" w14:textId="77777777" w:rsidTr="00500DD0">
        <w:trPr>
          <w:trHeight w:val="288"/>
          <w:jc w:val="center"/>
        </w:trPr>
        <w:tc>
          <w:tcPr>
            <w:tcW w:w="5099" w:type="dxa"/>
            <w:gridSpan w:val="5"/>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E3DB988" w14:textId="77777777" w:rsidR="00500DD0" w:rsidRPr="00500DD0" w:rsidRDefault="00500DD0" w:rsidP="00500DD0">
            <w:pPr>
              <w:jc w:val="center"/>
              <w:rPr>
                <w:rFonts w:ascii="Calibri" w:hAnsi="Calibri" w:cs="Calibri"/>
                <w:b/>
                <w:bCs/>
                <w:color w:val="000000"/>
                <w:sz w:val="22"/>
                <w:szCs w:val="22"/>
                <w:lang w:val="en-US" w:eastAsia="en-US"/>
              </w:rPr>
            </w:pPr>
            <w:r w:rsidRPr="00500DD0">
              <w:rPr>
                <w:rFonts w:ascii="Calibri" w:hAnsi="Calibri" w:cs="Calibri"/>
                <w:b/>
                <w:bCs/>
                <w:color w:val="000000"/>
                <w:sz w:val="22"/>
                <w:szCs w:val="22"/>
                <w:lang w:val="en-US" w:eastAsia="en-US"/>
              </w:rPr>
              <w:t>BOGOTÁ D.C</w:t>
            </w:r>
          </w:p>
        </w:tc>
      </w:tr>
      <w:tr w:rsidR="00500DD0" w:rsidRPr="00500DD0" w14:paraId="32E0878C"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6B6ED8A2"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ANO</w:t>
            </w:r>
          </w:p>
        </w:tc>
        <w:tc>
          <w:tcPr>
            <w:tcW w:w="1317" w:type="dxa"/>
            <w:tcBorders>
              <w:top w:val="nil"/>
              <w:left w:val="nil"/>
              <w:bottom w:val="single" w:sz="4" w:space="0" w:color="auto"/>
              <w:right w:val="single" w:sz="4" w:space="0" w:color="auto"/>
            </w:tcBorders>
            <w:shd w:val="clear" w:color="auto" w:fill="auto"/>
            <w:noWrap/>
            <w:vAlign w:val="bottom"/>
            <w:hideMark/>
          </w:tcPr>
          <w:p w14:paraId="1679C07B"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EDAD</w:t>
            </w:r>
          </w:p>
        </w:tc>
        <w:tc>
          <w:tcPr>
            <w:tcW w:w="850" w:type="dxa"/>
            <w:tcBorders>
              <w:top w:val="nil"/>
              <w:left w:val="nil"/>
              <w:bottom w:val="single" w:sz="4" w:space="0" w:color="auto"/>
              <w:right w:val="single" w:sz="4" w:space="0" w:color="auto"/>
            </w:tcBorders>
            <w:shd w:val="clear" w:color="auto" w:fill="auto"/>
            <w:noWrap/>
            <w:vAlign w:val="bottom"/>
            <w:hideMark/>
          </w:tcPr>
          <w:p w14:paraId="57D9EB73"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TOTAL</w:t>
            </w:r>
          </w:p>
        </w:tc>
        <w:tc>
          <w:tcPr>
            <w:tcW w:w="1135" w:type="dxa"/>
            <w:tcBorders>
              <w:top w:val="nil"/>
              <w:left w:val="nil"/>
              <w:bottom w:val="single" w:sz="4" w:space="0" w:color="auto"/>
              <w:right w:val="single" w:sz="4" w:space="0" w:color="auto"/>
            </w:tcBorders>
            <w:shd w:val="clear" w:color="auto" w:fill="auto"/>
            <w:noWrap/>
            <w:vAlign w:val="bottom"/>
            <w:hideMark/>
          </w:tcPr>
          <w:p w14:paraId="5E2A8087"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HOMBRES</w:t>
            </w:r>
          </w:p>
        </w:tc>
        <w:tc>
          <w:tcPr>
            <w:tcW w:w="1134" w:type="dxa"/>
            <w:tcBorders>
              <w:top w:val="nil"/>
              <w:left w:val="nil"/>
              <w:bottom w:val="single" w:sz="4" w:space="0" w:color="auto"/>
              <w:right w:val="single" w:sz="4" w:space="0" w:color="auto"/>
            </w:tcBorders>
            <w:shd w:val="clear" w:color="auto" w:fill="auto"/>
            <w:noWrap/>
            <w:vAlign w:val="bottom"/>
            <w:hideMark/>
          </w:tcPr>
          <w:p w14:paraId="1F91AE83"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MUJERES</w:t>
            </w:r>
          </w:p>
        </w:tc>
      </w:tr>
      <w:tr w:rsidR="00500DD0" w:rsidRPr="00500DD0" w14:paraId="47C425A5"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6ABCC2E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668ED95C"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0-4</w:t>
            </w:r>
          </w:p>
        </w:tc>
        <w:tc>
          <w:tcPr>
            <w:tcW w:w="850" w:type="dxa"/>
            <w:tcBorders>
              <w:top w:val="nil"/>
              <w:left w:val="nil"/>
              <w:bottom w:val="single" w:sz="4" w:space="0" w:color="auto"/>
              <w:right w:val="single" w:sz="4" w:space="0" w:color="auto"/>
            </w:tcBorders>
            <w:shd w:val="clear" w:color="auto" w:fill="auto"/>
            <w:noWrap/>
            <w:vAlign w:val="bottom"/>
            <w:hideMark/>
          </w:tcPr>
          <w:p w14:paraId="1135816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489.561</w:t>
            </w:r>
          </w:p>
        </w:tc>
        <w:tc>
          <w:tcPr>
            <w:tcW w:w="1135" w:type="dxa"/>
            <w:tcBorders>
              <w:top w:val="nil"/>
              <w:left w:val="nil"/>
              <w:bottom w:val="single" w:sz="4" w:space="0" w:color="auto"/>
              <w:right w:val="single" w:sz="4" w:space="0" w:color="auto"/>
            </w:tcBorders>
            <w:shd w:val="clear" w:color="auto" w:fill="auto"/>
            <w:noWrap/>
            <w:vAlign w:val="bottom"/>
            <w:hideMark/>
          </w:tcPr>
          <w:p w14:paraId="4CB2243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252.261</w:t>
            </w:r>
          </w:p>
        </w:tc>
        <w:tc>
          <w:tcPr>
            <w:tcW w:w="1134" w:type="dxa"/>
            <w:tcBorders>
              <w:top w:val="nil"/>
              <w:left w:val="nil"/>
              <w:bottom w:val="single" w:sz="4" w:space="0" w:color="auto"/>
              <w:right w:val="single" w:sz="4" w:space="0" w:color="auto"/>
            </w:tcBorders>
            <w:shd w:val="clear" w:color="auto" w:fill="auto"/>
            <w:noWrap/>
            <w:vAlign w:val="bottom"/>
            <w:hideMark/>
          </w:tcPr>
          <w:p w14:paraId="6924E72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237.300</w:t>
            </w:r>
          </w:p>
        </w:tc>
      </w:tr>
      <w:tr w:rsidR="00500DD0" w:rsidRPr="00500DD0" w14:paraId="33824764"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AE5156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5173619E"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5-9</w:t>
            </w:r>
          </w:p>
        </w:tc>
        <w:tc>
          <w:tcPr>
            <w:tcW w:w="850" w:type="dxa"/>
            <w:tcBorders>
              <w:top w:val="nil"/>
              <w:left w:val="nil"/>
              <w:bottom w:val="single" w:sz="4" w:space="0" w:color="auto"/>
              <w:right w:val="single" w:sz="4" w:space="0" w:color="auto"/>
            </w:tcBorders>
            <w:shd w:val="clear" w:color="auto" w:fill="auto"/>
            <w:noWrap/>
            <w:vAlign w:val="bottom"/>
            <w:hideMark/>
          </w:tcPr>
          <w:p w14:paraId="5274C9A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512.929</w:t>
            </w:r>
          </w:p>
        </w:tc>
        <w:tc>
          <w:tcPr>
            <w:tcW w:w="1135" w:type="dxa"/>
            <w:tcBorders>
              <w:top w:val="nil"/>
              <w:left w:val="nil"/>
              <w:bottom w:val="single" w:sz="4" w:space="0" w:color="auto"/>
              <w:right w:val="single" w:sz="4" w:space="0" w:color="auto"/>
            </w:tcBorders>
            <w:shd w:val="clear" w:color="auto" w:fill="auto"/>
            <w:noWrap/>
            <w:vAlign w:val="bottom"/>
            <w:hideMark/>
          </w:tcPr>
          <w:p w14:paraId="6568208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263.852</w:t>
            </w:r>
          </w:p>
        </w:tc>
        <w:tc>
          <w:tcPr>
            <w:tcW w:w="1134" w:type="dxa"/>
            <w:tcBorders>
              <w:top w:val="nil"/>
              <w:left w:val="nil"/>
              <w:bottom w:val="single" w:sz="4" w:space="0" w:color="auto"/>
              <w:right w:val="single" w:sz="4" w:space="0" w:color="auto"/>
            </w:tcBorders>
            <w:shd w:val="clear" w:color="auto" w:fill="auto"/>
            <w:noWrap/>
            <w:vAlign w:val="bottom"/>
            <w:hideMark/>
          </w:tcPr>
          <w:p w14:paraId="66B471E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249.077</w:t>
            </w:r>
          </w:p>
        </w:tc>
      </w:tr>
      <w:tr w:rsidR="00500DD0" w:rsidRPr="00500DD0" w14:paraId="0CD6E0B2"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7F9A21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2ECB3EBE"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10-14</w:t>
            </w:r>
          </w:p>
        </w:tc>
        <w:tc>
          <w:tcPr>
            <w:tcW w:w="850" w:type="dxa"/>
            <w:tcBorders>
              <w:top w:val="nil"/>
              <w:left w:val="nil"/>
              <w:bottom w:val="single" w:sz="4" w:space="0" w:color="auto"/>
              <w:right w:val="single" w:sz="4" w:space="0" w:color="auto"/>
            </w:tcBorders>
            <w:shd w:val="clear" w:color="auto" w:fill="auto"/>
            <w:noWrap/>
            <w:vAlign w:val="bottom"/>
            <w:hideMark/>
          </w:tcPr>
          <w:p w14:paraId="4632CD5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539.894</w:t>
            </w:r>
          </w:p>
        </w:tc>
        <w:tc>
          <w:tcPr>
            <w:tcW w:w="1135" w:type="dxa"/>
            <w:tcBorders>
              <w:top w:val="nil"/>
              <w:left w:val="nil"/>
              <w:bottom w:val="single" w:sz="4" w:space="0" w:color="auto"/>
              <w:right w:val="single" w:sz="4" w:space="0" w:color="auto"/>
            </w:tcBorders>
            <w:shd w:val="clear" w:color="auto" w:fill="auto"/>
            <w:noWrap/>
            <w:vAlign w:val="bottom"/>
            <w:hideMark/>
          </w:tcPr>
          <w:p w14:paraId="25FBBBE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277.353</w:t>
            </w:r>
          </w:p>
        </w:tc>
        <w:tc>
          <w:tcPr>
            <w:tcW w:w="1134" w:type="dxa"/>
            <w:tcBorders>
              <w:top w:val="nil"/>
              <w:left w:val="nil"/>
              <w:bottom w:val="single" w:sz="4" w:space="0" w:color="auto"/>
              <w:right w:val="single" w:sz="4" w:space="0" w:color="auto"/>
            </w:tcBorders>
            <w:shd w:val="clear" w:color="auto" w:fill="auto"/>
            <w:noWrap/>
            <w:vAlign w:val="bottom"/>
            <w:hideMark/>
          </w:tcPr>
          <w:p w14:paraId="4563483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262.541</w:t>
            </w:r>
          </w:p>
        </w:tc>
      </w:tr>
      <w:tr w:rsidR="00500DD0" w:rsidRPr="00500DD0" w14:paraId="3FBB6F73"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A76B74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2762C603"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15-19</w:t>
            </w:r>
          </w:p>
        </w:tc>
        <w:tc>
          <w:tcPr>
            <w:tcW w:w="850" w:type="dxa"/>
            <w:tcBorders>
              <w:top w:val="nil"/>
              <w:left w:val="nil"/>
              <w:bottom w:val="single" w:sz="4" w:space="0" w:color="auto"/>
              <w:right w:val="single" w:sz="4" w:space="0" w:color="auto"/>
            </w:tcBorders>
            <w:shd w:val="clear" w:color="auto" w:fill="auto"/>
            <w:noWrap/>
            <w:vAlign w:val="bottom"/>
            <w:hideMark/>
          </w:tcPr>
          <w:p w14:paraId="13532E0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627.134</w:t>
            </w:r>
          </w:p>
        </w:tc>
        <w:tc>
          <w:tcPr>
            <w:tcW w:w="1135" w:type="dxa"/>
            <w:tcBorders>
              <w:top w:val="nil"/>
              <w:left w:val="nil"/>
              <w:bottom w:val="single" w:sz="4" w:space="0" w:color="auto"/>
              <w:right w:val="single" w:sz="4" w:space="0" w:color="auto"/>
            </w:tcBorders>
            <w:shd w:val="clear" w:color="auto" w:fill="auto"/>
            <w:noWrap/>
            <w:vAlign w:val="bottom"/>
            <w:hideMark/>
          </w:tcPr>
          <w:p w14:paraId="791A246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320.932</w:t>
            </w:r>
          </w:p>
        </w:tc>
        <w:tc>
          <w:tcPr>
            <w:tcW w:w="1134" w:type="dxa"/>
            <w:tcBorders>
              <w:top w:val="nil"/>
              <w:left w:val="nil"/>
              <w:bottom w:val="single" w:sz="4" w:space="0" w:color="auto"/>
              <w:right w:val="single" w:sz="4" w:space="0" w:color="auto"/>
            </w:tcBorders>
            <w:shd w:val="clear" w:color="auto" w:fill="auto"/>
            <w:noWrap/>
            <w:vAlign w:val="bottom"/>
            <w:hideMark/>
          </w:tcPr>
          <w:p w14:paraId="7AF2628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306.202</w:t>
            </w:r>
          </w:p>
        </w:tc>
      </w:tr>
      <w:tr w:rsidR="00500DD0" w:rsidRPr="00500DD0" w14:paraId="6D470C2D"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4AF597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2608A132"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850" w:type="dxa"/>
            <w:tcBorders>
              <w:top w:val="nil"/>
              <w:left w:val="nil"/>
              <w:bottom w:val="single" w:sz="4" w:space="0" w:color="auto"/>
              <w:right w:val="single" w:sz="4" w:space="0" w:color="auto"/>
            </w:tcBorders>
            <w:shd w:val="clear" w:color="auto" w:fill="auto"/>
            <w:noWrap/>
            <w:vAlign w:val="bottom"/>
            <w:hideMark/>
          </w:tcPr>
          <w:p w14:paraId="341CC90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692.208</w:t>
            </w:r>
          </w:p>
        </w:tc>
        <w:tc>
          <w:tcPr>
            <w:tcW w:w="1135" w:type="dxa"/>
            <w:tcBorders>
              <w:top w:val="nil"/>
              <w:left w:val="nil"/>
              <w:bottom w:val="single" w:sz="4" w:space="0" w:color="auto"/>
              <w:right w:val="single" w:sz="4" w:space="0" w:color="auto"/>
            </w:tcBorders>
            <w:shd w:val="clear" w:color="auto" w:fill="auto"/>
            <w:noWrap/>
            <w:vAlign w:val="bottom"/>
            <w:hideMark/>
          </w:tcPr>
          <w:p w14:paraId="4F586DB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356.132</w:t>
            </w:r>
          </w:p>
        </w:tc>
        <w:tc>
          <w:tcPr>
            <w:tcW w:w="1134" w:type="dxa"/>
            <w:tcBorders>
              <w:top w:val="nil"/>
              <w:left w:val="nil"/>
              <w:bottom w:val="single" w:sz="4" w:space="0" w:color="auto"/>
              <w:right w:val="single" w:sz="4" w:space="0" w:color="auto"/>
            </w:tcBorders>
            <w:shd w:val="clear" w:color="auto" w:fill="auto"/>
            <w:noWrap/>
            <w:vAlign w:val="bottom"/>
            <w:hideMark/>
          </w:tcPr>
          <w:p w14:paraId="0E76592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336.076</w:t>
            </w:r>
          </w:p>
        </w:tc>
      </w:tr>
      <w:tr w:rsidR="00500DD0" w:rsidRPr="00500DD0" w14:paraId="7CB6F977"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9AB007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103E11FA"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25-29</w:t>
            </w:r>
          </w:p>
        </w:tc>
        <w:tc>
          <w:tcPr>
            <w:tcW w:w="850" w:type="dxa"/>
            <w:tcBorders>
              <w:top w:val="nil"/>
              <w:left w:val="nil"/>
              <w:bottom w:val="single" w:sz="4" w:space="0" w:color="auto"/>
              <w:right w:val="single" w:sz="4" w:space="0" w:color="auto"/>
            </w:tcBorders>
            <w:shd w:val="clear" w:color="auto" w:fill="auto"/>
            <w:noWrap/>
            <w:vAlign w:val="bottom"/>
            <w:hideMark/>
          </w:tcPr>
          <w:p w14:paraId="38446C8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727.522</w:t>
            </w:r>
          </w:p>
        </w:tc>
        <w:tc>
          <w:tcPr>
            <w:tcW w:w="1135" w:type="dxa"/>
            <w:tcBorders>
              <w:top w:val="nil"/>
              <w:left w:val="nil"/>
              <w:bottom w:val="single" w:sz="4" w:space="0" w:color="auto"/>
              <w:right w:val="single" w:sz="4" w:space="0" w:color="auto"/>
            </w:tcBorders>
            <w:shd w:val="clear" w:color="auto" w:fill="auto"/>
            <w:noWrap/>
            <w:vAlign w:val="bottom"/>
            <w:hideMark/>
          </w:tcPr>
          <w:p w14:paraId="34034BA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376.198</w:t>
            </w:r>
          </w:p>
        </w:tc>
        <w:tc>
          <w:tcPr>
            <w:tcW w:w="1134" w:type="dxa"/>
            <w:tcBorders>
              <w:top w:val="nil"/>
              <w:left w:val="nil"/>
              <w:bottom w:val="single" w:sz="4" w:space="0" w:color="auto"/>
              <w:right w:val="single" w:sz="4" w:space="0" w:color="auto"/>
            </w:tcBorders>
            <w:shd w:val="clear" w:color="auto" w:fill="auto"/>
            <w:noWrap/>
            <w:vAlign w:val="bottom"/>
            <w:hideMark/>
          </w:tcPr>
          <w:p w14:paraId="7D7B429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351.324</w:t>
            </w:r>
          </w:p>
        </w:tc>
      </w:tr>
      <w:tr w:rsidR="00500DD0" w:rsidRPr="00500DD0" w14:paraId="5398399A"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28D3D4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4F736CD5"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30-34</w:t>
            </w:r>
          </w:p>
        </w:tc>
        <w:tc>
          <w:tcPr>
            <w:tcW w:w="850" w:type="dxa"/>
            <w:tcBorders>
              <w:top w:val="nil"/>
              <w:left w:val="nil"/>
              <w:bottom w:val="single" w:sz="4" w:space="0" w:color="auto"/>
              <w:right w:val="single" w:sz="4" w:space="0" w:color="auto"/>
            </w:tcBorders>
            <w:shd w:val="clear" w:color="auto" w:fill="auto"/>
            <w:noWrap/>
            <w:vAlign w:val="bottom"/>
            <w:hideMark/>
          </w:tcPr>
          <w:p w14:paraId="1A23042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761.163</w:t>
            </w:r>
          </w:p>
        </w:tc>
        <w:tc>
          <w:tcPr>
            <w:tcW w:w="1135" w:type="dxa"/>
            <w:tcBorders>
              <w:top w:val="nil"/>
              <w:left w:val="nil"/>
              <w:bottom w:val="single" w:sz="4" w:space="0" w:color="auto"/>
              <w:right w:val="single" w:sz="4" w:space="0" w:color="auto"/>
            </w:tcBorders>
            <w:shd w:val="clear" w:color="auto" w:fill="auto"/>
            <w:noWrap/>
            <w:vAlign w:val="bottom"/>
            <w:hideMark/>
          </w:tcPr>
          <w:p w14:paraId="4C62ADF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391.665</w:t>
            </w:r>
          </w:p>
        </w:tc>
        <w:tc>
          <w:tcPr>
            <w:tcW w:w="1134" w:type="dxa"/>
            <w:tcBorders>
              <w:top w:val="nil"/>
              <w:left w:val="nil"/>
              <w:bottom w:val="single" w:sz="4" w:space="0" w:color="auto"/>
              <w:right w:val="single" w:sz="4" w:space="0" w:color="auto"/>
            </w:tcBorders>
            <w:shd w:val="clear" w:color="auto" w:fill="auto"/>
            <w:noWrap/>
            <w:vAlign w:val="bottom"/>
            <w:hideMark/>
          </w:tcPr>
          <w:p w14:paraId="00B8FB9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369.498</w:t>
            </w:r>
          </w:p>
        </w:tc>
      </w:tr>
      <w:tr w:rsidR="00500DD0" w:rsidRPr="00500DD0" w14:paraId="15F40B05"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1E6A4D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584D72AA"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35-39</w:t>
            </w:r>
          </w:p>
        </w:tc>
        <w:tc>
          <w:tcPr>
            <w:tcW w:w="850" w:type="dxa"/>
            <w:tcBorders>
              <w:top w:val="nil"/>
              <w:left w:val="nil"/>
              <w:bottom w:val="single" w:sz="4" w:space="0" w:color="auto"/>
              <w:right w:val="single" w:sz="4" w:space="0" w:color="auto"/>
            </w:tcBorders>
            <w:shd w:val="clear" w:color="auto" w:fill="auto"/>
            <w:noWrap/>
            <w:vAlign w:val="bottom"/>
            <w:hideMark/>
          </w:tcPr>
          <w:p w14:paraId="2E34B8F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717.333</w:t>
            </w:r>
          </w:p>
        </w:tc>
        <w:tc>
          <w:tcPr>
            <w:tcW w:w="1135" w:type="dxa"/>
            <w:tcBorders>
              <w:top w:val="nil"/>
              <w:left w:val="nil"/>
              <w:bottom w:val="single" w:sz="4" w:space="0" w:color="auto"/>
              <w:right w:val="single" w:sz="4" w:space="0" w:color="auto"/>
            </w:tcBorders>
            <w:shd w:val="clear" w:color="auto" w:fill="auto"/>
            <w:noWrap/>
            <w:vAlign w:val="bottom"/>
            <w:hideMark/>
          </w:tcPr>
          <w:p w14:paraId="37A8304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359.673</w:t>
            </w:r>
          </w:p>
        </w:tc>
        <w:tc>
          <w:tcPr>
            <w:tcW w:w="1134" w:type="dxa"/>
            <w:tcBorders>
              <w:top w:val="nil"/>
              <w:left w:val="nil"/>
              <w:bottom w:val="single" w:sz="4" w:space="0" w:color="auto"/>
              <w:right w:val="single" w:sz="4" w:space="0" w:color="auto"/>
            </w:tcBorders>
            <w:shd w:val="clear" w:color="auto" w:fill="auto"/>
            <w:noWrap/>
            <w:vAlign w:val="bottom"/>
            <w:hideMark/>
          </w:tcPr>
          <w:p w14:paraId="4A50B9C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357.660</w:t>
            </w:r>
          </w:p>
        </w:tc>
      </w:tr>
      <w:tr w:rsidR="00500DD0" w:rsidRPr="00500DD0" w14:paraId="48893AE8"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E577EB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0DA5A374"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40-44</w:t>
            </w:r>
          </w:p>
        </w:tc>
        <w:tc>
          <w:tcPr>
            <w:tcW w:w="850" w:type="dxa"/>
            <w:tcBorders>
              <w:top w:val="nil"/>
              <w:left w:val="nil"/>
              <w:bottom w:val="single" w:sz="4" w:space="0" w:color="auto"/>
              <w:right w:val="single" w:sz="4" w:space="0" w:color="auto"/>
            </w:tcBorders>
            <w:shd w:val="clear" w:color="auto" w:fill="auto"/>
            <w:noWrap/>
            <w:vAlign w:val="bottom"/>
            <w:hideMark/>
          </w:tcPr>
          <w:p w14:paraId="267C529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655.473</w:t>
            </w:r>
          </w:p>
        </w:tc>
        <w:tc>
          <w:tcPr>
            <w:tcW w:w="1135" w:type="dxa"/>
            <w:tcBorders>
              <w:top w:val="nil"/>
              <w:left w:val="nil"/>
              <w:bottom w:val="single" w:sz="4" w:space="0" w:color="auto"/>
              <w:right w:val="single" w:sz="4" w:space="0" w:color="auto"/>
            </w:tcBorders>
            <w:shd w:val="clear" w:color="auto" w:fill="auto"/>
            <w:noWrap/>
            <w:vAlign w:val="bottom"/>
            <w:hideMark/>
          </w:tcPr>
          <w:p w14:paraId="0A7A10B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323.843</w:t>
            </w:r>
          </w:p>
        </w:tc>
        <w:tc>
          <w:tcPr>
            <w:tcW w:w="1134" w:type="dxa"/>
            <w:tcBorders>
              <w:top w:val="nil"/>
              <w:left w:val="nil"/>
              <w:bottom w:val="single" w:sz="4" w:space="0" w:color="auto"/>
              <w:right w:val="single" w:sz="4" w:space="0" w:color="auto"/>
            </w:tcBorders>
            <w:shd w:val="clear" w:color="auto" w:fill="auto"/>
            <w:noWrap/>
            <w:vAlign w:val="bottom"/>
            <w:hideMark/>
          </w:tcPr>
          <w:p w14:paraId="07E0722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331.630</w:t>
            </w:r>
          </w:p>
        </w:tc>
      </w:tr>
      <w:tr w:rsidR="00500DD0" w:rsidRPr="00500DD0" w14:paraId="6A4773EE"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3A5BB3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180BD3CC"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45-49</w:t>
            </w:r>
          </w:p>
        </w:tc>
        <w:tc>
          <w:tcPr>
            <w:tcW w:w="850" w:type="dxa"/>
            <w:tcBorders>
              <w:top w:val="nil"/>
              <w:left w:val="nil"/>
              <w:bottom w:val="single" w:sz="4" w:space="0" w:color="auto"/>
              <w:right w:val="single" w:sz="4" w:space="0" w:color="auto"/>
            </w:tcBorders>
            <w:shd w:val="clear" w:color="auto" w:fill="auto"/>
            <w:noWrap/>
            <w:vAlign w:val="bottom"/>
            <w:hideMark/>
          </w:tcPr>
          <w:p w14:paraId="18C8F00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582.057</w:t>
            </w:r>
          </w:p>
        </w:tc>
        <w:tc>
          <w:tcPr>
            <w:tcW w:w="1135" w:type="dxa"/>
            <w:tcBorders>
              <w:top w:val="nil"/>
              <w:left w:val="nil"/>
              <w:bottom w:val="single" w:sz="4" w:space="0" w:color="auto"/>
              <w:right w:val="single" w:sz="4" w:space="0" w:color="auto"/>
            </w:tcBorders>
            <w:shd w:val="clear" w:color="auto" w:fill="auto"/>
            <w:noWrap/>
            <w:vAlign w:val="bottom"/>
            <w:hideMark/>
          </w:tcPr>
          <w:p w14:paraId="6FAD423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282.405</w:t>
            </w:r>
          </w:p>
        </w:tc>
        <w:tc>
          <w:tcPr>
            <w:tcW w:w="1134" w:type="dxa"/>
            <w:tcBorders>
              <w:top w:val="nil"/>
              <w:left w:val="nil"/>
              <w:bottom w:val="single" w:sz="4" w:space="0" w:color="auto"/>
              <w:right w:val="single" w:sz="4" w:space="0" w:color="auto"/>
            </w:tcBorders>
            <w:shd w:val="clear" w:color="auto" w:fill="auto"/>
            <w:noWrap/>
            <w:vAlign w:val="bottom"/>
            <w:hideMark/>
          </w:tcPr>
          <w:p w14:paraId="64D2139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299.652</w:t>
            </w:r>
          </w:p>
        </w:tc>
      </w:tr>
      <w:tr w:rsidR="00500DD0" w:rsidRPr="00500DD0" w14:paraId="023867F2"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237620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31B79376"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50-54</w:t>
            </w:r>
          </w:p>
        </w:tc>
        <w:tc>
          <w:tcPr>
            <w:tcW w:w="850" w:type="dxa"/>
            <w:tcBorders>
              <w:top w:val="nil"/>
              <w:left w:val="nil"/>
              <w:bottom w:val="single" w:sz="4" w:space="0" w:color="auto"/>
              <w:right w:val="single" w:sz="4" w:space="0" w:color="auto"/>
            </w:tcBorders>
            <w:shd w:val="clear" w:color="auto" w:fill="auto"/>
            <w:noWrap/>
            <w:vAlign w:val="bottom"/>
            <w:hideMark/>
          </w:tcPr>
          <w:p w14:paraId="6AA0DA3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572.943</w:t>
            </w:r>
          </w:p>
        </w:tc>
        <w:tc>
          <w:tcPr>
            <w:tcW w:w="1135" w:type="dxa"/>
            <w:tcBorders>
              <w:top w:val="nil"/>
              <w:left w:val="nil"/>
              <w:bottom w:val="single" w:sz="4" w:space="0" w:color="auto"/>
              <w:right w:val="single" w:sz="4" w:space="0" w:color="auto"/>
            </w:tcBorders>
            <w:shd w:val="clear" w:color="auto" w:fill="auto"/>
            <w:noWrap/>
            <w:vAlign w:val="bottom"/>
            <w:hideMark/>
          </w:tcPr>
          <w:p w14:paraId="37DFC98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273.028</w:t>
            </w:r>
          </w:p>
        </w:tc>
        <w:tc>
          <w:tcPr>
            <w:tcW w:w="1134" w:type="dxa"/>
            <w:tcBorders>
              <w:top w:val="nil"/>
              <w:left w:val="nil"/>
              <w:bottom w:val="single" w:sz="4" w:space="0" w:color="auto"/>
              <w:right w:val="single" w:sz="4" w:space="0" w:color="auto"/>
            </w:tcBorders>
            <w:shd w:val="clear" w:color="auto" w:fill="auto"/>
            <w:noWrap/>
            <w:vAlign w:val="bottom"/>
            <w:hideMark/>
          </w:tcPr>
          <w:p w14:paraId="1F43AC5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299.915</w:t>
            </w:r>
          </w:p>
        </w:tc>
      </w:tr>
      <w:tr w:rsidR="00500DD0" w:rsidRPr="00500DD0" w14:paraId="5DEE33C0"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8F8619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7BC3C96C"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55-59</w:t>
            </w:r>
          </w:p>
        </w:tc>
        <w:tc>
          <w:tcPr>
            <w:tcW w:w="850" w:type="dxa"/>
            <w:tcBorders>
              <w:top w:val="nil"/>
              <w:left w:val="nil"/>
              <w:bottom w:val="single" w:sz="4" w:space="0" w:color="auto"/>
              <w:right w:val="single" w:sz="4" w:space="0" w:color="auto"/>
            </w:tcBorders>
            <w:shd w:val="clear" w:color="auto" w:fill="auto"/>
            <w:noWrap/>
            <w:vAlign w:val="bottom"/>
            <w:hideMark/>
          </w:tcPr>
          <w:p w14:paraId="21132B9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486.201</w:t>
            </w:r>
          </w:p>
        </w:tc>
        <w:tc>
          <w:tcPr>
            <w:tcW w:w="1135" w:type="dxa"/>
            <w:tcBorders>
              <w:top w:val="nil"/>
              <w:left w:val="nil"/>
              <w:bottom w:val="single" w:sz="4" w:space="0" w:color="auto"/>
              <w:right w:val="single" w:sz="4" w:space="0" w:color="auto"/>
            </w:tcBorders>
            <w:shd w:val="clear" w:color="auto" w:fill="auto"/>
            <w:noWrap/>
            <w:vAlign w:val="bottom"/>
            <w:hideMark/>
          </w:tcPr>
          <w:p w14:paraId="777C4DB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229.539</w:t>
            </w:r>
          </w:p>
        </w:tc>
        <w:tc>
          <w:tcPr>
            <w:tcW w:w="1134" w:type="dxa"/>
            <w:tcBorders>
              <w:top w:val="nil"/>
              <w:left w:val="nil"/>
              <w:bottom w:val="single" w:sz="4" w:space="0" w:color="auto"/>
              <w:right w:val="single" w:sz="4" w:space="0" w:color="auto"/>
            </w:tcBorders>
            <w:shd w:val="clear" w:color="auto" w:fill="auto"/>
            <w:noWrap/>
            <w:vAlign w:val="bottom"/>
            <w:hideMark/>
          </w:tcPr>
          <w:p w14:paraId="76BD799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256.662</w:t>
            </w:r>
          </w:p>
        </w:tc>
      </w:tr>
      <w:tr w:rsidR="00500DD0" w:rsidRPr="00500DD0" w14:paraId="19E457F9"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64438E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5246A0F9"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60-64</w:t>
            </w:r>
          </w:p>
        </w:tc>
        <w:tc>
          <w:tcPr>
            <w:tcW w:w="850" w:type="dxa"/>
            <w:tcBorders>
              <w:top w:val="nil"/>
              <w:left w:val="nil"/>
              <w:bottom w:val="single" w:sz="4" w:space="0" w:color="auto"/>
              <w:right w:val="single" w:sz="4" w:space="0" w:color="auto"/>
            </w:tcBorders>
            <w:shd w:val="clear" w:color="auto" w:fill="auto"/>
            <w:noWrap/>
            <w:vAlign w:val="bottom"/>
            <w:hideMark/>
          </w:tcPr>
          <w:p w14:paraId="7A9A41C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376.622</w:t>
            </w:r>
          </w:p>
        </w:tc>
        <w:tc>
          <w:tcPr>
            <w:tcW w:w="1135" w:type="dxa"/>
            <w:tcBorders>
              <w:top w:val="nil"/>
              <w:left w:val="nil"/>
              <w:bottom w:val="single" w:sz="4" w:space="0" w:color="auto"/>
              <w:right w:val="single" w:sz="4" w:space="0" w:color="auto"/>
            </w:tcBorders>
            <w:shd w:val="clear" w:color="auto" w:fill="auto"/>
            <w:noWrap/>
            <w:vAlign w:val="bottom"/>
            <w:hideMark/>
          </w:tcPr>
          <w:p w14:paraId="0AD9660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175.941</w:t>
            </w:r>
          </w:p>
        </w:tc>
        <w:tc>
          <w:tcPr>
            <w:tcW w:w="1134" w:type="dxa"/>
            <w:tcBorders>
              <w:top w:val="nil"/>
              <w:left w:val="nil"/>
              <w:bottom w:val="single" w:sz="4" w:space="0" w:color="auto"/>
              <w:right w:val="single" w:sz="4" w:space="0" w:color="auto"/>
            </w:tcBorders>
            <w:shd w:val="clear" w:color="auto" w:fill="auto"/>
            <w:noWrap/>
            <w:vAlign w:val="bottom"/>
            <w:hideMark/>
          </w:tcPr>
          <w:p w14:paraId="512BD70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200.681</w:t>
            </w:r>
          </w:p>
        </w:tc>
      </w:tr>
      <w:tr w:rsidR="00500DD0" w:rsidRPr="00500DD0" w14:paraId="05F4AD98"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680FA2A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3AE0C208"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65-69</w:t>
            </w:r>
          </w:p>
        </w:tc>
        <w:tc>
          <w:tcPr>
            <w:tcW w:w="850" w:type="dxa"/>
            <w:tcBorders>
              <w:top w:val="nil"/>
              <w:left w:val="nil"/>
              <w:bottom w:val="single" w:sz="4" w:space="0" w:color="auto"/>
              <w:right w:val="single" w:sz="4" w:space="0" w:color="auto"/>
            </w:tcBorders>
            <w:shd w:val="clear" w:color="auto" w:fill="auto"/>
            <w:noWrap/>
            <w:vAlign w:val="bottom"/>
            <w:hideMark/>
          </w:tcPr>
          <w:p w14:paraId="5B80780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256.205</w:t>
            </w:r>
          </w:p>
        </w:tc>
        <w:tc>
          <w:tcPr>
            <w:tcW w:w="1135" w:type="dxa"/>
            <w:tcBorders>
              <w:top w:val="nil"/>
              <w:left w:val="nil"/>
              <w:bottom w:val="single" w:sz="4" w:space="0" w:color="auto"/>
              <w:right w:val="single" w:sz="4" w:space="0" w:color="auto"/>
            </w:tcBorders>
            <w:shd w:val="clear" w:color="auto" w:fill="auto"/>
            <w:noWrap/>
            <w:vAlign w:val="bottom"/>
            <w:hideMark/>
          </w:tcPr>
          <w:p w14:paraId="6A8AB86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114.434</w:t>
            </w:r>
          </w:p>
        </w:tc>
        <w:tc>
          <w:tcPr>
            <w:tcW w:w="1134" w:type="dxa"/>
            <w:tcBorders>
              <w:top w:val="nil"/>
              <w:left w:val="nil"/>
              <w:bottom w:val="single" w:sz="4" w:space="0" w:color="auto"/>
              <w:right w:val="single" w:sz="4" w:space="0" w:color="auto"/>
            </w:tcBorders>
            <w:shd w:val="clear" w:color="auto" w:fill="auto"/>
            <w:noWrap/>
            <w:vAlign w:val="bottom"/>
            <w:hideMark/>
          </w:tcPr>
          <w:p w14:paraId="66D1494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141.771</w:t>
            </w:r>
          </w:p>
        </w:tc>
      </w:tr>
      <w:tr w:rsidR="00500DD0" w:rsidRPr="00500DD0" w14:paraId="180E11C1"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6B4455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1CD3BE2B"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70-74</w:t>
            </w:r>
          </w:p>
        </w:tc>
        <w:tc>
          <w:tcPr>
            <w:tcW w:w="850" w:type="dxa"/>
            <w:tcBorders>
              <w:top w:val="nil"/>
              <w:left w:val="nil"/>
              <w:bottom w:val="single" w:sz="4" w:space="0" w:color="auto"/>
              <w:right w:val="single" w:sz="4" w:space="0" w:color="auto"/>
            </w:tcBorders>
            <w:shd w:val="clear" w:color="auto" w:fill="auto"/>
            <w:noWrap/>
            <w:vAlign w:val="bottom"/>
            <w:hideMark/>
          </w:tcPr>
          <w:p w14:paraId="023342A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170.014</w:t>
            </w:r>
          </w:p>
        </w:tc>
        <w:tc>
          <w:tcPr>
            <w:tcW w:w="1135" w:type="dxa"/>
            <w:tcBorders>
              <w:top w:val="nil"/>
              <w:left w:val="nil"/>
              <w:bottom w:val="single" w:sz="4" w:space="0" w:color="auto"/>
              <w:right w:val="single" w:sz="4" w:space="0" w:color="auto"/>
            </w:tcBorders>
            <w:shd w:val="clear" w:color="auto" w:fill="auto"/>
            <w:noWrap/>
            <w:vAlign w:val="bottom"/>
            <w:hideMark/>
          </w:tcPr>
          <w:p w14:paraId="038FC72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73.637</w:t>
            </w:r>
          </w:p>
        </w:tc>
        <w:tc>
          <w:tcPr>
            <w:tcW w:w="1134" w:type="dxa"/>
            <w:tcBorders>
              <w:top w:val="nil"/>
              <w:left w:val="nil"/>
              <w:bottom w:val="single" w:sz="4" w:space="0" w:color="auto"/>
              <w:right w:val="single" w:sz="4" w:space="0" w:color="auto"/>
            </w:tcBorders>
            <w:shd w:val="clear" w:color="auto" w:fill="auto"/>
            <w:noWrap/>
            <w:vAlign w:val="bottom"/>
            <w:hideMark/>
          </w:tcPr>
          <w:p w14:paraId="3DD7BA2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96.377</w:t>
            </w:r>
          </w:p>
        </w:tc>
      </w:tr>
      <w:tr w:rsidR="00500DD0" w:rsidRPr="00500DD0" w14:paraId="2EC2D3AD"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6ECBD34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1C746305"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75-79</w:t>
            </w:r>
          </w:p>
        </w:tc>
        <w:tc>
          <w:tcPr>
            <w:tcW w:w="850" w:type="dxa"/>
            <w:tcBorders>
              <w:top w:val="nil"/>
              <w:left w:val="nil"/>
              <w:bottom w:val="single" w:sz="4" w:space="0" w:color="auto"/>
              <w:right w:val="single" w:sz="4" w:space="0" w:color="auto"/>
            </w:tcBorders>
            <w:shd w:val="clear" w:color="auto" w:fill="auto"/>
            <w:noWrap/>
            <w:vAlign w:val="bottom"/>
            <w:hideMark/>
          </w:tcPr>
          <w:p w14:paraId="38077AC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105.561</w:t>
            </w:r>
          </w:p>
        </w:tc>
        <w:tc>
          <w:tcPr>
            <w:tcW w:w="1135" w:type="dxa"/>
            <w:tcBorders>
              <w:top w:val="nil"/>
              <w:left w:val="nil"/>
              <w:bottom w:val="single" w:sz="4" w:space="0" w:color="auto"/>
              <w:right w:val="single" w:sz="4" w:space="0" w:color="auto"/>
            </w:tcBorders>
            <w:shd w:val="clear" w:color="auto" w:fill="auto"/>
            <w:noWrap/>
            <w:vAlign w:val="bottom"/>
            <w:hideMark/>
          </w:tcPr>
          <w:p w14:paraId="11FDF47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43.097</w:t>
            </w:r>
          </w:p>
        </w:tc>
        <w:tc>
          <w:tcPr>
            <w:tcW w:w="1134" w:type="dxa"/>
            <w:tcBorders>
              <w:top w:val="nil"/>
              <w:left w:val="nil"/>
              <w:bottom w:val="single" w:sz="4" w:space="0" w:color="auto"/>
              <w:right w:val="single" w:sz="4" w:space="0" w:color="auto"/>
            </w:tcBorders>
            <w:shd w:val="clear" w:color="auto" w:fill="auto"/>
            <w:noWrap/>
            <w:vAlign w:val="bottom"/>
            <w:hideMark/>
          </w:tcPr>
          <w:p w14:paraId="569860B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62.464</w:t>
            </w:r>
          </w:p>
        </w:tc>
      </w:tr>
      <w:tr w:rsidR="00500DD0" w:rsidRPr="00500DD0" w14:paraId="7CAA5830"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33F581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3023EFDB"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80-84</w:t>
            </w:r>
          </w:p>
        </w:tc>
        <w:tc>
          <w:tcPr>
            <w:tcW w:w="850" w:type="dxa"/>
            <w:tcBorders>
              <w:top w:val="nil"/>
              <w:left w:val="nil"/>
              <w:bottom w:val="single" w:sz="4" w:space="0" w:color="auto"/>
              <w:right w:val="single" w:sz="4" w:space="0" w:color="auto"/>
            </w:tcBorders>
            <w:shd w:val="clear" w:color="auto" w:fill="auto"/>
            <w:noWrap/>
            <w:vAlign w:val="bottom"/>
            <w:hideMark/>
          </w:tcPr>
          <w:p w14:paraId="6DB57B8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61.698</w:t>
            </w:r>
          </w:p>
        </w:tc>
        <w:tc>
          <w:tcPr>
            <w:tcW w:w="1135" w:type="dxa"/>
            <w:tcBorders>
              <w:top w:val="nil"/>
              <w:left w:val="nil"/>
              <w:bottom w:val="single" w:sz="4" w:space="0" w:color="auto"/>
              <w:right w:val="single" w:sz="4" w:space="0" w:color="auto"/>
            </w:tcBorders>
            <w:shd w:val="clear" w:color="auto" w:fill="auto"/>
            <w:noWrap/>
            <w:vAlign w:val="bottom"/>
            <w:hideMark/>
          </w:tcPr>
          <w:p w14:paraId="6651BCA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23.178</w:t>
            </w:r>
          </w:p>
        </w:tc>
        <w:tc>
          <w:tcPr>
            <w:tcW w:w="1134" w:type="dxa"/>
            <w:tcBorders>
              <w:top w:val="nil"/>
              <w:left w:val="nil"/>
              <w:bottom w:val="single" w:sz="4" w:space="0" w:color="auto"/>
              <w:right w:val="single" w:sz="4" w:space="0" w:color="auto"/>
            </w:tcBorders>
            <w:shd w:val="clear" w:color="auto" w:fill="auto"/>
            <w:noWrap/>
            <w:vAlign w:val="bottom"/>
            <w:hideMark/>
          </w:tcPr>
          <w:p w14:paraId="68BED97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38.520</w:t>
            </w:r>
          </w:p>
        </w:tc>
      </w:tr>
      <w:tr w:rsidR="00500DD0" w:rsidRPr="00500DD0" w14:paraId="2A235AA4"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E062A1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3D89898D"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85-89</w:t>
            </w:r>
          </w:p>
        </w:tc>
        <w:tc>
          <w:tcPr>
            <w:tcW w:w="850" w:type="dxa"/>
            <w:tcBorders>
              <w:top w:val="nil"/>
              <w:left w:val="nil"/>
              <w:bottom w:val="single" w:sz="4" w:space="0" w:color="auto"/>
              <w:right w:val="single" w:sz="4" w:space="0" w:color="auto"/>
            </w:tcBorders>
            <w:shd w:val="clear" w:color="auto" w:fill="auto"/>
            <w:noWrap/>
            <w:vAlign w:val="bottom"/>
            <w:hideMark/>
          </w:tcPr>
          <w:p w14:paraId="606EADD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30.452</w:t>
            </w:r>
          </w:p>
        </w:tc>
        <w:tc>
          <w:tcPr>
            <w:tcW w:w="1135" w:type="dxa"/>
            <w:tcBorders>
              <w:top w:val="nil"/>
              <w:left w:val="nil"/>
              <w:bottom w:val="single" w:sz="4" w:space="0" w:color="auto"/>
              <w:right w:val="single" w:sz="4" w:space="0" w:color="auto"/>
            </w:tcBorders>
            <w:shd w:val="clear" w:color="auto" w:fill="auto"/>
            <w:noWrap/>
            <w:vAlign w:val="bottom"/>
            <w:hideMark/>
          </w:tcPr>
          <w:p w14:paraId="111076E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10.423</w:t>
            </w:r>
          </w:p>
        </w:tc>
        <w:tc>
          <w:tcPr>
            <w:tcW w:w="1134" w:type="dxa"/>
            <w:tcBorders>
              <w:top w:val="nil"/>
              <w:left w:val="nil"/>
              <w:bottom w:val="single" w:sz="4" w:space="0" w:color="auto"/>
              <w:right w:val="single" w:sz="4" w:space="0" w:color="auto"/>
            </w:tcBorders>
            <w:shd w:val="clear" w:color="auto" w:fill="auto"/>
            <w:noWrap/>
            <w:vAlign w:val="bottom"/>
            <w:hideMark/>
          </w:tcPr>
          <w:p w14:paraId="3FAEA60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20.029</w:t>
            </w:r>
          </w:p>
        </w:tc>
      </w:tr>
      <w:tr w:rsidR="00500DD0" w:rsidRPr="00500DD0" w14:paraId="594884F6"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9591D1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5ABE018D"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90-94</w:t>
            </w:r>
          </w:p>
        </w:tc>
        <w:tc>
          <w:tcPr>
            <w:tcW w:w="850" w:type="dxa"/>
            <w:tcBorders>
              <w:top w:val="nil"/>
              <w:left w:val="nil"/>
              <w:bottom w:val="single" w:sz="4" w:space="0" w:color="auto"/>
              <w:right w:val="single" w:sz="4" w:space="0" w:color="auto"/>
            </w:tcBorders>
            <w:shd w:val="clear" w:color="auto" w:fill="auto"/>
            <w:noWrap/>
            <w:vAlign w:val="bottom"/>
            <w:hideMark/>
          </w:tcPr>
          <w:p w14:paraId="464E644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12.221</w:t>
            </w:r>
          </w:p>
        </w:tc>
        <w:tc>
          <w:tcPr>
            <w:tcW w:w="1135" w:type="dxa"/>
            <w:tcBorders>
              <w:top w:val="nil"/>
              <w:left w:val="nil"/>
              <w:bottom w:val="single" w:sz="4" w:space="0" w:color="auto"/>
              <w:right w:val="single" w:sz="4" w:space="0" w:color="auto"/>
            </w:tcBorders>
            <w:shd w:val="clear" w:color="auto" w:fill="auto"/>
            <w:noWrap/>
            <w:vAlign w:val="bottom"/>
            <w:hideMark/>
          </w:tcPr>
          <w:p w14:paraId="4869BA6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3.981</w:t>
            </w:r>
          </w:p>
        </w:tc>
        <w:tc>
          <w:tcPr>
            <w:tcW w:w="1134" w:type="dxa"/>
            <w:tcBorders>
              <w:top w:val="nil"/>
              <w:left w:val="nil"/>
              <w:bottom w:val="single" w:sz="4" w:space="0" w:color="auto"/>
              <w:right w:val="single" w:sz="4" w:space="0" w:color="auto"/>
            </w:tcBorders>
            <w:shd w:val="clear" w:color="auto" w:fill="auto"/>
            <w:noWrap/>
            <w:vAlign w:val="bottom"/>
            <w:hideMark/>
          </w:tcPr>
          <w:p w14:paraId="1B20ED9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8.240</w:t>
            </w:r>
          </w:p>
        </w:tc>
      </w:tr>
      <w:tr w:rsidR="00500DD0" w:rsidRPr="00500DD0" w14:paraId="42054221"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E21C4E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008BD592"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95-99</w:t>
            </w:r>
          </w:p>
        </w:tc>
        <w:tc>
          <w:tcPr>
            <w:tcW w:w="850" w:type="dxa"/>
            <w:tcBorders>
              <w:top w:val="nil"/>
              <w:left w:val="nil"/>
              <w:bottom w:val="single" w:sz="4" w:space="0" w:color="auto"/>
              <w:right w:val="single" w:sz="4" w:space="0" w:color="auto"/>
            </w:tcBorders>
            <w:shd w:val="clear" w:color="auto" w:fill="auto"/>
            <w:noWrap/>
            <w:vAlign w:val="bottom"/>
            <w:hideMark/>
          </w:tcPr>
          <w:p w14:paraId="0F8CFAF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3.246</w:t>
            </w:r>
          </w:p>
        </w:tc>
        <w:tc>
          <w:tcPr>
            <w:tcW w:w="1135" w:type="dxa"/>
            <w:tcBorders>
              <w:top w:val="nil"/>
              <w:left w:val="nil"/>
              <w:bottom w:val="single" w:sz="4" w:space="0" w:color="auto"/>
              <w:right w:val="single" w:sz="4" w:space="0" w:color="auto"/>
            </w:tcBorders>
            <w:shd w:val="clear" w:color="auto" w:fill="auto"/>
            <w:noWrap/>
            <w:vAlign w:val="bottom"/>
            <w:hideMark/>
          </w:tcPr>
          <w:p w14:paraId="2E85713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945</w:t>
            </w:r>
          </w:p>
        </w:tc>
        <w:tc>
          <w:tcPr>
            <w:tcW w:w="1134" w:type="dxa"/>
            <w:tcBorders>
              <w:top w:val="nil"/>
              <w:left w:val="nil"/>
              <w:bottom w:val="single" w:sz="4" w:space="0" w:color="auto"/>
              <w:right w:val="single" w:sz="4" w:space="0" w:color="auto"/>
            </w:tcBorders>
            <w:shd w:val="clear" w:color="auto" w:fill="auto"/>
            <w:noWrap/>
            <w:vAlign w:val="bottom"/>
            <w:hideMark/>
          </w:tcPr>
          <w:p w14:paraId="5054030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2.301</w:t>
            </w:r>
          </w:p>
        </w:tc>
      </w:tr>
      <w:tr w:rsidR="00500DD0" w:rsidRPr="00500DD0" w14:paraId="2B2B35FC"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EC6C3A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317" w:type="dxa"/>
            <w:tcBorders>
              <w:top w:val="nil"/>
              <w:left w:val="nil"/>
              <w:bottom w:val="single" w:sz="4" w:space="0" w:color="auto"/>
              <w:right w:val="single" w:sz="4" w:space="0" w:color="auto"/>
            </w:tcBorders>
            <w:shd w:val="clear" w:color="auto" w:fill="auto"/>
            <w:noWrap/>
            <w:vAlign w:val="bottom"/>
            <w:hideMark/>
          </w:tcPr>
          <w:p w14:paraId="0A4CCB71"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100--</w:t>
            </w:r>
          </w:p>
        </w:tc>
        <w:tc>
          <w:tcPr>
            <w:tcW w:w="850" w:type="dxa"/>
            <w:tcBorders>
              <w:top w:val="nil"/>
              <w:left w:val="nil"/>
              <w:bottom w:val="single" w:sz="4" w:space="0" w:color="auto"/>
              <w:right w:val="single" w:sz="4" w:space="0" w:color="auto"/>
            </w:tcBorders>
            <w:shd w:val="clear" w:color="auto" w:fill="auto"/>
            <w:noWrap/>
            <w:vAlign w:val="bottom"/>
            <w:hideMark/>
          </w:tcPr>
          <w:p w14:paraId="3F25658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364</w:t>
            </w:r>
          </w:p>
        </w:tc>
        <w:tc>
          <w:tcPr>
            <w:tcW w:w="1135" w:type="dxa"/>
            <w:tcBorders>
              <w:top w:val="nil"/>
              <w:left w:val="nil"/>
              <w:bottom w:val="single" w:sz="4" w:space="0" w:color="auto"/>
              <w:right w:val="single" w:sz="4" w:space="0" w:color="auto"/>
            </w:tcBorders>
            <w:shd w:val="clear" w:color="auto" w:fill="auto"/>
            <w:noWrap/>
            <w:vAlign w:val="bottom"/>
            <w:hideMark/>
          </w:tcPr>
          <w:p w14:paraId="18B3A2D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170</w:t>
            </w:r>
          </w:p>
        </w:tc>
        <w:tc>
          <w:tcPr>
            <w:tcW w:w="1134" w:type="dxa"/>
            <w:tcBorders>
              <w:top w:val="nil"/>
              <w:left w:val="nil"/>
              <w:bottom w:val="single" w:sz="4" w:space="0" w:color="auto"/>
              <w:right w:val="single" w:sz="4" w:space="0" w:color="auto"/>
            </w:tcBorders>
            <w:shd w:val="clear" w:color="auto" w:fill="auto"/>
            <w:noWrap/>
            <w:vAlign w:val="bottom"/>
            <w:hideMark/>
          </w:tcPr>
          <w:p w14:paraId="3E7BB71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194</w:t>
            </w:r>
          </w:p>
        </w:tc>
      </w:tr>
      <w:tr w:rsidR="00500DD0" w:rsidRPr="00500DD0" w14:paraId="06D850BD"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3C2D57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54843D07"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0-4</w:t>
            </w:r>
          </w:p>
        </w:tc>
        <w:tc>
          <w:tcPr>
            <w:tcW w:w="850" w:type="dxa"/>
            <w:tcBorders>
              <w:top w:val="nil"/>
              <w:left w:val="nil"/>
              <w:bottom w:val="single" w:sz="4" w:space="0" w:color="auto"/>
              <w:right w:val="single" w:sz="4" w:space="0" w:color="auto"/>
            </w:tcBorders>
            <w:shd w:val="clear" w:color="auto" w:fill="auto"/>
            <w:noWrap/>
            <w:vAlign w:val="bottom"/>
            <w:hideMark/>
          </w:tcPr>
          <w:p w14:paraId="7026069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486.435</w:t>
            </w:r>
          </w:p>
        </w:tc>
        <w:tc>
          <w:tcPr>
            <w:tcW w:w="1135" w:type="dxa"/>
            <w:tcBorders>
              <w:top w:val="nil"/>
              <w:left w:val="nil"/>
              <w:bottom w:val="single" w:sz="4" w:space="0" w:color="auto"/>
              <w:right w:val="single" w:sz="4" w:space="0" w:color="auto"/>
            </w:tcBorders>
            <w:shd w:val="clear" w:color="auto" w:fill="auto"/>
            <w:noWrap/>
            <w:vAlign w:val="bottom"/>
            <w:hideMark/>
          </w:tcPr>
          <w:p w14:paraId="7DD8A36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250.761</w:t>
            </w:r>
          </w:p>
        </w:tc>
        <w:tc>
          <w:tcPr>
            <w:tcW w:w="1134" w:type="dxa"/>
            <w:tcBorders>
              <w:top w:val="nil"/>
              <w:left w:val="nil"/>
              <w:bottom w:val="single" w:sz="4" w:space="0" w:color="auto"/>
              <w:right w:val="single" w:sz="4" w:space="0" w:color="auto"/>
            </w:tcBorders>
            <w:shd w:val="clear" w:color="auto" w:fill="auto"/>
            <w:noWrap/>
            <w:vAlign w:val="bottom"/>
            <w:hideMark/>
          </w:tcPr>
          <w:p w14:paraId="7B0195A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235.674</w:t>
            </w:r>
          </w:p>
        </w:tc>
      </w:tr>
      <w:tr w:rsidR="00500DD0" w:rsidRPr="00500DD0" w14:paraId="39A243E4"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39E275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555930A4"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5-9</w:t>
            </w:r>
          </w:p>
        </w:tc>
        <w:tc>
          <w:tcPr>
            <w:tcW w:w="850" w:type="dxa"/>
            <w:tcBorders>
              <w:top w:val="nil"/>
              <w:left w:val="nil"/>
              <w:bottom w:val="single" w:sz="4" w:space="0" w:color="auto"/>
              <w:right w:val="single" w:sz="4" w:space="0" w:color="auto"/>
            </w:tcBorders>
            <w:shd w:val="clear" w:color="auto" w:fill="auto"/>
            <w:noWrap/>
            <w:vAlign w:val="bottom"/>
            <w:hideMark/>
          </w:tcPr>
          <w:p w14:paraId="59ABE83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510.203</w:t>
            </w:r>
          </w:p>
        </w:tc>
        <w:tc>
          <w:tcPr>
            <w:tcW w:w="1135" w:type="dxa"/>
            <w:tcBorders>
              <w:top w:val="nil"/>
              <w:left w:val="nil"/>
              <w:bottom w:val="single" w:sz="4" w:space="0" w:color="auto"/>
              <w:right w:val="single" w:sz="4" w:space="0" w:color="auto"/>
            </w:tcBorders>
            <w:shd w:val="clear" w:color="auto" w:fill="auto"/>
            <w:noWrap/>
            <w:vAlign w:val="bottom"/>
            <w:hideMark/>
          </w:tcPr>
          <w:p w14:paraId="32F810E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262.569</w:t>
            </w:r>
          </w:p>
        </w:tc>
        <w:tc>
          <w:tcPr>
            <w:tcW w:w="1134" w:type="dxa"/>
            <w:tcBorders>
              <w:top w:val="nil"/>
              <w:left w:val="nil"/>
              <w:bottom w:val="single" w:sz="4" w:space="0" w:color="auto"/>
              <w:right w:val="single" w:sz="4" w:space="0" w:color="auto"/>
            </w:tcBorders>
            <w:shd w:val="clear" w:color="auto" w:fill="auto"/>
            <w:noWrap/>
            <w:vAlign w:val="bottom"/>
            <w:hideMark/>
          </w:tcPr>
          <w:p w14:paraId="71ADF52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247.634</w:t>
            </w:r>
          </w:p>
        </w:tc>
      </w:tr>
      <w:tr w:rsidR="00500DD0" w:rsidRPr="00500DD0" w14:paraId="03436847"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113453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7B522796"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10-14</w:t>
            </w:r>
          </w:p>
        </w:tc>
        <w:tc>
          <w:tcPr>
            <w:tcW w:w="850" w:type="dxa"/>
            <w:tcBorders>
              <w:top w:val="nil"/>
              <w:left w:val="nil"/>
              <w:bottom w:val="single" w:sz="4" w:space="0" w:color="auto"/>
              <w:right w:val="single" w:sz="4" w:space="0" w:color="auto"/>
            </w:tcBorders>
            <w:shd w:val="clear" w:color="auto" w:fill="auto"/>
            <w:noWrap/>
            <w:vAlign w:val="bottom"/>
            <w:hideMark/>
          </w:tcPr>
          <w:p w14:paraId="19C5ADF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537.167</w:t>
            </w:r>
          </w:p>
        </w:tc>
        <w:tc>
          <w:tcPr>
            <w:tcW w:w="1135" w:type="dxa"/>
            <w:tcBorders>
              <w:top w:val="nil"/>
              <w:left w:val="nil"/>
              <w:bottom w:val="single" w:sz="4" w:space="0" w:color="auto"/>
              <w:right w:val="single" w:sz="4" w:space="0" w:color="auto"/>
            </w:tcBorders>
            <w:shd w:val="clear" w:color="auto" w:fill="auto"/>
            <w:noWrap/>
            <w:vAlign w:val="bottom"/>
            <w:hideMark/>
          </w:tcPr>
          <w:p w14:paraId="4FAEA12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276.074</w:t>
            </w:r>
          </w:p>
        </w:tc>
        <w:tc>
          <w:tcPr>
            <w:tcW w:w="1134" w:type="dxa"/>
            <w:tcBorders>
              <w:top w:val="nil"/>
              <w:left w:val="nil"/>
              <w:bottom w:val="single" w:sz="4" w:space="0" w:color="auto"/>
              <w:right w:val="single" w:sz="4" w:space="0" w:color="auto"/>
            </w:tcBorders>
            <w:shd w:val="clear" w:color="auto" w:fill="auto"/>
            <w:noWrap/>
            <w:vAlign w:val="bottom"/>
            <w:hideMark/>
          </w:tcPr>
          <w:p w14:paraId="796A6F7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261.093</w:t>
            </w:r>
          </w:p>
        </w:tc>
      </w:tr>
      <w:tr w:rsidR="00500DD0" w:rsidRPr="00500DD0" w14:paraId="61E11FD6"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C040DE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529589BE"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15-19</w:t>
            </w:r>
          </w:p>
        </w:tc>
        <w:tc>
          <w:tcPr>
            <w:tcW w:w="850" w:type="dxa"/>
            <w:tcBorders>
              <w:top w:val="nil"/>
              <w:left w:val="nil"/>
              <w:bottom w:val="single" w:sz="4" w:space="0" w:color="auto"/>
              <w:right w:val="single" w:sz="4" w:space="0" w:color="auto"/>
            </w:tcBorders>
            <w:shd w:val="clear" w:color="auto" w:fill="auto"/>
            <w:noWrap/>
            <w:vAlign w:val="bottom"/>
            <w:hideMark/>
          </w:tcPr>
          <w:p w14:paraId="4DD22B6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625.842</w:t>
            </w:r>
          </w:p>
        </w:tc>
        <w:tc>
          <w:tcPr>
            <w:tcW w:w="1135" w:type="dxa"/>
            <w:tcBorders>
              <w:top w:val="nil"/>
              <w:left w:val="nil"/>
              <w:bottom w:val="single" w:sz="4" w:space="0" w:color="auto"/>
              <w:right w:val="single" w:sz="4" w:space="0" w:color="auto"/>
            </w:tcBorders>
            <w:shd w:val="clear" w:color="auto" w:fill="auto"/>
            <w:noWrap/>
            <w:vAlign w:val="bottom"/>
            <w:hideMark/>
          </w:tcPr>
          <w:p w14:paraId="12D8893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320.414</w:t>
            </w:r>
          </w:p>
        </w:tc>
        <w:tc>
          <w:tcPr>
            <w:tcW w:w="1134" w:type="dxa"/>
            <w:tcBorders>
              <w:top w:val="nil"/>
              <w:left w:val="nil"/>
              <w:bottom w:val="single" w:sz="4" w:space="0" w:color="auto"/>
              <w:right w:val="single" w:sz="4" w:space="0" w:color="auto"/>
            </w:tcBorders>
            <w:shd w:val="clear" w:color="auto" w:fill="auto"/>
            <w:noWrap/>
            <w:vAlign w:val="bottom"/>
            <w:hideMark/>
          </w:tcPr>
          <w:p w14:paraId="181467D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305.428</w:t>
            </w:r>
          </w:p>
        </w:tc>
      </w:tr>
      <w:tr w:rsidR="00500DD0" w:rsidRPr="00500DD0" w14:paraId="1C388B9E"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48F486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57DA8F2F"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850" w:type="dxa"/>
            <w:tcBorders>
              <w:top w:val="nil"/>
              <w:left w:val="nil"/>
              <w:bottom w:val="single" w:sz="4" w:space="0" w:color="auto"/>
              <w:right w:val="single" w:sz="4" w:space="0" w:color="auto"/>
            </w:tcBorders>
            <w:shd w:val="clear" w:color="auto" w:fill="auto"/>
            <w:noWrap/>
            <w:vAlign w:val="bottom"/>
            <w:hideMark/>
          </w:tcPr>
          <w:p w14:paraId="76B3D52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692.921</w:t>
            </w:r>
          </w:p>
        </w:tc>
        <w:tc>
          <w:tcPr>
            <w:tcW w:w="1135" w:type="dxa"/>
            <w:tcBorders>
              <w:top w:val="nil"/>
              <w:left w:val="nil"/>
              <w:bottom w:val="single" w:sz="4" w:space="0" w:color="auto"/>
              <w:right w:val="single" w:sz="4" w:space="0" w:color="auto"/>
            </w:tcBorders>
            <w:shd w:val="clear" w:color="auto" w:fill="auto"/>
            <w:noWrap/>
            <w:vAlign w:val="bottom"/>
            <w:hideMark/>
          </w:tcPr>
          <w:p w14:paraId="6C04A27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356.709</w:t>
            </w:r>
          </w:p>
        </w:tc>
        <w:tc>
          <w:tcPr>
            <w:tcW w:w="1134" w:type="dxa"/>
            <w:tcBorders>
              <w:top w:val="nil"/>
              <w:left w:val="nil"/>
              <w:bottom w:val="single" w:sz="4" w:space="0" w:color="auto"/>
              <w:right w:val="single" w:sz="4" w:space="0" w:color="auto"/>
            </w:tcBorders>
            <w:shd w:val="clear" w:color="auto" w:fill="auto"/>
            <w:noWrap/>
            <w:vAlign w:val="bottom"/>
            <w:hideMark/>
          </w:tcPr>
          <w:p w14:paraId="08D987B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336.212</w:t>
            </w:r>
          </w:p>
        </w:tc>
      </w:tr>
      <w:tr w:rsidR="00500DD0" w:rsidRPr="00500DD0" w14:paraId="309C655A"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050E3D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7A41BF30"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25-29</w:t>
            </w:r>
          </w:p>
        </w:tc>
        <w:tc>
          <w:tcPr>
            <w:tcW w:w="850" w:type="dxa"/>
            <w:tcBorders>
              <w:top w:val="nil"/>
              <w:left w:val="nil"/>
              <w:bottom w:val="single" w:sz="4" w:space="0" w:color="auto"/>
              <w:right w:val="single" w:sz="4" w:space="0" w:color="auto"/>
            </w:tcBorders>
            <w:shd w:val="clear" w:color="auto" w:fill="auto"/>
            <w:noWrap/>
            <w:vAlign w:val="bottom"/>
            <w:hideMark/>
          </w:tcPr>
          <w:p w14:paraId="47509FF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726.293</w:t>
            </w:r>
          </w:p>
        </w:tc>
        <w:tc>
          <w:tcPr>
            <w:tcW w:w="1135" w:type="dxa"/>
            <w:tcBorders>
              <w:top w:val="nil"/>
              <w:left w:val="nil"/>
              <w:bottom w:val="single" w:sz="4" w:space="0" w:color="auto"/>
              <w:right w:val="single" w:sz="4" w:space="0" w:color="auto"/>
            </w:tcBorders>
            <w:shd w:val="clear" w:color="auto" w:fill="auto"/>
            <w:noWrap/>
            <w:vAlign w:val="bottom"/>
            <w:hideMark/>
          </w:tcPr>
          <w:p w14:paraId="7B1535D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375.830</w:t>
            </w:r>
          </w:p>
        </w:tc>
        <w:tc>
          <w:tcPr>
            <w:tcW w:w="1134" w:type="dxa"/>
            <w:tcBorders>
              <w:top w:val="nil"/>
              <w:left w:val="nil"/>
              <w:bottom w:val="single" w:sz="4" w:space="0" w:color="auto"/>
              <w:right w:val="single" w:sz="4" w:space="0" w:color="auto"/>
            </w:tcBorders>
            <w:shd w:val="clear" w:color="auto" w:fill="auto"/>
            <w:noWrap/>
            <w:vAlign w:val="bottom"/>
            <w:hideMark/>
          </w:tcPr>
          <w:p w14:paraId="77C08AD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350.463</w:t>
            </w:r>
          </w:p>
        </w:tc>
      </w:tr>
      <w:tr w:rsidR="00500DD0" w:rsidRPr="00500DD0" w14:paraId="574C13D5"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AE90D8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59B8DA18"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30-34</w:t>
            </w:r>
          </w:p>
        </w:tc>
        <w:tc>
          <w:tcPr>
            <w:tcW w:w="850" w:type="dxa"/>
            <w:tcBorders>
              <w:top w:val="nil"/>
              <w:left w:val="nil"/>
              <w:bottom w:val="single" w:sz="4" w:space="0" w:color="auto"/>
              <w:right w:val="single" w:sz="4" w:space="0" w:color="auto"/>
            </w:tcBorders>
            <w:shd w:val="clear" w:color="auto" w:fill="auto"/>
            <w:noWrap/>
            <w:vAlign w:val="bottom"/>
            <w:hideMark/>
          </w:tcPr>
          <w:p w14:paraId="2393B3D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767.040</w:t>
            </w:r>
          </w:p>
        </w:tc>
        <w:tc>
          <w:tcPr>
            <w:tcW w:w="1135" w:type="dxa"/>
            <w:tcBorders>
              <w:top w:val="nil"/>
              <w:left w:val="nil"/>
              <w:bottom w:val="single" w:sz="4" w:space="0" w:color="auto"/>
              <w:right w:val="single" w:sz="4" w:space="0" w:color="auto"/>
            </w:tcBorders>
            <w:shd w:val="clear" w:color="auto" w:fill="auto"/>
            <w:noWrap/>
            <w:vAlign w:val="bottom"/>
            <w:hideMark/>
          </w:tcPr>
          <w:p w14:paraId="7467393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395.105</w:t>
            </w:r>
          </w:p>
        </w:tc>
        <w:tc>
          <w:tcPr>
            <w:tcW w:w="1134" w:type="dxa"/>
            <w:tcBorders>
              <w:top w:val="nil"/>
              <w:left w:val="nil"/>
              <w:bottom w:val="single" w:sz="4" w:space="0" w:color="auto"/>
              <w:right w:val="single" w:sz="4" w:space="0" w:color="auto"/>
            </w:tcBorders>
            <w:shd w:val="clear" w:color="auto" w:fill="auto"/>
            <w:noWrap/>
            <w:vAlign w:val="bottom"/>
            <w:hideMark/>
          </w:tcPr>
          <w:p w14:paraId="370BB5D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371.935</w:t>
            </w:r>
          </w:p>
        </w:tc>
      </w:tr>
      <w:tr w:rsidR="00500DD0" w:rsidRPr="00500DD0" w14:paraId="1CFDBFF0"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CA1AF9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01DA0C33"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35-39</w:t>
            </w:r>
          </w:p>
        </w:tc>
        <w:tc>
          <w:tcPr>
            <w:tcW w:w="850" w:type="dxa"/>
            <w:tcBorders>
              <w:top w:val="nil"/>
              <w:left w:val="nil"/>
              <w:bottom w:val="single" w:sz="4" w:space="0" w:color="auto"/>
              <w:right w:val="single" w:sz="4" w:space="0" w:color="auto"/>
            </w:tcBorders>
            <w:shd w:val="clear" w:color="auto" w:fill="auto"/>
            <w:noWrap/>
            <w:vAlign w:val="bottom"/>
            <w:hideMark/>
          </w:tcPr>
          <w:p w14:paraId="2512B9E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726.702</w:t>
            </w:r>
          </w:p>
        </w:tc>
        <w:tc>
          <w:tcPr>
            <w:tcW w:w="1135" w:type="dxa"/>
            <w:tcBorders>
              <w:top w:val="nil"/>
              <w:left w:val="nil"/>
              <w:bottom w:val="single" w:sz="4" w:space="0" w:color="auto"/>
              <w:right w:val="single" w:sz="4" w:space="0" w:color="auto"/>
            </w:tcBorders>
            <w:shd w:val="clear" w:color="auto" w:fill="auto"/>
            <w:noWrap/>
            <w:vAlign w:val="bottom"/>
            <w:hideMark/>
          </w:tcPr>
          <w:p w14:paraId="5A7371D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364.838</w:t>
            </w:r>
          </w:p>
        </w:tc>
        <w:tc>
          <w:tcPr>
            <w:tcW w:w="1134" w:type="dxa"/>
            <w:tcBorders>
              <w:top w:val="nil"/>
              <w:left w:val="nil"/>
              <w:bottom w:val="single" w:sz="4" w:space="0" w:color="auto"/>
              <w:right w:val="single" w:sz="4" w:space="0" w:color="auto"/>
            </w:tcBorders>
            <w:shd w:val="clear" w:color="auto" w:fill="auto"/>
            <w:noWrap/>
            <w:vAlign w:val="bottom"/>
            <w:hideMark/>
          </w:tcPr>
          <w:p w14:paraId="19E2630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361.864</w:t>
            </w:r>
          </w:p>
        </w:tc>
      </w:tr>
      <w:tr w:rsidR="00500DD0" w:rsidRPr="00500DD0" w14:paraId="6D8C4A1D"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DB91D1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519E29CA"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40-44</w:t>
            </w:r>
          </w:p>
        </w:tc>
        <w:tc>
          <w:tcPr>
            <w:tcW w:w="850" w:type="dxa"/>
            <w:tcBorders>
              <w:top w:val="nil"/>
              <w:left w:val="nil"/>
              <w:bottom w:val="single" w:sz="4" w:space="0" w:color="auto"/>
              <w:right w:val="single" w:sz="4" w:space="0" w:color="auto"/>
            </w:tcBorders>
            <w:shd w:val="clear" w:color="auto" w:fill="auto"/>
            <w:noWrap/>
            <w:vAlign w:val="bottom"/>
            <w:hideMark/>
          </w:tcPr>
          <w:p w14:paraId="3BB5FED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671.235</w:t>
            </w:r>
          </w:p>
        </w:tc>
        <w:tc>
          <w:tcPr>
            <w:tcW w:w="1135" w:type="dxa"/>
            <w:tcBorders>
              <w:top w:val="nil"/>
              <w:left w:val="nil"/>
              <w:bottom w:val="single" w:sz="4" w:space="0" w:color="auto"/>
              <w:right w:val="single" w:sz="4" w:space="0" w:color="auto"/>
            </w:tcBorders>
            <w:shd w:val="clear" w:color="auto" w:fill="auto"/>
            <w:noWrap/>
            <w:vAlign w:val="bottom"/>
            <w:hideMark/>
          </w:tcPr>
          <w:p w14:paraId="4FFDD9B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332.083</w:t>
            </w:r>
          </w:p>
        </w:tc>
        <w:tc>
          <w:tcPr>
            <w:tcW w:w="1134" w:type="dxa"/>
            <w:tcBorders>
              <w:top w:val="nil"/>
              <w:left w:val="nil"/>
              <w:bottom w:val="single" w:sz="4" w:space="0" w:color="auto"/>
              <w:right w:val="single" w:sz="4" w:space="0" w:color="auto"/>
            </w:tcBorders>
            <w:shd w:val="clear" w:color="auto" w:fill="auto"/>
            <w:noWrap/>
            <w:vAlign w:val="bottom"/>
            <w:hideMark/>
          </w:tcPr>
          <w:p w14:paraId="58952A8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339.152</w:t>
            </w:r>
          </w:p>
        </w:tc>
      </w:tr>
      <w:tr w:rsidR="00500DD0" w:rsidRPr="00500DD0" w14:paraId="638291A5"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A041DA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4AF2E896"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45-49</w:t>
            </w:r>
          </w:p>
        </w:tc>
        <w:tc>
          <w:tcPr>
            <w:tcW w:w="850" w:type="dxa"/>
            <w:tcBorders>
              <w:top w:val="nil"/>
              <w:left w:val="nil"/>
              <w:bottom w:val="single" w:sz="4" w:space="0" w:color="auto"/>
              <w:right w:val="single" w:sz="4" w:space="0" w:color="auto"/>
            </w:tcBorders>
            <w:shd w:val="clear" w:color="auto" w:fill="auto"/>
            <w:noWrap/>
            <w:vAlign w:val="bottom"/>
            <w:hideMark/>
          </w:tcPr>
          <w:p w14:paraId="63D1968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592.306</w:t>
            </w:r>
          </w:p>
        </w:tc>
        <w:tc>
          <w:tcPr>
            <w:tcW w:w="1135" w:type="dxa"/>
            <w:tcBorders>
              <w:top w:val="nil"/>
              <w:left w:val="nil"/>
              <w:bottom w:val="single" w:sz="4" w:space="0" w:color="auto"/>
              <w:right w:val="single" w:sz="4" w:space="0" w:color="auto"/>
            </w:tcBorders>
            <w:shd w:val="clear" w:color="auto" w:fill="auto"/>
            <w:noWrap/>
            <w:vAlign w:val="bottom"/>
            <w:hideMark/>
          </w:tcPr>
          <w:p w14:paraId="7A89E48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287.695</w:t>
            </w:r>
          </w:p>
        </w:tc>
        <w:tc>
          <w:tcPr>
            <w:tcW w:w="1134" w:type="dxa"/>
            <w:tcBorders>
              <w:top w:val="nil"/>
              <w:left w:val="nil"/>
              <w:bottom w:val="single" w:sz="4" w:space="0" w:color="auto"/>
              <w:right w:val="single" w:sz="4" w:space="0" w:color="auto"/>
            </w:tcBorders>
            <w:shd w:val="clear" w:color="auto" w:fill="auto"/>
            <w:noWrap/>
            <w:vAlign w:val="bottom"/>
            <w:hideMark/>
          </w:tcPr>
          <w:p w14:paraId="1710330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304.611</w:t>
            </w:r>
          </w:p>
        </w:tc>
      </w:tr>
      <w:tr w:rsidR="00500DD0" w:rsidRPr="00500DD0" w14:paraId="7B94A1B8"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31A5BA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453BFBE6"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50-54</w:t>
            </w:r>
          </w:p>
        </w:tc>
        <w:tc>
          <w:tcPr>
            <w:tcW w:w="850" w:type="dxa"/>
            <w:tcBorders>
              <w:top w:val="nil"/>
              <w:left w:val="nil"/>
              <w:bottom w:val="single" w:sz="4" w:space="0" w:color="auto"/>
              <w:right w:val="single" w:sz="4" w:space="0" w:color="auto"/>
            </w:tcBorders>
            <w:shd w:val="clear" w:color="auto" w:fill="auto"/>
            <w:noWrap/>
            <w:vAlign w:val="bottom"/>
            <w:hideMark/>
          </w:tcPr>
          <w:p w14:paraId="293B90A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575.666</w:t>
            </w:r>
          </w:p>
        </w:tc>
        <w:tc>
          <w:tcPr>
            <w:tcW w:w="1135" w:type="dxa"/>
            <w:tcBorders>
              <w:top w:val="nil"/>
              <w:left w:val="nil"/>
              <w:bottom w:val="single" w:sz="4" w:space="0" w:color="auto"/>
              <w:right w:val="single" w:sz="4" w:space="0" w:color="auto"/>
            </w:tcBorders>
            <w:shd w:val="clear" w:color="auto" w:fill="auto"/>
            <w:noWrap/>
            <w:vAlign w:val="bottom"/>
            <w:hideMark/>
          </w:tcPr>
          <w:p w14:paraId="6D29384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274.511</w:t>
            </w:r>
          </w:p>
        </w:tc>
        <w:tc>
          <w:tcPr>
            <w:tcW w:w="1134" w:type="dxa"/>
            <w:tcBorders>
              <w:top w:val="nil"/>
              <w:left w:val="nil"/>
              <w:bottom w:val="single" w:sz="4" w:space="0" w:color="auto"/>
              <w:right w:val="single" w:sz="4" w:space="0" w:color="auto"/>
            </w:tcBorders>
            <w:shd w:val="clear" w:color="auto" w:fill="auto"/>
            <w:noWrap/>
            <w:vAlign w:val="bottom"/>
            <w:hideMark/>
          </w:tcPr>
          <w:p w14:paraId="6161AF7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301.155</w:t>
            </w:r>
          </w:p>
        </w:tc>
      </w:tr>
      <w:tr w:rsidR="00500DD0" w:rsidRPr="00500DD0" w14:paraId="5A3A8034"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00D12F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609D8923"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55-59</w:t>
            </w:r>
          </w:p>
        </w:tc>
        <w:tc>
          <w:tcPr>
            <w:tcW w:w="850" w:type="dxa"/>
            <w:tcBorders>
              <w:top w:val="nil"/>
              <w:left w:val="nil"/>
              <w:bottom w:val="single" w:sz="4" w:space="0" w:color="auto"/>
              <w:right w:val="single" w:sz="4" w:space="0" w:color="auto"/>
            </w:tcBorders>
            <w:shd w:val="clear" w:color="auto" w:fill="auto"/>
            <w:noWrap/>
            <w:vAlign w:val="bottom"/>
            <w:hideMark/>
          </w:tcPr>
          <w:p w14:paraId="16A2E3C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502.129</w:t>
            </w:r>
          </w:p>
        </w:tc>
        <w:tc>
          <w:tcPr>
            <w:tcW w:w="1135" w:type="dxa"/>
            <w:tcBorders>
              <w:top w:val="nil"/>
              <w:left w:val="nil"/>
              <w:bottom w:val="single" w:sz="4" w:space="0" w:color="auto"/>
              <w:right w:val="single" w:sz="4" w:space="0" w:color="auto"/>
            </w:tcBorders>
            <w:shd w:val="clear" w:color="auto" w:fill="auto"/>
            <w:noWrap/>
            <w:vAlign w:val="bottom"/>
            <w:hideMark/>
          </w:tcPr>
          <w:p w14:paraId="0208F78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237.243</w:t>
            </w:r>
          </w:p>
        </w:tc>
        <w:tc>
          <w:tcPr>
            <w:tcW w:w="1134" w:type="dxa"/>
            <w:tcBorders>
              <w:top w:val="nil"/>
              <w:left w:val="nil"/>
              <w:bottom w:val="single" w:sz="4" w:space="0" w:color="auto"/>
              <w:right w:val="single" w:sz="4" w:space="0" w:color="auto"/>
            </w:tcBorders>
            <w:shd w:val="clear" w:color="auto" w:fill="auto"/>
            <w:noWrap/>
            <w:vAlign w:val="bottom"/>
            <w:hideMark/>
          </w:tcPr>
          <w:p w14:paraId="2D0CAC4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264.886</w:t>
            </w:r>
          </w:p>
        </w:tc>
      </w:tr>
      <w:tr w:rsidR="00500DD0" w:rsidRPr="00500DD0" w14:paraId="2FB05AC0"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1553C4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0DF58300"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60-64</w:t>
            </w:r>
          </w:p>
        </w:tc>
        <w:tc>
          <w:tcPr>
            <w:tcW w:w="850" w:type="dxa"/>
            <w:tcBorders>
              <w:top w:val="nil"/>
              <w:left w:val="nil"/>
              <w:bottom w:val="single" w:sz="4" w:space="0" w:color="auto"/>
              <w:right w:val="single" w:sz="4" w:space="0" w:color="auto"/>
            </w:tcBorders>
            <w:shd w:val="clear" w:color="auto" w:fill="auto"/>
            <w:noWrap/>
            <w:vAlign w:val="bottom"/>
            <w:hideMark/>
          </w:tcPr>
          <w:p w14:paraId="1EAF545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392.289</w:t>
            </w:r>
          </w:p>
        </w:tc>
        <w:tc>
          <w:tcPr>
            <w:tcW w:w="1135" w:type="dxa"/>
            <w:tcBorders>
              <w:top w:val="nil"/>
              <w:left w:val="nil"/>
              <w:bottom w:val="single" w:sz="4" w:space="0" w:color="auto"/>
              <w:right w:val="single" w:sz="4" w:space="0" w:color="auto"/>
            </w:tcBorders>
            <w:shd w:val="clear" w:color="auto" w:fill="auto"/>
            <w:noWrap/>
            <w:vAlign w:val="bottom"/>
            <w:hideMark/>
          </w:tcPr>
          <w:p w14:paraId="47446AE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183.438</w:t>
            </w:r>
          </w:p>
        </w:tc>
        <w:tc>
          <w:tcPr>
            <w:tcW w:w="1134" w:type="dxa"/>
            <w:tcBorders>
              <w:top w:val="nil"/>
              <w:left w:val="nil"/>
              <w:bottom w:val="single" w:sz="4" w:space="0" w:color="auto"/>
              <w:right w:val="single" w:sz="4" w:space="0" w:color="auto"/>
            </w:tcBorders>
            <w:shd w:val="clear" w:color="auto" w:fill="auto"/>
            <w:noWrap/>
            <w:vAlign w:val="bottom"/>
            <w:hideMark/>
          </w:tcPr>
          <w:p w14:paraId="26C6B23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208.851</w:t>
            </w:r>
          </w:p>
        </w:tc>
      </w:tr>
      <w:tr w:rsidR="00500DD0" w:rsidRPr="00500DD0" w14:paraId="624ADAD6"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B963F0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6DFBFF99"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65-69</w:t>
            </w:r>
          </w:p>
        </w:tc>
        <w:tc>
          <w:tcPr>
            <w:tcW w:w="850" w:type="dxa"/>
            <w:tcBorders>
              <w:top w:val="nil"/>
              <w:left w:val="nil"/>
              <w:bottom w:val="single" w:sz="4" w:space="0" w:color="auto"/>
              <w:right w:val="single" w:sz="4" w:space="0" w:color="auto"/>
            </w:tcBorders>
            <w:shd w:val="clear" w:color="auto" w:fill="auto"/>
            <w:noWrap/>
            <w:vAlign w:val="bottom"/>
            <w:hideMark/>
          </w:tcPr>
          <w:p w14:paraId="7789828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267.591</w:t>
            </w:r>
          </w:p>
        </w:tc>
        <w:tc>
          <w:tcPr>
            <w:tcW w:w="1135" w:type="dxa"/>
            <w:tcBorders>
              <w:top w:val="nil"/>
              <w:left w:val="nil"/>
              <w:bottom w:val="single" w:sz="4" w:space="0" w:color="auto"/>
              <w:right w:val="single" w:sz="4" w:space="0" w:color="auto"/>
            </w:tcBorders>
            <w:shd w:val="clear" w:color="auto" w:fill="auto"/>
            <w:noWrap/>
            <w:vAlign w:val="bottom"/>
            <w:hideMark/>
          </w:tcPr>
          <w:p w14:paraId="7162195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119.658</w:t>
            </w:r>
          </w:p>
        </w:tc>
        <w:tc>
          <w:tcPr>
            <w:tcW w:w="1134" w:type="dxa"/>
            <w:tcBorders>
              <w:top w:val="nil"/>
              <w:left w:val="nil"/>
              <w:bottom w:val="single" w:sz="4" w:space="0" w:color="auto"/>
              <w:right w:val="single" w:sz="4" w:space="0" w:color="auto"/>
            </w:tcBorders>
            <w:shd w:val="clear" w:color="auto" w:fill="auto"/>
            <w:noWrap/>
            <w:vAlign w:val="bottom"/>
            <w:hideMark/>
          </w:tcPr>
          <w:p w14:paraId="5B72E86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147.933</w:t>
            </w:r>
          </w:p>
        </w:tc>
      </w:tr>
      <w:tr w:rsidR="00500DD0" w:rsidRPr="00500DD0" w14:paraId="0F55FF51"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6CBA23A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3BF68453"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70-74</w:t>
            </w:r>
          </w:p>
        </w:tc>
        <w:tc>
          <w:tcPr>
            <w:tcW w:w="850" w:type="dxa"/>
            <w:tcBorders>
              <w:top w:val="nil"/>
              <w:left w:val="nil"/>
              <w:bottom w:val="single" w:sz="4" w:space="0" w:color="auto"/>
              <w:right w:val="single" w:sz="4" w:space="0" w:color="auto"/>
            </w:tcBorders>
            <w:shd w:val="clear" w:color="auto" w:fill="auto"/>
            <w:noWrap/>
            <w:vAlign w:val="bottom"/>
            <w:hideMark/>
          </w:tcPr>
          <w:p w14:paraId="7B3F491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180.633</w:t>
            </w:r>
          </w:p>
        </w:tc>
        <w:tc>
          <w:tcPr>
            <w:tcW w:w="1135" w:type="dxa"/>
            <w:tcBorders>
              <w:top w:val="nil"/>
              <w:left w:val="nil"/>
              <w:bottom w:val="single" w:sz="4" w:space="0" w:color="auto"/>
              <w:right w:val="single" w:sz="4" w:space="0" w:color="auto"/>
            </w:tcBorders>
            <w:shd w:val="clear" w:color="auto" w:fill="auto"/>
            <w:noWrap/>
            <w:vAlign w:val="bottom"/>
            <w:hideMark/>
          </w:tcPr>
          <w:p w14:paraId="45E377C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78.358</w:t>
            </w:r>
          </w:p>
        </w:tc>
        <w:tc>
          <w:tcPr>
            <w:tcW w:w="1134" w:type="dxa"/>
            <w:tcBorders>
              <w:top w:val="nil"/>
              <w:left w:val="nil"/>
              <w:bottom w:val="single" w:sz="4" w:space="0" w:color="auto"/>
              <w:right w:val="single" w:sz="4" w:space="0" w:color="auto"/>
            </w:tcBorders>
            <w:shd w:val="clear" w:color="auto" w:fill="auto"/>
            <w:noWrap/>
            <w:vAlign w:val="bottom"/>
            <w:hideMark/>
          </w:tcPr>
          <w:p w14:paraId="4277F74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102.275</w:t>
            </w:r>
          </w:p>
        </w:tc>
      </w:tr>
      <w:tr w:rsidR="00500DD0" w:rsidRPr="00500DD0" w14:paraId="5EB063CC"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130737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6ACA2FB6"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75-79</w:t>
            </w:r>
          </w:p>
        </w:tc>
        <w:tc>
          <w:tcPr>
            <w:tcW w:w="850" w:type="dxa"/>
            <w:tcBorders>
              <w:top w:val="nil"/>
              <w:left w:val="nil"/>
              <w:bottom w:val="single" w:sz="4" w:space="0" w:color="auto"/>
              <w:right w:val="single" w:sz="4" w:space="0" w:color="auto"/>
            </w:tcBorders>
            <w:shd w:val="clear" w:color="auto" w:fill="auto"/>
            <w:noWrap/>
            <w:vAlign w:val="bottom"/>
            <w:hideMark/>
          </w:tcPr>
          <w:p w14:paraId="69953BA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112.544</w:t>
            </w:r>
          </w:p>
        </w:tc>
        <w:tc>
          <w:tcPr>
            <w:tcW w:w="1135" w:type="dxa"/>
            <w:tcBorders>
              <w:top w:val="nil"/>
              <w:left w:val="nil"/>
              <w:bottom w:val="single" w:sz="4" w:space="0" w:color="auto"/>
              <w:right w:val="single" w:sz="4" w:space="0" w:color="auto"/>
            </w:tcBorders>
            <w:shd w:val="clear" w:color="auto" w:fill="auto"/>
            <w:noWrap/>
            <w:vAlign w:val="bottom"/>
            <w:hideMark/>
          </w:tcPr>
          <w:p w14:paraId="1D1E23C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46.016</w:t>
            </w:r>
          </w:p>
        </w:tc>
        <w:tc>
          <w:tcPr>
            <w:tcW w:w="1134" w:type="dxa"/>
            <w:tcBorders>
              <w:top w:val="nil"/>
              <w:left w:val="nil"/>
              <w:bottom w:val="single" w:sz="4" w:space="0" w:color="auto"/>
              <w:right w:val="single" w:sz="4" w:space="0" w:color="auto"/>
            </w:tcBorders>
            <w:shd w:val="clear" w:color="auto" w:fill="auto"/>
            <w:noWrap/>
            <w:vAlign w:val="bottom"/>
            <w:hideMark/>
          </w:tcPr>
          <w:p w14:paraId="284E4B6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66.528</w:t>
            </w:r>
          </w:p>
        </w:tc>
      </w:tr>
      <w:tr w:rsidR="00500DD0" w:rsidRPr="00500DD0" w14:paraId="1F791B20"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FF162B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5A653656"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80-84</w:t>
            </w:r>
          </w:p>
        </w:tc>
        <w:tc>
          <w:tcPr>
            <w:tcW w:w="850" w:type="dxa"/>
            <w:tcBorders>
              <w:top w:val="nil"/>
              <w:left w:val="nil"/>
              <w:bottom w:val="single" w:sz="4" w:space="0" w:color="auto"/>
              <w:right w:val="single" w:sz="4" w:space="0" w:color="auto"/>
            </w:tcBorders>
            <w:shd w:val="clear" w:color="auto" w:fill="auto"/>
            <w:noWrap/>
            <w:vAlign w:val="bottom"/>
            <w:hideMark/>
          </w:tcPr>
          <w:p w14:paraId="77E266F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64.618</w:t>
            </w:r>
          </w:p>
        </w:tc>
        <w:tc>
          <w:tcPr>
            <w:tcW w:w="1135" w:type="dxa"/>
            <w:tcBorders>
              <w:top w:val="nil"/>
              <w:left w:val="nil"/>
              <w:bottom w:val="single" w:sz="4" w:space="0" w:color="auto"/>
              <w:right w:val="single" w:sz="4" w:space="0" w:color="auto"/>
            </w:tcBorders>
            <w:shd w:val="clear" w:color="auto" w:fill="auto"/>
            <w:noWrap/>
            <w:vAlign w:val="bottom"/>
            <w:hideMark/>
          </w:tcPr>
          <w:p w14:paraId="439611B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24.319</w:t>
            </w:r>
          </w:p>
        </w:tc>
        <w:tc>
          <w:tcPr>
            <w:tcW w:w="1134" w:type="dxa"/>
            <w:tcBorders>
              <w:top w:val="nil"/>
              <w:left w:val="nil"/>
              <w:bottom w:val="single" w:sz="4" w:space="0" w:color="auto"/>
              <w:right w:val="single" w:sz="4" w:space="0" w:color="auto"/>
            </w:tcBorders>
            <w:shd w:val="clear" w:color="auto" w:fill="auto"/>
            <w:noWrap/>
            <w:vAlign w:val="bottom"/>
            <w:hideMark/>
          </w:tcPr>
          <w:p w14:paraId="6F33560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40.299</w:t>
            </w:r>
          </w:p>
        </w:tc>
      </w:tr>
      <w:tr w:rsidR="00500DD0" w:rsidRPr="00500DD0" w14:paraId="14F3F272"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4124B6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4CE391C6"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85-89</w:t>
            </w:r>
          </w:p>
        </w:tc>
        <w:tc>
          <w:tcPr>
            <w:tcW w:w="850" w:type="dxa"/>
            <w:tcBorders>
              <w:top w:val="nil"/>
              <w:left w:val="nil"/>
              <w:bottom w:val="single" w:sz="4" w:space="0" w:color="auto"/>
              <w:right w:val="single" w:sz="4" w:space="0" w:color="auto"/>
            </w:tcBorders>
            <w:shd w:val="clear" w:color="auto" w:fill="auto"/>
            <w:noWrap/>
            <w:vAlign w:val="bottom"/>
            <w:hideMark/>
          </w:tcPr>
          <w:p w14:paraId="515C2D3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31.803</w:t>
            </w:r>
          </w:p>
        </w:tc>
        <w:tc>
          <w:tcPr>
            <w:tcW w:w="1135" w:type="dxa"/>
            <w:tcBorders>
              <w:top w:val="nil"/>
              <w:left w:val="nil"/>
              <w:bottom w:val="single" w:sz="4" w:space="0" w:color="auto"/>
              <w:right w:val="single" w:sz="4" w:space="0" w:color="auto"/>
            </w:tcBorders>
            <w:shd w:val="clear" w:color="auto" w:fill="auto"/>
            <w:noWrap/>
            <w:vAlign w:val="bottom"/>
            <w:hideMark/>
          </w:tcPr>
          <w:p w14:paraId="583FCAC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10.898</w:t>
            </w:r>
          </w:p>
        </w:tc>
        <w:tc>
          <w:tcPr>
            <w:tcW w:w="1134" w:type="dxa"/>
            <w:tcBorders>
              <w:top w:val="nil"/>
              <w:left w:val="nil"/>
              <w:bottom w:val="single" w:sz="4" w:space="0" w:color="auto"/>
              <w:right w:val="single" w:sz="4" w:space="0" w:color="auto"/>
            </w:tcBorders>
            <w:shd w:val="clear" w:color="auto" w:fill="auto"/>
            <w:noWrap/>
            <w:vAlign w:val="bottom"/>
            <w:hideMark/>
          </w:tcPr>
          <w:p w14:paraId="22543EA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20.905</w:t>
            </w:r>
          </w:p>
        </w:tc>
      </w:tr>
      <w:tr w:rsidR="00500DD0" w:rsidRPr="00500DD0" w14:paraId="563C6594"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6DA8C33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7E564A4E"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90-94</w:t>
            </w:r>
          </w:p>
        </w:tc>
        <w:tc>
          <w:tcPr>
            <w:tcW w:w="850" w:type="dxa"/>
            <w:tcBorders>
              <w:top w:val="nil"/>
              <w:left w:val="nil"/>
              <w:bottom w:val="single" w:sz="4" w:space="0" w:color="auto"/>
              <w:right w:val="single" w:sz="4" w:space="0" w:color="auto"/>
            </w:tcBorders>
            <w:shd w:val="clear" w:color="auto" w:fill="auto"/>
            <w:noWrap/>
            <w:vAlign w:val="bottom"/>
            <w:hideMark/>
          </w:tcPr>
          <w:p w14:paraId="4F6D820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12.844</w:t>
            </w:r>
          </w:p>
        </w:tc>
        <w:tc>
          <w:tcPr>
            <w:tcW w:w="1135" w:type="dxa"/>
            <w:tcBorders>
              <w:top w:val="nil"/>
              <w:left w:val="nil"/>
              <w:bottom w:val="single" w:sz="4" w:space="0" w:color="auto"/>
              <w:right w:val="single" w:sz="4" w:space="0" w:color="auto"/>
            </w:tcBorders>
            <w:shd w:val="clear" w:color="auto" w:fill="auto"/>
            <w:noWrap/>
            <w:vAlign w:val="bottom"/>
            <w:hideMark/>
          </w:tcPr>
          <w:p w14:paraId="3723265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4.186</w:t>
            </w:r>
          </w:p>
        </w:tc>
        <w:tc>
          <w:tcPr>
            <w:tcW w:w="1134" w:type="dxa"/>
            <w:tcBorders>
              <w:top w:val="nil"/>
              <w:left w:val="nil"/>
              <w:bottom w:val="single" w:sz="4" w:space="0" w:color="auto"/>
              <w:right w:val="single" w:sz="4" w:space="0" w:color="auto"/>
            </w:tcBorders>
            <w:shd w:val="clear" w:color="auto" w:fill="auto"/>
            <w:noWrap/>
            <w:vAlign w:val="bottom"/>
            <w:hideMark/>
          </w:tcPr>
          <w:p w14:paraId="5A825D2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8.658</w:t>
            </w:r>
          </w:p>
        </w:tc>
      </w:tr>
      <w:tr w:rsidR="00500DD0" w:rsidRPr="00500DD0" w14:paraId="3A87FF44"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6611B26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4FF54EB7"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95-99</w:t>
            </w:r>
          </w:p>
        </w:tc>
        <w:tc>
          <w:tcPr>
            <w:tcW w:w="850" w:type="dxa"/>
            <w:tcBorders>
              <w:top w:val="nil"/>
              <w:left w:val="nil"/>
              <w:bottom w:val="single" w:sz="4" w:space="0" w:color="auto"/>
              <w:right w:val="single" w:sz="4" w:space="0" w:color="auto"/>
            </w:tcBorders>
            <w:shd w:val="clear" w:color="auto" w:fill="auto"/>
            <w:noWrap/>
            <w:vAlign w:val="bottom"/>
            <w:hideMark/>
          </w:tcPr>
          <w:p w14:paraId="10D998A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3.466</w:t>
            </w:r>
          </w:p>
        </w:tc>
        <w:tc>
          <w:tcPr>
            <w:tcW w:w="1135" w:type="dxa"/>
            <w:tcBorders>
              <w:top w:val="nil"/>
              <w:left w:val="nil"/>
              <w:bottom w:val="single" w:sz="4" w:space="0" w:color="auto"/>
              <w:right w:val="single" w:sz="4" w:space="0" w:color="auto"/>
            </w:tcBorders>
            <w:shd w:val="clear" w:color="auto" w:fill="auto"/>
            <w:noWrap/>
            <w:vAlign w:val="bottom"/>
            <w:hideMark/>
          </w:tcPr>
          <w:p w14:paraId="06C1EDC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1.011</w:t>
            </w:r>
          </w:p>
        </w:tc>
        <w:tc>
          <w:tcPr>
            <w:tcW w:w="1134" w:type="dxa"/>
            <w:tcBorders>
              <w:top w:val="nil"/>
              <w:left w:val="nil"/>
              <w:bottom w:val="single" w:sz="4" w:space="0" w:color="auto"/>
              <w:right w:val="single" w:sz="4" w:space="0" w:color="auto"/>
            </w:tcBorders>
            <w:shd w:val="clear" w:color="auto" w:fill="auto"/>
            <w:noWrap/>
            <w:vAlign w:val="bottom"/>
            <w:hideMark/>
          </w:tcPr>
          <w:p w14:paraId="58CC8E9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2.455</w:t>
            </w:r>
          </w:p>
        </w:tc>
      </w:tr>
      <w:tr w:rsidR="00500DD0" w:rsidRPr="00500DD0" w14:paraId="7724356B"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E58B29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317" w:type="dxa"/>
            <w:tcBorders>
              <w:top w:val="nil"/>
              <w:left w:val="nil"/>
              <w:bottom w:val="single" w:sz="4" w:space="0" w:color="auto"/>
              <w:right w:val="single" w:sz="4" w:space="0" w:color="auto"/>
            </w:tcBorders>
            <w:shd w:val="clear" w:color="auto" w:fill="auto"/>
            <w:noWrap/>
            <w:vAlign w:val="bottom"/>
            <w:hideMark/>
          </w:tcPr>
          <w:p w14:paraId="7BC71680"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100--</w:t>
            </w:r>
          </w:p>
        </w:tc>
        <w:tc>
          <w:tcPr>
            <w:tcW w:w="850" w:type="dxa"/>
            <w:tcBorders>
              <w:top w:val="nil"/>
              <w:left w:val="nil"/>
              <w:bottom w:val="single" w:sz="4" w:space="0" w:color="auto"/>
              <w:right w:val="single" w:sz="4" w:space="0" w:color="auto"/>
            </w:tcBorders>
            <w:shd w:val="clear" w:color="auto" w:fill="auto"/>
            <w:noWrap/>
            <w:vAlign w:val="bottom"/>
            <w:hideMark/>
          </w:tcPr>
          <w:p w14:paraId="1FB724B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398</w:t>
            </w:r>
          </w:p>
        </w:tc>
        <w:tc>
          <w:tcPr>
            <w:tcW w:w="1135" w:type="dxa"/>
            <w:tcBorders>
              <w:top w:val="nil"/>
              <w:left w:val="nil"/>
              <w:bottom w:val="single" w:sz="4" w:space="0" w:color="auto"/>
              <w:right w:val="single" w:sz="4" w:space="0" w:color="auto"/>
            </w:tcBorders>
            <w:shd w:val="clear" w:color="auto" w:fill="auto"/>
            <w:noWrap/>
            <w:vAlign w:val="bottom"/>
            <w:hideMark/>
          </w:tcPr>
          <w:p w14:paraId="500734E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186</w:t>
            </w:r>
          </w:p>
        </w:tc>
        <w:tc>
          <w:tcPr>
            <w:tcW w:w="1134" w:type="dxa"/>
            <w:tcBorders>
              <w:top w:val="nil"/>
              <w:left w:val="nil"/>
              <w:bottom w:val="single" w:sz="4" w:space="0" w:color="auto"/>
              <w:right w:val="single" w:sz="4" w:space="0" w:color="auto"/>
            </w:tcBorders>
            <w:shd w:val="clear" w:color="auto" w:fill="auto"/>
            <w:noWrap/>
            <w:vAlign w:val="bottom"/>
            <w:hideMark/>
          </w:tcPr>
          <w:p w14:paraId="3F8547E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212</w:t>
            </w:r>
          </w:p>
        </w:tc>
      </w:tr>
      <w:tr w:rsidR="00500DD0" w:rsidRPr="00500DD0" w14:paraId="76F791B2"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322352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125E90A9"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0-4</w:t>
            </w:r>
          </w:p>
        </w:tc>
        <w:tc>
          <w:tcPr>
            <w:tcW w:w="850" w:type="dxa"/>
            <w:tcBorders>
              <w:top w:val="nil"/>
              <w:left w:val="nil"/>
              <w:bottom w:val="single" w:sz="4" w:space="0" w:color="auto"/>
              <w:right w:val="single" w:sz="4" w:space="0" w:color="auto"/>
            </w:tcBorders>
            <w:shd w:val="clear" w:color="auto" w:fill="auto"/>
            <w:noWrap/>
            <w:vAlign w:val="bottom"/>
            <w:hideMark/>
          </w:tcPr>
          <w:p w14:paraId="50E0554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483.116</w:t>
            </w:r>
          </w:p>
        </w:tc>
        <w:tc>
          <w:tcPr>
            <w:tcW w:w="1135" w:type="dxa"/>
            <w:tcBorders>
              <w:top w:val="nil"/>
              <w:left w:val="nil"/>
              <w:bottom w:val="single" w:sz="4" w:space="0" w:color="auto"/>
              <w:right w:val="single" w:sz="4" w:space="0" w:color="auto"/>
            </w:tcBorders>
            <w:shd w:val="clear" w:color="auto" w:fill="auto"/>
            <w:noWrap/>
            <w:vAlign w:val="bottom"/>
            <w:hideMark/>
          </w:tcPr>
          <w:p w14:paraId="49351D6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249.162</w:t>
            </w:r>
          </w:p>
        </w:tc>
        <w:tc>
          <w:tcPr>
            <w:tcW w:w="1134" w:type="dxa"/>
            <w:tcBorders>
              <w:top w:val="nil"/>
              <w:left w:val="nil"/>
              <w:bottom w:val="single" w:sz="4" w:space="0" w:color="auto"/>
              <w:right w:val="single" w:sz="4" w:space="0" w:color="auto"/>
            </w:tcBorders>
            <w:shd w:val="clear" w:color="auto" w:fill="auto"/>
            <w:noWrap/>
            <w:vAlign w:val="bottom"/>
            <w:hideMark/>
          </w:tcPr>
          <w:p w14:paraId="15B5B54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233.954</w:t>
            </w:r>
          </w:p>
        </w:tc>
      </w:tr>
      <w:tr w:rsidR="00500DD0" w:rsidRPr="00500DD0" w14:paraId="054C1052"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29D490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3706A892"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5-9</w:t>
            </w:r>
          </w:p>
        </w:tc>
        <w:tc>
          <w:tcPr>
            <w:tcW w:w="850" w:type="dxa"/>
            <w:tcBorders>
              <w:top w:val="nil"/>
              <w:left w:val="nil"/>
              <w:bottom w:val="single" w:sz="4" w:space="0" w:color="auto"/>
              <w:right w:val="single" w:sz="4" w:space="0" w:color="auto"/>
            </w:tcBorders>
            <w:shd w:val="clear" w:color="auto" w:fill="auto"/>
            <w:noWrap/>
            <w:vAlign w:val="bottom"/>
            <w:hideMark/>
          </w:tcPr>
          <w:p w14:paraId="157DB08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507.607</w:t>
            </w:r>
          </w:p>
        </w:tc>
        <w:tc>
          <w:tcPr>
            <w:tcW w:w="1135" w:type="dxa"/>
            <w:tcBorders>
              <w:top w:val="nil"/>
              <w:left w:val="nil"/>
              <w:bottom w:val="single" w:sz="4" w:space="0" w:color="auto"/>
              <w:right w:val="single" w:sz="4" w:space="0" w:color="auto"/>
            </w:tcBorders>
            <w:shd w:val="clear" w:color="auto" w:fill="auto"/>
            <w:noWrap/>
            <w:vAlign w:val="bottom"/>
            <w:hideMark/>
          </w:tcPr>
          <w:p w14:paraId="11E9C31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261.354</w:t>
            </w:r>
          </w:p>
        </w:tc>
        <w:tc>
          <w:tcPr>
            <w:tcW w:w="1134" w:type="dxa"/>
            <w:tcBorders>
              <w:top w:val="nil"/>
              <w:left w:val="nil"/>
              <w:bottom w:val="single" w:sz="4" w:space="0" w:color="auto"/>
              <w:right w:val="single" w:sz="4" w:space="0" w:color="auto"/>
            </w:tcBorders>
            <w:shd w:val="clear" w:color="auto" w:fill="auto"/>
            <w:noWrap/>
            <w:vAlign w:val="bottom"/>
            <w:hideMark/>
          </w:tcPr>
          <w:p w14:paraId="4FEE555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246.253</w:t>
            </w:r>
          </w:p>
        </w:tc>
      </w:tr>
      <w:tr w:rsidR="00500DD0" w:rsidRPr="00500DD0" w14:paraId="284C6411"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21AD1F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69F6933A"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10-14</w:t>
            </w:r>
          </w:p>
        </w:tc>
        <w:tc>
          <w:tcPr>
            <w:tcW w:w="850" w:type="dxa"/>
            <w:tcBorders>
              <w:top w:val="nil"/>
              <w:left w:val="nil"/>
              <w:bottom w:val="single" w:sz="4" w:space="0" w:color="auto"/>
              <w:right w:val="single" w:sz="4" w:space="0" w:color="auto"/>
            </w:tcBorders>
            <w:shd w:val="clear" w:color="auto" w:fill="auto"/>
            <w:noWrap/>
            <w:vAlign w:val="bottom"/>
            <w:hideMark/>
          </w:tcPr>
          <w:p w14:paraId="337AFA6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534.440</w:t>
            </w:r>
          </w:p>
        </w:tc>
        <w:tc>
          <w:tcPr>
            <w:tcW w:w="1135" w:type="dxa"/>
            <w:tcBorders>
              <w:top w:val="nil"/>
              <w:left w:val="nil"/>
              <w:bottom w:val="single" w:sz="4" w:space="0" w:color="auto"/>
              <w:right w:val="single" w:sz="4" w:space="0" w:color="auto"/>
            </w:tcBorders>
            <w:shd w:val="clear" w:color="auto" w:fill="auto"/>
            <w:noWrap/>
            <w:vAlign w:val="bottom"/>
            <w:hideMark/>
          </w:tcPr>
          <w:p w14:paraId="0FE41AB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274.803</w:t>
            </w:r>
          </w:p>
        </w:tc>
        <w:tc>
          <w:tcPr>
            <w:tcW w:w="1134" w:type="dxa"/>
            <w:tcBorders>
              <w:top w:val="nil"/>
              <w:left w:val="nil"/>
              <w:bottom w:val="single" w:sz="4" w:space="0" w:color="auto"/>
              <w:right w:val="single" w:sz="4" w:space="0" w:color="auto"/>
            </w:tcBorders>
            <w:shd w:val="clear" w:color="auto" w:fill="auto"/>
            <w:noWrap/>
            <w:vAlign w:val="bottom"/>
            <w:hideMark/>
          </w:tcPr>
          <w:p w14:paraId="3CE13F7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259.637</w:t>
            </w:r>
          </w:p>
        </w:tc>
      </w:tr>
      <w:tr w:rsidR="00500DD0" w:rsidRPr="00500DD0" w14:paraId="59910D2A"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5A79D9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5A568E23"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15-19</w:t>
            </w:r>
          </w:p>
        </w:tc>
        <w:tc>
          <w:tcPr>
            <w:tcW w:w="850" w:type="dxa"/>
            <w:tcBorders>
              <w:top w:val="nil"/>
              <w:left w:val="nil"/>
              <w:bottom w:val="single" w:sz="4" w:space="0" w:color="auto"/>
              <w:right w:val="single" w:sz="4" w:space="0" w:color="auto"/>
            </w:tcBorders>
            <w:shd w:val="clear" w:color="auto" w:fill="auto"/>
            <w:noWrap/>
            <w:vAlign w:val="bottom"/>
            <w:hideMark/>
          </w:tcPr>
          <w:p w14:paraId="4597C97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623.372</w:t>
            </w:r>
          </w:p>
        </w:tc>
        <w:tc>
          <w:tcPr>
            <w:tcW w:w="1135" w:type="dxa"/>
            <w:tcBorders>
              <w:top w:val="nil"/>
              <w:left w:val="nil"/>
              <w:bottom w:val="single" w:sz="4" w:space="0" w:color="auto"/>
              <w:right w:val="single" w:sz="4" w:space="0" w:color="auto"/>
            </w:tcBorders>
            <w:shd w:val="clear" w:color="auto" w:fill="auto"/>
            <w:noWrap/>
            <w:vAlign w:val="bottom"/>
            <w:hideMark/>
          </w:tcPr>
          <w:p w14:paraId="6B1840D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319.286</w:t>
            </w:r>
          </w:p>
        </w:tc>
        <w:tc>
          <w:tcPr>
            <w:tcW w:w="1134" w:type="dxa"/>
            <w:tcBorders>
              <w:top w:val="nil"/>
              <w:left w:val="nil"/>
              <w:bottom w:val="single" w:sz="4" w:space="0" w:color="auto"/>
              <w:right w:val="single" w:sz="4" w:space="0" w:color="auto"/>
            </w:tcBorders>
            <w:shd w:val="clear" w:color="auto" w:fill="auto"/>
            <w:noWrap/>
            <w:vAlign w:val="bottom"/>
            <w:hideMark/>
          </w:tcPr>
          <w:p w14:paraId="1C7BEF1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304.086</w:t>
            </w:r>
          </w:p>
        </w:tc>
      </w:tr>
      <w:tr w:rsidR="00500DD0" w:rsidRPr="00500DD0" w14:paraId="0AA89EB0"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CB2F81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68E4A9E0"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850" w:type="dxa"/>
            <w:tcBorders>
              <w:top w:val="nil"/>
              <w:left w:val="nil"/>
              <w:bottom w:val="single" w:sz="4" w:space="0" w:color="auto"/>
              <w:right w:val="single" w:sz="4" w:space="0" w:color="auto"/>
            </w:tcBorders>
            <w:shd w:val="clear" w:color="auto" w:fill="auto"/>
            <w:noWrap/>
            <w:vAlign w:val="bottom"/>
            <w:hideMark/>
          </w:tcPr>
          <w:p w14:paraId="2755EB9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695.648</w:t>
            </w:r>
          </w:p>
        </w:tc>
        <w:tc>
          <w:tcPr>
            <w:tcW w:w="1135" w:type="dxa"/>
            <w:tcBorders>
              <w:top w:val="nil"/>
              <w:left w:val="nil"/>
              <w:bottom w:val="single" w:sz="4" w:space="0" w:color="auto"/>
              <w:right w:val="single" w:sz="4" w:space="0" w:color="auto"/>
            </w:tcBorders>
            <w:shd w:val="clear" w:color="auto" w:fill="auto"/>
            <w:noWrap/>
            <w:vAlign w:val="bottom"/>
            <w:hideMark/>
          </w:tcPr>
          <w:p w14:paraId="263AD07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358.333</w:t>
            </w:r>
          </w:p>
        </w:tc>
        <w:tc>
          <w:tcPr>
            <w:tcW w:w="1134" w:type="dxa"/>
            <w:tcBorders>
              <w:top w:val="nil"/>
              <w:left w:val="nil"/>
              <w:bottom w:val="single" w:sz="4" w:space="0" w:color="auto"/>
              <w:right w:val="single" w:sz="4" w:space="0" w:color="auto"/>
            </w:tcBorders>
            <w:shd w:val="clear" w:color="auto" w:fill="auto"/>
            <w:noWrap/>
            <w:vAlign w:val="bottom"/>
            <w:hideMark/>
          </w:tcPr>
          <w:p w14:paraId="395B9D2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337.315</w:t>
            </w:r>
          </w:p>
        </w:tc>
      </w:tr>
      <w:tr w:rsidR="00500DD0" w:rsidRPr="00500DD0" w14:paraId="09313CF9"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1DC7E4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02E580C7"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25-29</w:t>
            </w:r>
          </w:p>
        </w:tc>
        <w:tc>
          <w:tcPr>
            <w:tcW w:w="850" w:type="dxa"/>
            <w:tcBorders>
              <w:top w:val="nil"/>
              <w:left w:val="nil"/>
              <w:bottom w:val="single" w:sz="4" w:space="0" w:color="auto"/>
              <w:right w:val="single" w:sz="4" w:space="0" w:color="auto"/>
            </w:tcBorders>
            <w:shd w:val="clear" w:color="auto" w:fill="auto"/>
            <w:noWrap/>
            <w:vAlign w:val="bottom"/>
            <w:hideMark/>
          </w:tcPr>
          <w:p w14:paraId="398A05F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722.618</w:t>
            </w:r>
          </w:p>
        </w:tc>
        <w:tc>
          <w:tcPr>
            <w:tcW w:w="1135" w:type="dxa"/>
            <w:tcBorders>
              <w:top w:val="nil"/>
              <w:left w:val="nil"/>
              <w:bottom w:val="single" w:sz="4" w:space="0" w:color="auto"/>
              <w:right w:val="single" w:sz="4" w:space="0" w:color="auto"/>
            </w:tcBorders>
            <w:shd w:val="clear" w:color="auto" w:fill="auto"/>
            <w:noWrap/>
            <w:vAlign w:val="bottom"/>
            <w:hideMark/>
          </w:tcPr>
          <w:p w14:paraId="7F14DED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374.168</w:t>
            </w:r>
          </w:p>
        </w:tc>
        <w:tc>
          <w:tcPr>
            <w:tcW w:w="1134" w:type="dxa"/>
            <w:tcBorders>
              <w:top w:val="nil"/>
              <w:left w:val="nil"/>
              <w:bottom w:val="single" w:sz="4" w:space="0" w:color="auto"/>
              <w:right w:val="single" w:sz="4" w:space="0" w:color="auto"/>
            </w:tcBorders>
            <w:shd w:val="clear" w:color="auto" w:fill="auto"/>
            <w:noWrap/>
            <w:vAlign w:val="bottom"/>
            <w:hideMark/>
          </w:tcPr>
          <w:p w14:paraId="5EB60D8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348.450</w:t>
            </w:r>
          </w:p>
        </w:tc>
      </w:tr>
      <w:tr w:rsidR="00500DD0" w:rsidRPr="00500DD0" w14:paraId="409E1899"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0FCE2E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409914C7"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30-34</w:t>
            </w:r>
          </w:p>
        </w:tc>
        <w:tc>
          <w:tcPr>
            <w:tcW w:w="850" w:type="dxa"/>
            <w:tcBorders>
              <w:top w:val="nil"/>
              <w:left w:val="nil"/>
              <w:bottom w:val="single" w:sz="4" w:space="0" w:color="auto"/>
              <w:right w:val="single" w:sz="4" w:space="0" w:color="auto"/>
            </w:tcBorders>
            <w:shd w:val="clear" w:color="auto" w:fill="auto"/>
            <w:noWrap/>
            <w:vAlign w:val="bottom"/>
            <w:hideMark/>
          </w:tcPr>
          <w:p w14:paraId="4BBEE8D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773.086</w:t>
            </w:r>
          </w:p>
        </w:tc>
        <w:tc>
          <w:tcPr>
            <w:tcW w:w="1135" w:type="dxa"/>
            <w:tcBorders>
              <w:top w:val="nil"/>
              <w:left w:val="nil"/>
              <w:bottom w:val="single" w:sz="4" w:space="0" w:color="auto"/>
              <w:right w:val="single" w:sz="4" w:space="0" w:color="auto"/>
            </w:tcBorders>
            <w:shd w:val="clear" w:color="auto" w:fill="auto"/>
            <w:noWrap/>
            <w:vAlign w:val="bottom"/>
            <w:hideMark/>
          </w:tcPr>
          <w:p w14:paraId="75F8469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398.631</w:t>
            </w:r>
          </w:p>
        </w:tc>
        <w:tc>
          <w:tcPr>
            <w:tcW w:w="1134" w:type="dxa"/>
            <w:tcBorders>
              <w:top w:val="nil"/>
              <w:left w:val="nil"/>
              <w:bottom w:val="single" w:sz="4" w:space="0" w:color="auto"/>
              <w:right w:val="single" w:sz="4" w:space="0" w:color="auto"/>
            </w:tcBorders>
            <w:shd w:val="clear" w:color="auto" w:fill="auto"/>
            <w:noWrap/>
            <w:vAlign w:val="bottom"/>
            <w:hideMark/>
          </w:tcPr>
          <w:p w14:paraId="50B8122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374.455</w:t>
            </w:r>
          </w:p>
        </w:tc>
      </w:tr>
      <w:tr w:rsidR="00500DD0" w:rsidRPr="00500DD0" w14:paraId="6F9E2B08"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C226DA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1FD5E28F"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35-39</w:t>
            </w:r>
          </w:p>
        </w:tc>
        <w:tc>
          <w:tcPr>
            <w:tcW w:w="850" w:type="dxa"/>
            <w:tcBorders>
              <w:top w:val="nil"/>
              <w:left w:val="nil"/>
              <w:bottom w:val="single" w:sz="4" w:space="0" w:color="auto"/>
              <w:right w:val="single" w:sz="4" w:space="0" w:color="auto"/>
            </w:tcBorders>
            <w:shd w:val="clear" w:color="auto" w:fill="auto"/>
            <w:noWrap/>
            <w:vAlign w:val="bottom"/>
            <w:hideMark/>
          </w:tcPr>
          <w:p w14:paraId="6B614C9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734.029</w:t>
            </w:r>
          </w:p>
        </w:tc>
        <w:tc>
          <w:tcPr>
            <w:tcW w:w="1135" w:type="dxa"/>
            <w:tcBorders>
              <w:top w:val="nil"/>
              <w:left w:val="nil"/>
              <w:bottom w:val="single" w:sz="4" w:space="0" w:color="auto"/>
              <w:right w:val="single" w:sz="4" w:space="0" w:color="auto"/>
            </w:tcBorders>
            <w:shd w:val="clear" w:color="auto" w:fill="auto"/>
            <w:noWrap/>
            <w:vAlign w:val="bottom"/>
            <w:hideMark/>
          </w:tcPr>
          <w:p w14:paraId="0EC3D8A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368.995</w:t>
            </w:r>
          </w:p>
        </w:tc>
        <w:tc>
          <w:tcPr>
            <w:tcW w:w="1134" w:type="dxa"/>
            <w:tcBorders>
              <w:top w:val="nil"/>
              <w:left w:val="nil"/>
              <w:bottom w:val="single" w:sz="4" w:space="0" w:color="auto"/>
              <w:right w:val="single" w:sz="4" w:space="0" w:color="auto"/>
            </w:tcBorders>
            <w:shd w:val="clear" w:color="auto" w:fill="auto"/>
            <w:noWrap/>
            <w:vAlign w:val="bottom"/>
            <w:hideMark/>
          </w:tcPr>
          <w:p w14:paraId="0A5B677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365.034</w:t>
            </w:r>
          </w:p>
        </w:tc>
      </w:tr>
      <w:tr w:rsidR="00500DD0" w:rsidRPr="00500DD0" w14:paraId="219E7E10"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1E5BF1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05E02EC5"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40-44</w:t>
            </w:r>
          </w:p>
        </w:tc>
        <w:tc>
          <w:tcPr>
            <w:tcW w:w="850" w:type="dxa"/>
            <w:tcBorders>
              <w:top w:val="nil"/>
              <w:left w:val="nil"/>
              <w:bottom w:val="single" w:sz="4" w:space="0" w:color="auto"/>
              <w:right w:val="single" w:sz="4" w:space="0" w:color="auto"/>
            </w:tcBorders>
            <w:shd w:val="clear" w:color="auto" w:fill="auto"/>
            <w:noWrap/>
            <w:vAlign w:val="bottom"/>
            <w:hideMark/>
          </w:tcPr>
          <w:p w14:paraId="046F008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687.582</w:t>
            </w:r>
          </w:p>
        </w:tc>
        <w:tc>
          <w:tcPr>
            <w:tcW w:w="1135" w:type="dxa"/>
            <w:tcBorders>
              <w:top w:val="nil"/>
              <w:left w:val="nil"/>
              <w:bottom w:val="single" w:sz="4" w:space="0" w:color="auto"/>
              <w:right w:val="single" w:sz="4" w:space="0" w:color="auto"/>
            </w:tcBorders>
            <w:shd w:val="clear" w:color="auto" w:fill="auto"/>
            <w:noWrap/>
            <w:vAlign w:val="bottom"/>
            <w:hideMark/>
          </w:tcPr>
          <w:p w14:paraId="31730C8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340.661</w:t>
            </w:r>
          </w:p>
        </w:tc>
        <w:tc>
          <w:tcPr>
            <w:tcW w:w="1134" w:type="dxa"/>
            <w:tcBorders>
              <w:top w:val="nil"/>
              <w:left w:val="nil"/>
              <w:bottom w:val="single" w:sz="4" w:space="0" w:color="auto"/>
              <w:right w:val="single" w:sz="4" w:space="0" w:color="auto"/>
            </w:tcBorders>
            <w:shd w:val="clear" w:color="auto" w:fill="auto"/>
            <w:noWrap/>
            <w:vAlign w:val="bottom"/>
            <w:hideMark/>
          </w:tcPr>
          <w:p w14:paraId="25B4BC0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346.921</w:t>
            </w:r>
          </w:p>
        </w:tc>
      </w:tr>
      <w:tr w:rsidR="00500DD0" w:rsidRPr="00500DD0" w14:paraId="59FDAFD1"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856E8A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19283B64"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45-49</w:t>
            </w:r>
          </w:p>
        </w:tc>
        <w:tc>
          <w:tcPr>
            <w:tcW w:w="850" w:type="dxa"/>
            <w:tcBorders>
              <w:top w:val="nil"/>
              <w:left w:val="nil"/>
              <w:bottom w:val="single" w:sz="4" w:space="0" w:color="auto"/>
              <w:right w:val="single" w:sz="4" w:space="0" w:color="auto"/>
            </w:tcBorders>
            <w:shd w:val="clear" w:color="auto" w:fill="auto"/>
            <w:noWrap/>
            <w:vAlign w:val="bottom"/>
            <w:hideMark/>
          </w:tcPr>
          <w:p w14:paraId="377B344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607.476</w:t>
            </w:r>
          </w:p>
        </w:tc>
        <w:tc>
          <w:tcPr>
            <w:tcW w:w="1135" w:type="dxa"/>
            <w:tcBorders>
              <w:top w:val="nil"/>
              <w:left w:val="nil"/>
              <w:bottom w:val="single" w:sz="4" w:space="0" w:color="auto"/>
              <w:right w:val="single" w:sz="4" w:space="0" w:color="auto"/>
            </w:tcBorders>
            <w:shd w:val="clear" w:color="auto" w:fill="auto"/>
            <w:noWrap/>
            <w:vAlign w:val="bottom"/>
            <w:hideMark/>
          </w:tcPr>
          <w:p w14:paraId="0C92916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295.424</w:t>
            </w:r>
          </w:p>
        </w:tc>
        <w:tc>
          <w:tcPr>
            <w:tcW w:w="1134" w:type="dxa"/>
            <w:tcBorders>
              <w:top w:val="nil"/>
              <w:left w:val="nil"/>
              <w:bottom w:val="single" w:sz="4" w:space="0" w:color="auto"/>
              <w:right w:val="single" w:sz="4" w:space="0" w:color="auto"/>
            </w:tcBorders>
            <w:shd w:val="clear" w:color="auto" w:fill="auto"/>
            <w:noWrap/>
            <w:vAlign w:val="bottom"/>
            <w:hideMark/>
          </w:tcPr>
          <w:p w14:paraId="6DE0893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312.052</w:t>
            </w:r>
          </w:p>
        </w:tc>
      </w:tr>
      <w:tr w:rsidR="00500DD0" w:rsidRPr="00500DD0" w14:paraId="2D49CF18"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44EC9D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0DA2A3BD"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50-54</w:t>
            </w:r>
          </w:p>
        </w:tc>
        <w:tc>
          <w:tcPr>
            <w:tcW w:w="850" w:type="dxa"/>
            <w:tcBorders>
              <w:top w:val="nil"/>
              <w:left w:val="nil"/>
              <w:bottom w:val="single" w:sz="4" w:space="0" w:color="auto"/>
              <w:right w:val="single" w:sz="4" w:space="0" w:color="auto"/>
            </w:tcBorders>
            <w:shd w:val="clear" w:color="auto" w:fill="auto"/>
            <w:noWrap/>
            <w:vAlign w:val="bottom"/>
            <w:hideMark/>
          </w:tcPr>
          <w:p w14:paraId="337040B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573.004</w:t>
            </w:r>
          </w:p>
        </w:tc>
        <w:tc>
          <w:tcPr>
            <w:tcW w:w="1135" w:type="dxa"/>
            <w:tcBorders>
              <w:top w:val="nil"/>
              <w:left w:val="nil"/>
              <w:bottom w:val="single" w:sz="4" w:space="0" w:color="auto"/>
              <w:right w:val="single" w:sz="4" w:space="0" w:color="auto"/>
            </w:tcBorders>
            <w:shd w:val="clear" w:color="auto" w:fill="auto"/>
            <w:noWrap/>
            <w:vAlign w:val="bottom"/>
            <w:hideMark/>
          </w:tcPr>
          <w:p w14:paraId="7470332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273.422</w:t>
            </w:r>
          </w:p>
        </w:tc>
        <w:tc>
          <w:tcPr>
            <w:tcW w:w="1134" w:type="dxa"/>
            <w:tcBorders>
              <w:top w:val="nil"/>
              <w:left w:val="nil"/>
              <w:bottom w:val="single" w:sz="4" w:space="0" w:color="auto"/>
              <w:right w:val="single" w:sz="4" w:space="0" w:color="auto"/>
            </w:tcBorders>
            <w:shd w:val="clear" w:color="auto" w:fill="auto"/>
            <w:noWrap/>
            <w:vAlign w:val="bottom"/>
            <w:hideMark/>
          </w:tcPr>
          <w:p w14:paraId="0F683F1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299.582</w:t>
            </w:r>
          </w:p>
        </w:tc>
      </w:tr>
      <w:tr w:rsidR="00500DD0" w:rsidRPr="00500DD0" w14:paraId="6A450DBD"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39A8ED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5B6737CE"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55-59</w:t>
            </w:r>
          </w:p>
        </w:tc>
        <w:tc>
          <w:tcPr>
            <w:tcW w:w="850" w:type="dxa"/>
            <w:tcBorders>
              <w:top w:val="nil"/>
              <w:left w:val="nil"/>
              <w:bottom w:val="single" w:sz="4" w:space="0" w:color="auto"/>
              <w:right w:val="single" w:sz="4" w:space="0" w:color="auto"/>
            </w:tcBorders>
            <w:shd w:val="clear" w:color="auto" w:fill="auto"/>
            <w:noWrap/>
            <w:vAlign w:val="bottom"/>
            <w:hideMark/>
          </w:tcPr>
          <w:p w14:paraId="21D4C84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518.278</w:t>
            </w:r>
          </w:p>
        </w:tc>
        <w:tc>
          <w:tcPr>
            <w:tcW w:w="1135" w:type="dxa"/>
            <w:tcBorders>
              <w:top w:val="nil"/>
              <w:left w:val="nil"/>
              <w:bottom w:val="single" w:sz="4" w:space="0" w:color="auto"/>
              <w:right w:val="single" w:sz="4" w:space="0" w:color="auto"/>
            </w:tcBorders>
            <w:shd w:val="clear" w:color="auto" w:fill="auto"/>
            <w:noWrap/>
            <w:vAlign w:val="bottom"/>
            <w:hideMark/>
          </w:tcPr>
          <w:p w14:paraId="7B1441F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245.062</w:t>
            </w:r>
          </w:p>
        </w:tc>
        <w:tc>
          <w:tcPr>
            <w:tcW w:w="1134" w:type="dxa"/>
            <w:tcBorders>
              <w:top w:val="nil"/>
              <w:left w:val="nil"/>
              <w:bottom w:val="single" w:sz="4" w:space="0" w:color="auto"/>
              <w:right w:val="single" w:sz="4" w:space="0" w:color="auto"/>
            </w:tcBorders>
            <w:shd w:val="clear" w:color="auto" w:fill="auto"/>
            <w:noWrap/>
            <w:vAlign w:val="bottom"/>
            <w:hideMark/>
          </w:tcPr>
          <w:p w14:paraId="533318A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273.216</w:t>
            </w:r>
          </w:p>
        </w:tc>
      </w:tr>
      <w:tr w:rsidR="00500DD0" w:rsidRPr="00500DD0" w14:paraId="0540BF2B"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62CF46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35A93770"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60-64</w:t>
            </w:r>
          </w:p>
        </w:tc>
        <w:tc>
          <w:tcPr>
            <w:tcW w:w="850" w:type="dxa"/>
            <w:tcBorders>
              <w:top w:val="nil"/>
              <w:left w:val="nil"/>
              <w:bottom w:val="single" w:sz="4" w:space="0" w:color="auto"/>
              <w:right w:val="single" w:sz="4" w:space="0" w:color="auto"/>
            </w:tcBorders>
            <w:shd w:val="clear" w:color="auto" w:fill="auto"/>
            <w:noWrap/>
            <w:vAlign w:val="bottom"/>
            <w:hideMark/>
          </w:tcPr>
          <w:p w14:paraId="37C08EB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409.251</w:t>
            </w:r>
          </w:p>
        </w:tc>
        <w:tc>
          <w:tcPr>
            <w:tcW w:w="1135" w:type="dxa"/>
            <w:tcBorders>
              <w:top w:val="nil"/>
              <w:left w:val="nil"/>
              <w:bottom w:val="single" w:sz="4" w:space="0" w:color="auto"/>
              <w:right w:val="single" w:sz="4" w:space="0" w:color="auto"/>
            </w:tcBorders>
            <w:shd w:val="clear" w:color="auto" w:fill="auto"/>
            <w:noWrap/>
            <w:vAlign w:val="bottom"/>
            <w:hideMark/>
          </w:tcPr>
          <w:p w14:paraId="712EEF5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191.561</w:t>
            </w:r>
          </w:p>
        </w:tc>
        <w:tc>
          <w:tcPr>
            <w:tcW w:w="1134" w:type="dxa"/>
            <w:tcBorders>
              <w:top w:val="nil"/>
              <w:left w:val="nil"/>
              <w:bottom w:val="single" w:sz="4" w:space="0" w:color="auto"/>
              <w:right w:val="single" w:sz="4" w:space="0" w:color="auto"/>
            </w:tcBorders>
            <w:shd w:val="clear" w:color="auto" w:fill="auto"/>
            <w:noWrap/>
            <w:vAlign w:val="bottom"/>
            <w:hideMark/>
          </w:tcPr>
          <w:p w14:paraId="30A0008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217.690</w:t>
            </w:r>
          </w:p>
        </w:tc>
      </w:tr>
      <w:tr w:rsidR="00500DD0" w:rsidRPr="00500DD0" w14:paraId="7CD5019D"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FF287B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364D9967"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65-69</w:t>
            </w:r>
          </w:p>
        </w:tc>
        <w:tc>
          <w:tcPr>
            <w:tcW w:w="850" w:type="dxa"/>
            <w:tcBorders>
              <w:top w:val="nil"/>
              <w:left w:val="nil"/>
              <w:bottom w:val="single" w:sz="4" w:space="0" w:color="auto"/>
              <w:right w:val="single" w:sz="4" w:space="0" w:color="auto"/>
            </w:tcBorders>
            <w:shd w:val="clear" w:color="auto" w:fill="auto"/>
            <w:noWrap/>
            <w:vAlign w:val="bottom"/>
            <w:hideMark/>
          </w:tcPr>
          <w:p w14:paraId="5A02CC0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278.527</w:t>
            </w:r>
          </w:p>
        </w:tc>
        <w:tc>
          <w:tcPr>
            <w:tcW w:w="1135" w:type="dxa"/>
            <w:tcBorders>
              <w:top w:val="nil"/>
              <w:left w:val="nil"/>
              <w:bottom w:val="single" w:sz="4" w:space="0" w:color="auto"/>
              <w:right w:val="single" w:sz="4" w:space="0" w:color="auto"/>
            </w:tcBorders>
            <w:shd w:val="clear" w:color="auto" w:fill="auto"/>
            <w:noWrap/>
            <w:vAlign w:val="bottom"/>
            <w:hideMark/>
          </w:tcPr>
          <w:p w14:paraId="385ADB1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124.687</w:t>
            </w:r>
          </w:p>
        </w:tc>
        <w:tc>
          <w:tcPr>
            <w:tcW w:w="1134" w:type="dxa"/>
            <w:tcBorders>
              <w:top w:val="nil"/>
              <w:left w:val="nil"/>
              <w:bottom w:val="single" w:sz="4" w:space="0" w:color="auto"/>
              <w:right w:val="single" w:sz="4" w:space="0" w:color="auto"/>
            </w:tcBorders>
            <w:shd w:val="clear" w:color="auto" w:fill="auto"/>
            <w:noWrap/>
            <w:vAlign w:val="bottom"/>
            <w:hideMark/>
          </w:tcPr>
          <w:p w14:paraId="1093454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153.840</w:t>
            </w:r>
          </w:p>
        </w:tc>
      </w:tr>
      <w:tr w:rsidR="00500DD0" w:rsidRPr="00500DD0" w14:paraId="3C2EF361"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2ABE1E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6706ADD7"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70-74</w:t>
            </w:r>
          </w:p>
        </w:tc>
        <w:tc>
          <w:tcPr>
            <w:tcW w:w="850" w:type="dxa"/>
            <w:tcBorders>
              <w:top w:val="nil"/>
              <w:left w:val="nil"/>
              <w:bottom w:val="single" w:sz="4" w:space="0" w:color="auto"/>
              <w:right w:val="single" w:sz="4" w:space="0" w:color="auto"/>
            </w:tcBorders>
            <w:shd w:val="clear" w:color="auto" w:fill="auto"/>
            <w:noWrap/>
            <w:vAlign w:val="bottom"/>
            <w:hideMark/>
          </w:tcPr>
          <w:p w14:paraId="0647F72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191.867</w:t>
            </w:r>
          </w:p>
        </w:tc>
        <w:tc>
          <w:tcPr>
            <w:tcW w:w="1135" w:type="dxa"/>
            <w:tcBorders>
              <w:top w:val="nil"/>
              <w:left w:val="nil"/>
              <w:bottom w:val="single" w:sz="4" w:space="0" w:color="auto"/>
              <w:right w:val="single" w:sz="4" w:space="0" w:color="auto"/>
            </w:tcBorders>
            <w:shd w:val="clear" w:color="auto" w:fill="auto"/>
            <w:noWrap/>
            <w:vAlign w:val="bottom"/>
            <w:hideMark/>
          </w:tcPr>
          <w:p w14:paraId="11E1A28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83.371</w:t>
            </w:r>
          </w:p>
        </w:tc>
        <w:tc>
          <w:tcPr>
            <w:tcW w:w="1134" w:type="dxa"/>
            <w:tcBorders>
              <w:top w:val="nil"/>
              <w:left w:val="nil"/>
              <w:bottom w:val="single" w:sz="4" w:space="0" w:color="auto"/>
              <w:right w:val="single" w:sz="4" w:space="0" w:color="auto"/>
            </w:tcBorders>
            <w:shd w:val="clear" w:color="auto" w:fill="auto"/>
            <w:noWrap/>
            <w:vAlign w:val="bottom"/>
            <w:hideMark/>
          </w:tcPr>
          <w:p w14:paraId="18241B1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108.496</w:t>
            </w:r>
          </w:p>
        </w:tc>
      </w:tr>
      <w:tr w:rsidR="00500DD0" w:rsidRPr="00500DD0" w14:paraId="7AE13E88"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03B9D6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3A12C8CB"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75-79</w:t>
            </w:r>
          </w:p>
        </w:tc>
        <w:tc>
          <w:tcPr>
            <w:tcW w:w="850" w:type="dxa"/>
            <w:tcBorders>
              <w:top w:val="nil"/>
              <w:left w:val="nil"/>
              <w:bottom w:val="single" w:sz="4" w:space="0" w:color="auto"/>
              <w:right w:val="single" w:sz="4" w:space="0" w:color="auto"/>
            </w:tcBorders>
            <w:shd w:val="clear" w:color="auto" w:fill="auto"/>
            <w:noWrap/>
            <w:vAlign w:val="bottom"/>
            <w:hideMark/>
          </w:tcPr>
          <w:p w14:paraId="7DADF32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120.552</w:t>
            </w:r>
          </w:p>
        </w:tc>
        <w:tc>
          <w:tcPr>
            <w:tcW w:w="1135" w:type="dxa"/>
            <w:tcBorders>
              <w:top w:val="nil"/>
              <w:left w:val="nil"/>
              <w:bottom w:val="single" w:sz="4" w:space="0" w:color="auto"/>
              <w:right w:val="single" w:sz="4" w:space="0" w:color="auto"/>
            </w:tcBorders>
            <w:shd w:val="clear" w:color="auto" w:fill="auto"/>
            <w:noWrap/>
            <w:vAlign w:val="bottom"/>
            <w:hideMark/>
          </w:tcPr>
          <w:p w14:paraId="15551B9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49.358</w:t>
            </w:r>
          </w:p>
        </w:tc>
        <w:tc>
          <w:tcPr>
            <w:tcW w:w="1134" w:type="dxa"/>
            <w:tcBorders>
              <w:top w:val="nil"/>
              <w:left w:val="nil"/>
              <w:bottom w:val="single" w:sz="4" w:space="0" w:color="auto"/>
              <w:right w:val="single" w:sz="4" w:space="0" w:color="auto"/>
            </w:tcBorders>
            <w:shd w:val="clear" w:color="auto" w:fill="auto"/>
            <w:noWrap/>
            <w:vAlign w:val="bottom"/>
            <w:hideMark/>
          </w:tcPr>
          <w:p w14:paraId="7D10718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71.194</w:t>
            </w:r>
          </w:p>
        </w:tc>
      </w:tr>
      <w:tr w:rsidR="00500DD0" w:rsidRPr="00500DD0" w14:paraId="6E91B30F"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E28E19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716427C3"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80-84</w:t>
            </w:r>
          </w:p>
        </w:tc>
        <w:tc>
          <w:tcPr>
            <w:tcW w:w="850" w:type="dxa"/>
            <w:tcBorders>
              <w:top w:val="nil"/>
              <w:left w:val="nil"/>
              <w:bottom w:val="single" w:sz="4" w:space="0" w:color="auto"/>
              <w:right w:val="single" w:sz="4" w:space="0" w:color="auto"/>
            </w:tcBorders>
            <w:shd w:val="clear" w:color="auto" w:fill="auto"/>
            <w:noWrap/>
            <w:vAlign w:val="bottom"/>
            <w:hideMark/>
          </w:tcPr>
          <w:p w14:paraId="2A565AF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67.706</w:t>
            </w:r>
          </w:p>
        </w:tc>
        <w:tc>
          <w:tcPr>
            <w:tcW w:w="1135" w:type="dxa"/>
            <w:tcBorders>
              <w:top w:val="nil"/>
              <w:left w:val="nil"/>
              <w:bottom w:val="single" w:sz="4" w:space="0" w:color="auto"/>
              <w:right w:val="single" w:sz="4" w:space="0" w:color="auto"/>
            </w:tcBorders>
            <w:shd w:val="clear" w:color="auto" w:fill="auto"/>
            <w:noWrap/>
            <w:vAlign w:val="bottom"/>
            <w:hideMark/>
          </w:tcPr>
          <w:p w14:paraId="4DECFB7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25.532</w:t>
            </w:r>
          </w:p>
        </w:tc>
        <w:tc>
          <w:tcPr>
            <w:tcW w:w="1134" w:type="dxa"/>
            <w:tcBorders>
              <w:top w:val="nil"/>
              <w:left w:val="nil"/>
              <w:bottom w:val="single" w:sz="4" w:space="0" w:color="auto"/>
              <w:right w:val="single" w:sz="4" w:space="0" w:color="auto"/>
            </w:tcBorders>
            <w:shd w:val="clear" w:color="auto" w:fill="auto"/>
            <w:noWrap/>
            <w:vAlign w:val="bottom"/>
            <w:hideMark/>
          </w:tcPr>
          <w:p w14:paraId="1777EB7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42.174</w:t>
            </w:r>
          </w:p>
        </w:tc>
      </w:tr>
      <w:tr w:rsidR="00500DD0" w:rsidRPr="00500DD0" w14:paraId="2B42DC1F"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668F3D6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2034B640"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85-89</w:t>
            </w:r>
          </w:p>
        </w:tc>
        <w:tc>
          <w:tcPr>
            <w:tcW w:w="850" w:type="dxa"/>
            <w:tcBorders>
              <w:top w:val="nil"/>
              <w:left w:val="nil"/>
              <w:bottom w:val="single" w:sz="4" w:space="0" w:color="auto"/>
              <w:right w:val="single" w:sz="4" w:space="0" w:color="auto"/>
            </w:tcBorders>
            <w:shd w:val="clear" w:color="auto" w:fill="auto"/>
            <w:noWrap/>
            <w:vAlign w:val="bottom"/>
            <w:hideMark/>
          </w:tcPr>
          <w:p w14:paraId="2140707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33.204</w:t>
            </w:r>
          </w:p>
        </w:tc>
        <w:tc>
          <w:tcPr>
            <w:tcW w:w="1135" w:type="dxa"/>
            <w:tcBorders>
              <w:top w:val="nil"/>
              <w:left w:val="nil"/>
              <w:bottom w:val="single" w:sz="4" w:space="0" w:color="auto"/>
              <w:right w:val="single" w:sz="4" w:space="0" w:color="auto"/>
            </w:tcBorders>
            <w:shd w:val="clear" w:color="auto" w:fill="auto"/>
            <w:noWrap/>
            <w:vAlign w:val="bottom"/>
            <w:hideMark/>
          </w:tcPr>
          <w:p w14:paraId="40268BE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11.394</w:t>
            </w:r>
          </w:p>
        </w:tc>
        <w:tc>
          <w:tcPr>
            <w:tcW w:w="1134" w:type="dxa"/>
            <w:tcBorders>
              <w:top w:val="nil"/>
              <w:left w:val="nil"/>
              <w:bottom w:val="single" w:sz="4" w:space="0" w:color="auto"/>
              <w:right w:val="single" w:sz="4" w:space="0" w:color="auto"/>
            </w:tcBorders>
            <w:shd w:val="clear" w:color="auto" w:fill="auto"/>
            <w:noWrap/>
            <w:vAlign w:val="bottom"/>
            <w:hideMark/>
          </w:tcPr>
          <w:p w14:paraId="21D2B3A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21.810</w:t>
            </w:r>
          </w:p>
        </w:tc>
      </w:tr>
      <w:tr w:rsidR="00500DD0" w:rsidRPr="00500DD0" w14:paraId="0BAD2C78"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F034B8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7C766C8F"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90-94</w:t>
            </w:r>
          </w:p>
        </w:tc>
        <w:tc>
          <w:tcPr>
            <w:tcW w:w="850" w:type="dxa"/>
            <w:tcBorders>
              <w:top w:val="nil"/>
              <w:left w:val="nil"/>
              <w:bottom w:val="single" w:sz="4" w:space="0" w:color="auto"/>
              <w:right w:val="single" w:sz="4" w:space="0" w:color="auto"/>
            </w:tcBorders>
            <w:shd w:val="clear" w:color="auto" w:fill="auto"/>
            <w:noWrap/>
            <w:vAlign w:val="bottom"/>
            <w:hideMark/>
          </w:tcPr>
          <w:p w14:paraId="662FB25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13.497</w:t>
            </w:r>
          </w:p>
        </w:tc>
        <w:tc>
          <w:tcPr>
            <w:tcW w:w="1135" w:type="dxa"/>
            <w:tcBorders>
              <w:top w:val="nil"/>
              <w:left w:val="nil"/>
              <w:bottom w:val="single" w:sz="4" w:space="0" w:color="auto"/>
              <w:right w:val="single" w:sz="4" w:space="0" w:color="auto"/>
            </w:tcBorders>
            <w:shd w:val="clear" w:color="auto" w:fill="auto"/>
            <w:noWrap/>
            <w:vAlign w:val="bottom"/>
            <w:hideMark/>
          </w:tcPr>
          <w:p w14:paraId="4ED8BDB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4.400</w:t>
            </w:r>
          </w:p>
        </w:tc>
        <w:tc>
          <w:tcPr>
            <w:tcW w:w="1134" w:type="dxa"/>
            <w:tcBorders>
              <w:top w:val="nil"/>
              <w:left w:val="nil"/>
              <w:bottom w:val="single" w:sz="4" w:space="0" w:color="auto"/>
              <w:right w:val="single" w:sz="4" w:space="0" w:color="auto"/>
            </w:tcBorders>
            <w:shd w:val="clear" w:color="auto" w:fill="auto"/>
            <w:noWrap/>
            <w:vAlign w:val="bottom"/>
            <w:hideMark/>
          </w:tcPr>
          <w:p w14:paraId="6BF4069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9.097</w:t>
            </w:r>
          </w:p>
        </w:tc>
      </w:tr>
      <w:tr w:rsidR="00500DD0" w:rsidRPr="00500DD0" w14:paraId="0954E473"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D8F9CD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59807BC8"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95-99</w:t>
            </w:r>
          </w:p>
        </w:tc>
        <w:tc>
          <w:tcPr>
            <w:tcW w:w="850" w:type="dxa"/>
            <w:tcBorders>
              <w:top w:val="nil"/>
              <w:left w:val="nil"/>
              <w:bottom w:val="single" w:sz="4" w:space="0" w:color="auto"/>
              <w:right w:val="single" w:sz="4" w:space="0" w:color="auto"/>
            </w:tcBorders>
            <w:shd w:val="clear" w:color="auto" w:fill="auto"/>
            <w:noWrap/>
            <w:vAlign w:val="bottom"/>
            <w:hideMark/>
          </w:tcPr>
          <w:p w14:paraId="311990C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3.682</w:t>
            </w:r>
          </w:p>
        </w:tc>
        <w:tc>
          <w:tcPr>
            <w:tcW w:w="1135" w:type="dxa"/>
            <w:tcBorders>
              <w:top w:val="nil"/>
              <w:left w:val="nil"/>
              <w:bottom w:val="single" w:sz="4" w:space="0" w:color="auto"/>
              <w:right w:val="single" w:sz="4" w:space="0" w:color="auto"/>
            </w:tcBorders>
            <w:shd w:val="clear" w:color="auto" w:fill="auto"/>
            <w:noWrap/>
            <w:vAlign w:val="bottom"/>
            <w:hideMark/>
          </w:tcPr>
          <w:p w14:paraId="3CD41C6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1.075</w:t>
            </w:r>
          </w:p>
        </w:tc>
        <w:tc>
          <w:tcPr>
            <w:tcW w:w="1134" w:type="dxa"/>
            <w:tcBorders>
              <w:top w:val="nil"/>
              <w:left w:val="nil"/>
              <w:bottom w:val="single" w:sz="4" w:space="0" w:color="auto"/>
              <w:right w:val="single" w:sz="4" w:space="0" w:color="auto"/>
            </w:tcBorders>
            <w:shd w:val="clear" w:color="auto" w:fill="auto"/>
            <w:noWrap/>
            <w:vAlign w:val="bottom"/>
            <w:hideMark/>
          </w:tcPr>
          <w:p w14:paraId="30535E4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2.607</w:t>
            </w:r>
          </w:p>
        </w:tc>
      </w:tr>
      <w:tr w:rsidR="00500DD0" w:rsidRPr="00500DD0" w14:paraId="59C460F8"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8CCBFA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317" w:type="dxa"/>
            <w:tcBorders>
              <w:top w:val="nil"/>
              <w:left w:val="nil"/>
              <w:bottom w:val="single" w:sz="4" w:space="0" w:color="auto"/>
              <w:right w:val="single" w:sz="4" w:space="0" w:color="auto"/>
            </w:tcBorders>
            <w:shd w:val="clear" w:color="auto" w:fill="auto"/>
            <w:noWrap/>
            <w:vAlign w:val="bottom"/>
            <w:hideMark/>
          </w:tcPr>
          <w:p w14:paraId="01E16C7F"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100--</w:t>
            </w:r>
          </w:p>
        </w:tc>
        <w:tc>
          <w:tcPr>
            <w:tcW w:w="850" w:type="dxa"/>
            <w:tcBorders>
              <w:top w:val="nil"/>
              <w:left w:val="nil"/>
              <w:bottom w:val="single" w:sz="4" w:space="0" w:color="auto"/>
              <w:right w:val="single" w:sz="4" w:space="0" w:color="auto"/>
            </w:tcBorders>
            <w:shd w:val="clear" w:color="auto" w:fill="auto"/>
            <w:noWrap/>
            <w:vAlign w:val="bottom"/>
            <w:hideMark/>
          </w:tcPr>
          <w:p w14:paraId="400BFD2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437</w:t>
            </w:r>
          </w:p>
        </w:tc>
        <w:tc>
          <w:tcPr>
            <w:tcW w:w="1135" w:type="dxa"/>
            <w:tcBorders>
              <w:top w:val="nil"/>
              <w:left w:val="nil"/>
              <w:bottom w:val="single" w:sz="4" w:space="0" w:color="auto"/>
              <w:right w:val="single" w:sz="4" w:space="0" w:color="auto"/>
            </w:tcBorders>
            <w:shd w:val="clear" w:color="auto" w:fill="auto"/>
            <w:noWrap/>
            <w:vAlign w:val="bottom"/>
            <w:hideMark/>
          </w:tcPr>
          <w:p w14:paraId="26FBCA2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205</w:t>
            </w:r>
          </w:p>
        </w:tc>
        <w:tc>
          <w:tcPr>
            <w:tcW w:w="1134" w:type="dxa"/>
            <w:tcBorders>
              <w:top w:val="nil"/>
              <w:left w:val="nil"/>
              <w:bottom w:val="single" w:sz="4" w:space="0" w:color="auto"/>
              <w:right w:val="single" w:sz="4" w:space="0" w:color="auto"/>
            </w:tcBorders>
            <w:shd w:val="clear" w:color="auto" w:fill="auto"/>
            <w:noWrap/>
            <w:vAlign w:val="bottom"/>
            <w:hideMark/>
          </w:tcPr>
          <w:p w14:paraId="2486930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232</w:t>
            </w:r>
          </w:p>
        </w:tc>
      </w:tr>
      <w:tr w:rsidR="00500DD0" w:rsidRPr="00500DD0" w14:paraId="1B5FA290"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DC8DE9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7E1102AD"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0-4</w:t>
            </w:r>
          </w:p>
        </w:tc>
        <w:tc>
          <w:tcPr>
            <w:tcW w:w="850" w:type="dxa"/>
            <w:tcBorders>
              <w:top w:val="nil"/>
              <w:left w:val="nil"/>
              <w:bottom w:val="single" w:sz="4" w:space="0" w:color="auto"/>
              <w:right w:val="single" w:sz="4" w:space="0" w:color="auto"/>
            </w:tcBorders>
            <w:shd w:val="clear" w:color="auto" w:fill="auto"/>
            <w:noWrap/>
            <w:vAlign w:val="bottom"/>
            <w:hideMark/>
          </w:tcPr>
          <w:p w14:paraId="6DA0984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479.932</w:t>
            </w:r>
          </w:p>
        </w:tc>
        <w:tc>
          <w:tcPr>
            <w:tcW w:w="1135" w:type="dxa"/>
            <w:tcBorders>
              <w:top w:val="nil"/>
              <w:left w:val="nil"/>
              <w:bottom w:val="single" w:sz="4" w:space="0" w:color="auto"/>
              <w:right w:val="single" w:sz="4" w:space="0" w:color="auto"/>
            </w:tcBorders>
            <w:shd w:val="clear" w:color="auto" w:fill="auto"/>
            <w:noWrap/>
            <w:vAlign w:val="bottom"/>
            <w:hideMark/>
          </w:tcPr>
          <w:p w14:paraId="44FF290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247.633</w:t>
            </w:r>
          </w:p>
        </w:tc>
        <w:tc>
          <w:tcPr>
            <w:tcW w:w="1134" w:type="dxa"/>
            <w:tcBorders>
              <w:top w:val="nil"/>
              <w:left w:val="nil"/>
              <w:bottom w:val="single" w:sz="4" w:space="0" w:color="auto"/>
              <w:right w:val="single" w:sz="4" w:space="0" w:color="auto"/>
            </w:tcBorders>
            <w:shd w:val="clear" w:color="auto" w:fill="auto"/>
            <w:noWrap/>
            <w:vAlign w:val="bottom"/>
            <w:hideMark/>
          </w:tcPr>
          <w:p w14:paraId="0BD5927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232.299</w:t>
            </w:r>
          </w:p>
        </w:tc>
      </w:tr>
      <w:tr w:rsidR="00500DD0" w:rsidRPr="00500DD0" w14:paraId="58B97CA1"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EEC39E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0776AA6A"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5-9</w:t>
            </w:r>
          </w:p>
        </w:tc>
        <w:tc>
          <w:tcPr>
            <w:tcW w:w="850" w:type="dxa"/>
            <w:tcBorders>
              <w:top w:val="nil"/>
              <w:left w:val="nil"/>
              <w:bottom w:val="single" w:sz="4" w:space="0" w:color="auto"/>
              <w:right w:val="single" w:sz="4" w:space="0" w:color="auto"/>
            </w:tcBorders>
            <w:shd w:val="clear" w:color="auto" w:fill="auto"/>
            <w:noWrap/>
            <w:vAlign w:val="bottom"/>
            <w:hideMark/>
          </w:tcPr>
          <w:p w14:paraId="6E74674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505.104</w:t>
            </w:r>
          </w:p>
        </w:tc>
        <w:tc>
          <w:tcPr>
            <w:tcW w:w="1135" w:type="dxa"/>
            <w:tcBorders>
              <w:top w:val="nil"/>
              <w:left w:val="nil"/>
              <w:bottom w:val="single" w:sz="4" w:space="0" w:color="auto"/>
              <w:right w:val="single" w:sz="4" w:space="0" w:color="auto"/>
            </w:tcBorders>
            <w:shd w:val="clear" w:color="auto" w:fill="auto"/>
            <w:noWrap/>
            <w:vAlign w:val="bottom"/>
            <w:hideMark/>
          </w:tcPr>
          <w:p w14:paraId="02AA95D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260.187</w:t>
            </w:r>
          </w:p>
        </w:tc>
        <w:tc>
          <w:tcPr>
            <w:tcW w:w="1134" w:type="dxa"/>
            <w:tcBorders>
              <w:top w:val="nil"/>
              <w:left w:val="nil"/>
              <w:bottom w:val="single" w:sz="4" w:space="0" w:color="auto"/>
              <w:right w:val="single" w:sz="4" w:space="0" w:color="auto"/>
            </w:tcBorders>
            <w:shd w:val="clear" w:color="auto" w:fill="auto"/>
            <w:noWrap/>
            <w:vAlign w:val="bottom"/>
            <w:hideMark/>
          </w:tcPr>
          <w:p w14:paraId="65430F9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244.917</w:t>
            </w:r>
          </w:p>
        </w:tc>
      </w:tr>
      <w:tr w:rsidR="00500DD0" w:rsidRPr="00500DD0" w14:paraId="0DE771D6"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EEF117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147EE2EC"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10-14</w:t>
            </w:r>
          </w:p>
        </w:tc>
        <w:tc>
          <w:tcPr>
            <w:tcW w:w="850" w:type="dxa"/>
            <w:tcBorders>
              <w:top w:val="nil"/>
              <w:left w:val="nil"/>
              <w:bottom w:val="single" w:sz="4" w:space="0" w:color="auto"/>
              <w:right w:val="single" w:sz="4" w:space="0" w:color="auto"/>
            </w:tcBorders>
            <w:shd w:val="clear" w:color="auto" w:fill="auto"/>
            <w:noWrap/>
            <w:vAlign w:val="bottom"/>
            <w:hideMark/>
          </w:tcPr>
          <w:p w14:paraId="62D42A8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531.761</w:t>
            </w:r>
          </w:p>
        </w:tc>
        <w:tc>
          <w:tcPr>
            <w:tcW w:w="1135" w:type="dxa"/>
            <w:tcBorders>
              <w:top w:val="nil"/>
              <w:left w:val="nil"/>
              <w:bottom w:val="single" w:sz="4" w:space="0" w:color="auto"/>
              <w:right w:val="single" w:sz="4" w:space="0" w:color="auto"/>
            </w:tcBorders>
            <w:shd w:val="clear" w:color="auto" w:fill="auto"/>
            <w:noWrap/>
            <w:vAlign w:val="bottom"/>
            <w:hideMark/>
          </w:tcPr>
          <w:p w14:paraId="0070A97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273.561</w:t>
            </w:r>
          </w:p>
        </w:tc>
        <w:tc>
          <w:tcPr>
            <w:tcW w:w="1134" w:type="dxa"/>
            <w:tcBorders>
              <w:top w:val="nil"/>
              <w:left w:val="nil"/>
              <w:bottom w:val="single" w:sz="4" w:space="0" w:color="auto"/>
              <w:right w:val="single" w:sz="4" w:space="0" w:color="auto"/>
            </w:tcBorders>
            <w:shd w:val="clear" w:color="auto" w:fill="auto"/>
            <w:noWrap/>
            <w:vAlign w:val="bottom"/>
            <w:hideMark/>
          </w:tcPr>
          <w:p w14:paraId="7D219F4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258.200</w:t>
            </w:r>
          </w:p>
        </w:tc>
      </w:tr>
      <w:tr w:rsidR="00500DD0" w:rsidRPr="00500DD0" w14:paraId="04D2CCB3"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306C91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365CCFCB"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15-19</w:t>
            </w:r>
          </w:p>
        </w:tc>
        <w:tc>
          <w:tcPr>
            <w:tcW w:w="850" w:type="dxa"/>
            <w:tcBorders>
              <w:top w:val="nil"/>
              <w:left w:val="nil"/>
              <w:bottom w:val="single" w:sz="4" w:space="0" w:color="auto"/>
              <w:right w:val="single" w:sz="4" w:space="0" w:color="auto"/>
            </w:tcBorders>
            <w:shd w:val="clear" w:color="auto" w:fill="auto"/>
            <w:noWrap/>
            <w:vAlign w:val="bottom"/>
            <w:hideMark/>
          </w:tcPr>
          <w:p w14:paraId="219C7C3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620.237</w:t>
            </w:r>
          </w:p>
        </w:tc>
        <w:tc>
          <w:tcPr>
            <w:tcW w:w="1135" w:type="dxa"/>
            <w:tcBorders>
              <w:top w:val="nil"/>
              <w:left w:val="nil"/>
              <w:bottom w:val="single" w:sz="4" w:space="0" w:color="auto"/>
              <w:right w:val="single" w:sz="4" w:space="0" w:color="auto"/>
            </w:tcBorders>
            <w:shd w:val="clear" w:color="auto" w:fill="auto"/>
            <w:noWrap/>
            <w:vAlign w:val="bottom"/>
            <w:hideMark/>
          </w:tcPr>
          <w:p w14:paraId="0B54F4F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317.813</w:t>
            </w:r>
          </w:p>
        </w:tc>
        <w:tc>
          <w:tcPr>
            <w:tcW w:w="1134" w:type="dxa"/>
            <w:tcBorders>
              <w:top w:val="nil"/>
              <w:left w:val="nil"/>
              <w:bottom w:val="single" w:sz="4" w:space="0" w:color="auto"/>
              <w:right w:val="single" w:sz="4" w:space="0" w:color="auto"/>
            </w:tcBorders>
            <w:shd w:val="clear" w:color="auto" w:fill="auto"/>
            <w:noWrap/>
            <w:vAlign w:val="bottom"/>
            <w:hideMark/>
          </w:tcPr>
          <w:p w14:paraId="55464BB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302.424</w:t>
            </w:r>
          </w:p>
        </w:tc>
      </w:tr>
      <w:tr w:rsidR="00500DD0" w:rsidRPr="00500DD0" w14:paraId="74AE30AB"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603AB1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75C891A9"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850" w:type="dxa"/>
            <w:tcBorders>
              <w:top w:val="nil"/>
              <w:left w:val="nil"/>
              <w:bottom w:val="single" w:sz="4" w:space="0" w:color="auto"/>
              <w:right w:val="single" w:sz="4" w:space="0" w:color="auto"/>
            </w:tcBorders>
            <w:shd w:val="clear" w:color="auto" w:fill="auto"/>
            <w:noWrap/>
            <w:vAlign w:val="bottom"/>
            <w:hideMark/>
          </w:tcPr>
          <w:p w14:paraId="2A88F29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699.189</w:t>
            </w:r>
          </w:p>
        </w:tc>
        <w:tc>
          <w:tcPr>
            <w:tcW w:w="1135" w:type="dxa"/>
            <w:tcBorders>
              <w:top w:val="nil"/>
              <w:left w:val="nil"/>
              <w:bottom w:val="single" w:sz="4" w:space="0" w:color="auto"/>
              <w:right w:val="single" w:sz="4" w:space="0" w:color="auto"/>
            </w:tcBorders>
            <w:shd w:val="clear" w:color="auto" w:fill="auto"/>
            <w:noWrap/>
            <w:vAlign w:val="bottom"/>
            <w:hideMark/>
          </w:tcPr>
          <w:p w14:paraId="62CF377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360.379</w:t>
            </w:r>
          </w:p>
        </w:tc>
        <w:tc>
          <w:tcPr>
            <w:tcW w:w="1134" w:type="dxa"/>
            <w:tcBorders>
              <w:top w:val="nil"/>
              <w:left w:val="nil"/>
              <w:bottom w:val="single" w:sz="4" w:space="0" w:color="auto"/>
              <w:right w:val="single" w:sz="4" w:space="0" w:color="auto"/>
            </w:tcBorders>
            <w:shd w:val="clear" w:color="auto" w:fill="auto"/>
            <w:noWrap/>
            <w:vAlign w:val="bottom"/>
            <w:hideMark/>
          </w:tcPr>
          <w:p w14:paraId="428EA07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338.810</w:t>
            </w:r>
          </w:p>
        </w:tc>
      </w:tr>
      <w:tr w:rsidR="00500DD0" w:rsidRPr="00500DD0" w14:paraId="2425FA5B"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98E089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38ECFF25"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25-29</w:t>
            </w:r>
          </w:p>
        </w:tc>
        <w:tc>
          <w:tcPr>
            <w:tcW w:w="850" w:type="dxa"/>
            <w:tcBorders>
              <w:top w:val="nil"/>
              <w:left w:val="nil"/>
              <w:bottom w:val="single" w:sz="4" w:space="0" w:color="auto"/>
              <w:right w:val="single" w:sz="4" w:space="0" w:color="auto"/>
            </w:tcBorders>
            <w:shd w:val="clear" w:color="auto" w:fill="auto"/>
            <w:noWrap/>
            <w:vAlign w:val="bottom"/>
            <w:hideMark/>
          </w:tcPr>
          <w:p w14:paraId="77050A4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718.050</w:t>
            </w:r>
          </w:p>
        </w:tc>
        <w:tc>
          <w:tcPr>
            <w:tcW w:w="1135" w:type="dxa"/>
            <w:tcBorders>
              <w:top w:val="nil"/>
              <w:left w:val="nil"/>
              <w:bottom w:val="single" w:sz="4" w:space="0" w:color="auto"/>
              <w:right w:val="single" w:sz="4" w:space="0" w:color="auto"/>
            </w:tcBorders>
            <w:shd w:val="clear" w:color="auto" w:fill="auto"/>
            <w:noWrap/>
            <w:vAlign w:val="bottom"/>
            <w:hideMark/>
          </w:tcPr>
          <w:p w14:paraId="1769205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372.030</w:t>
            </w:r>
          </w:p>
        </w:tc>
        <w:tc>
          <w:tcPr>
            <w:tcW w:w="1134" w:type="dxa"/>
            <w:tcBorders>
              <w:top w:val="nil"/>
              <w:left w:val="nil"/>
              <w:bottom w:val="single" w:sz="4" w:space="0" w:color="auto"/>
              <w:right w:val="single" w:sz="4" w:space="0" w:color="auto"/>
            </w:tcBorders>
            <w:shd w:val="clear" w:color="auto" w:fill="auto"/>
            <w:noWrap/>
            <w:vAlign w:val="bottom"/>
            <w:hideMark/>
          </w:tcPr>
          <w:p w14:paraId="370A608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346.020</w:t>
            </w:r>
          </w:p>
        </w:tc>
      </w:tr>
      <w:tr w:rsidR="00500DD0" w:rsidRPr="00500DD0" w14:paraId="74D45D97"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60022A5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4E1EDE56"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30-34</w:t>
            </w:r>
          </w:p>
        </w:tc>
        <w:tc>
          <w:tcPr>
            <w:tcW w:w="850" w:type="dxa"/>
            <w:tcBorders>
              <w:top w:val="nil"/>
              <w:left w:val="nil"/>
              <w:bottom w:val="single" w:sz="4" w:space="0" w:color="auto"/>
              <w:right w:val="single" w:sz="4" w:space="0" w:color="auto"/>
            </w:tcBorders>
            <w:shd w:val="clear" w:color="auto" w:fill="auto"/>
            <w:noWrap/>
            <w:vAlign w:val="bottom"/>
            <w:hideMark/>
          </w:tcPr>
          <w:p w14:paraId="114472D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778.651</w:t>
            </w:r>
          </w:p>
        </w:tc>
        <w:tc>
          <w:tcPr>
            <w:tcW w:w="1135" w:type="dxa"/>
            <w:tcBorders>
              <w:top w:val="nil"/>
              <w:left w:val="nil"/>
              <w:bottom w:val="single" w:sz="4" w:space="0" w:color="auto"/>
              <w:right w:val="single" w:sz="4" w:space="0" w:color="auto"/>
            </w:tcBorders>
            <w:shd w:val="clear" w:color="auto" w:fill="auto"/>
            <w:noWrap/>
            <w:vAlign w:val="bottom"/>
            <w:hideMark/>
          </w:tcPr>
          <w:p w14:paraId="09F5932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401.903</w:t>
            </w:r>
          </w:p>
        </w:tc>
        <w:tc>
          <w:tcPr>
            <w:tcW w:w="1134" w:type="dxa"/>
            <w:tcBorders>
              <w:top w:val="nil"/>
              <w:left w:val="nil"/>
              <w:bottom w:val="single" w:sz="4" w:space="0" w:color="auto"/>
              <w:right w:val="single" w:sz="4" w:space="0" w:color="auto"/>
            </w:tcBorders>
            <w:shd w:val="clear" w:color="auto" w:fill="auto"/>
            <w:noWrap/>
            <w:vAlign w:val="bottom"/>
            <w:hideMark/>
          </w:tcPr>
          <w:p w14:paraId="2D1AB66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376.748</w:t>
            </w:r>
          </w:p>
        </w:tc>
      </w:tr>
      <w:tr w:rsidR="00500DD0" w:rsidRPr="00500DD0" w14:paraId="66ECC122"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217515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2397FDE0"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35-39</w:t>
            </w:r>
          </w:p>
        </w:tc>
        <w:tc>
          <w:tcPr>
            <w:tcW w:w="850" w:type="dxa"/>
            <w:tcBorders>
              <w:top w:val="nil"/>
              <w:left w:val="nil"/>
              <w:bottom w:val="single" w:sz="4" w:space="0" w:color="auto"/>
              <w:right w:val="single" w:sz="4" w:space="0" w:color="auto"/>
            </w:tcBorders>
            <w:shd w:val="clear" w:color="auto" w:fill="auto"/>
            <w:noWrap/>
            <w:vAlign w:val="bottom"/>
            <w:hideMark/>
          </w:tcPr>
          <w:p w14:paraId="18F3459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740.104</w:t>
            </w:r>
          </w:p>
        </w:tc>
        <w:tc>
          <w:tcPr>
            <w:tcW w:w="1135" w:type="dxa"/>
            <w:tcBorders>
              <w:top w:val="nil"/>
              <w:left w:val="nil"/>
              <w:bottom w:val="single" w:sz="4" w:space="0" w:color="auto"/>
              <w:right w:val="single" w:sz="4" w:space="0" w:color="auto"/>
            </w:tcBorders>
            <w:shd w:val="clear" w:color="auto" w:fill="auto"/>
            <w:noWrap/>
            <w:vAlign w:val="bottom"/>
            <w:hideMark/>
          </w:tcPr>
          <w:p w14:paraId="47C20CD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372.532</w:t>
            </w:r>
          </w:p>
        </w:tc>
        <w:tc>
          <w:tcPr>
            <w:tcW w:w="1134" w:type="dxa"/>
            <w:tcBorders>
              <w:top w:val="nil"/>
              <w:left w:val="nil"/>
              <w:bottom w:val="single" w:sz="4" w:space="0" w:color="auto"/>
              <w:right w:val="single" w:sz="4" w:space="0" w:color="auto"/>
            </w:tcBorders>
            <w:shd w:val="clear" w:color="auto" w:fill="auto"/>
            <w:noWrap/>
            <w:vAlign w:val="bottom"/>
            <w:hideMark/>
          </w:tcPr>
          <w:p w14:paraId="7A749E6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367.572</w:t>
            </w:r>
          </w:p>
        </w:tc>
      </w:tr>
      <w:tr w:rsidR="00500DD0" w:rsidRPr="00500DD0" w14:paraId="55859DBB"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3BA23B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36F9390A"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40-44</w:t>
            </w:r>
          </w:p>
        </w:tc>
        <w:tc>
          <w:tcPr>
            <w:tcW w:w="850" w:type="dxa"/>
            <w:tcBorders>
              <w:top w:val="nil"/>
              <w:left w:val="nil"/>
              <w:bottom w:val="single" w:sz="4" w:space="0" w:color="auto"/>
              <w:right w:val="single" w:sz="4" w:space="0" w:color="auto"/>
            </w:tcBorders>
            <w:shd w:val="clear" w:color="auto" w:fill="auto"/>
            <w:noWrap/>
            <w:vAlign w:val="bottom"/>
            <w:hideMark/>
          </w:tcPr>
          <w:p w14:paraId="120DFD6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703.676</w:t>
            </w:r>
          </w:p>
        </w:tc>
        <w:tc>
          <w:tcPr>
            <w:tcW w:w="1135" w:type="dxa"/>
            <w:tcBorders>
              <w:top w:val="nil"/>
              <w:left w:val="nil"/>
              <w:bottom w:val="single" w:sz="4" w:space="0" w:color="auto"/>
              <w:right w:val="single" w:sz="4" w:space="0" w:color="auto"/>
            </w:tcBorders>
            <w:shd w:val="clear" w:color="auto" w:fill="auto"/>
            <w:noWrap/>
            <w:vAlign w:val="bottom"/>
            <w:hideMark/>
          </w:tcPr>
          <w:p w14:paraId="3DBEA71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349.147</w:t>
            </w:r>
          </w:p>
        </w:tc>
        <w:tc>
          <w:tcPr>
            <w:tcW w:w="1134" w:type="dxa"/>
            <w:tcBorders>
              <w:top w:val="nil"/>
              <w:left w:val="nil"/>
              <w:bottom w:val="single" w:sz="4" w:space="0" w:color="auto"/>
              <w:right w:val="single" w:sz="4" w:space="0" w:color="auto"/>
            </w:tcBorders>
            <w:shd w:val="clear" w:color="auto" w:fill="auto"/>
            <w:noWrap/>
            <w:vAlign w:val="bottom"/>
            <w:hideMark/>
          </w:tcPr>
          <w:p w14:paraId="561DEFC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354.529</w:t>
            </w:r>
          </w:p>
        </w:tc>
      </w:tr>
      <w:tr w:rsidR="00500DD0" w:rsidRPr="00500DD0" w14:paraId="11351DF3"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200FE5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7B2AA05A"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45-49</w:t>
            </w:r>
          </w:p>
        </w:tc>
        <w:tc>
          <w:tcPr>
            <w:tcW w:w="850" w:type="dxa"/>
            <w:tcBorders>
              <w:top w:val="nil"/>
              <w:left w:val="nil"/>
              <w:bottom w:val="single" w:sz="4" w:space="0" w:color="auto"/>
              <w:right w:val="single" w:sz="4" w:space="0" w:color="auto"/>
            </w:tcBorders>
            <w:shd w:val="clear" w:color="auto" w:fill="auto"/>
            <w:noWrap/>
            <w:vAlign w:val="bottom"/>
            <w:hideMark/>
          </w:tcPr>
          <w:p w14:paraId="2D569ED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625.518</w:t>
            </w:r>
          </w:p>
        </w:tc>
        <w:tc>
          <w:tcPr>
            <w:tcW w:w="1135" w:type="dxa"/>
            <w:tcBorders>
              <w:top w:val="nil"/>
              <w:left w:val="nil"/>
              <w:bottom w:val="single" w:sz="4" w:space="0" w:color="auto"/>
              <w:right w:val="single" w:sz="4" w:space="0" w:color="auto"/>
            </w:tcBorders>
            <w:shd w:val="clear" w:color="auto" w:fill="auto"/>
            <w:noWrap/>
            <w:vAlign w:val="bottom"/>
            <w:hideMark/>
          </w:tcPr>
          <w:p w14:paraId="6F18C8D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304.594</w:t>
            </w:r>
          </w:p>
        </w:tc>
        <w:tc>
          <w:tcPr>
            <w:tcW w:w="1134" w:type="dxa"/>
            <w:tcBorders>
              <w:top w:val="nil"/>
              <w:left w:val="nil"/>
              <w:bottom w:val="single" w:sz="4" w:space="0" w:color="auto"/>
              <w:right w:val="single" w:sz="4" w:space="0" w:color="auto"/>
            </w:tcBorders>
            <w:shd w:val="clear" w:color="auto" w:fill="auto"/>
            <w:noWrap/>
            <w:vAlign w:val="bottom"/>
            <w:hideMark/>
          </w:tcPr>
          <w:p w14:paraId="24DEC4E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320.924</w:t>
            </w:r>
          </w:p>
        </w:tc>
      </w:tr>
      <w:tr w:rsidR="00500DD0" w:rsidRPr="00500DD0" w14:paraId="30D75996"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DCABE0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25EA0391"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50-54</w:t>
            </w:r>
          </w:p>
        </w:tc>
        <w:tc>
          <w:tcPr>
            <w:tcW w:w="850" w:type="dxa"/>
            <w:tcBorders>
              <w:top w:val="nil"/>
              <w:left w:val="nil"/>
              <w:bottom w:val="single" w:sz="4" w:space="0" w:color="auto"/>
              <w:right w:val="single" w:sz="4" w:space="0" w:color="auto"/>
            </w:tcBorders>
            <w:shd w:val="clear" w:color="auto" w:fill="auto"/>
            <w:noWrap/>
            <w:vAlign w:val="bottom"/>
            <w:hideMark/>
          </w:tcPr>
          <w:p w14:paraId="1D979B6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568.621</w:t>
            </w:r>
          </w:p>
        </w:tc>
        <w:tc>
          <w:tcPr>
            <w:tcW w:w="1135" w:type="dxa"/>
            <w:tcBorders>
              <w:top w:val="nil"/>
              <w:left w:val="nil"/>
              <w:bottom w:val="single" w:sz="4" w:space="0" w:color="auto"/>
              <w:right w:val="single" w:sz="4" w:space="0" w:color="auto"/>
            </w:tcBorders>
            <w:shd w:val="clear" w:color="auto" w:fill="auto"/>
            <w:noWrap/>
            <w:vAlign w:val="bottom"/>
            <w:hideMark/>
          </w:tcPr>
          <w:p w14:paraId="5C31B46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271.526</w:t>
            </w:r>
          </w:p>
        </w:tc>
        <w:tc>
          <w:tcPr>
            <w:tcW w:w="1134" w:type="dxa"/>
            <w:tcBorders>
              <w:top w:val="nil"/>
              <w:left w:val="nil"/>
              <w:bottom w:val="single" w:sz="4" w:space="0" w:color="auto"/>
              <w:right w:val="single" w:sz="4" w:space="0" w:color="auto"/>
            </w:tcBorders>
            <w:shd w:val="clear" w:color="auto" w:fill="auto"/>
            <w:noWrap/>
            <w:vAlign w:val="bottom"/>
            <w:hideMark/>
          </w:tcPr>
          <w:p w14:paraId="79E3BD0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297.095</w:t>
            </w:r>
          </w:p>
        </w:tc>
      </w:tr>
      <w:tr w:rsidR="00500DD0" w:rsidRPr="00500DD0" w14:paraId="2DC366DD"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094913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6E935D31"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55-59</w:t>
            </w:r>
          </w:p>
        </w:tc>
        <w:tc>
          <w:tcPr>
            <w:tcW w:w="850" w:type="dxa"/>
            <w:tcBorders>
              <w:top w:val="nil"/>
              <w:left w:val="nil"/>
              <w:bottom w:val="single" w:sz="4" w:space="0" w:color="auto"/>
              <w:right w:val="single" w:sz="4" w:space="0" w:color="auto"/>
            </w:tcBorders>
            <w:shd w:val="clear" w:color="auto" w:fill="auto"/>
            <w:noWrap/>
            <w:vAlign w:val="bottom"/>
            <w:hideMark/>
          </w:tcPr>
          <w:p w14:paraId="266B10D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533.417</w:t>
            </w:r>
          </w:p>
        </w:tc>
        <w:tc>
          <w:tcPr>
            <w:tcW w:w="1135" w:type="dxa"/>
            <w:tcBorders>
              <w:top w:val="nil"/>
              <w:left w:val="nil"/>
              <w:bottom w:val="single" w:sz="4" w:space="0" w:color="auto"/>
              <w:right w:val="single" w:sz="4" w:space="0" w:color="auto"/>
            </w:tcBorders>
            <w:shd w:val="clear" w:color="auto" w:fill="auto"/>
            <w:noWrap/>
            <w:vAlign w:val="bottom"/>
            <w:hideMark/>
          </w:tcPr>
          <w:p w14:paraId="7471110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252.412</w:t>
            </w:r>
          </w:p>
        </w:tc>
        <w:tc>
          <w:tcPr>
            <w:tcW w:w="1134" w:type="dxa"/>
            <w:tcBorders>
              <w:top w:val="nil"/>
              <w:left w:val="nil"/>
              <w:bottom w:val="single" w:sz="4" w:space="0" w:color="auto"/>
              <w:right w:val="single" w:sz="4" w:space="0" w:color="auto"/>
            </w:tcBorders>
            <w:shd w:val="clear" w:color="auto" w:fill="auto"/>
            <w:noWrap/>
            <w:vAlign w:val="bottom"/>
            <w:hideMark/>
          </w:tcPr>
          <w:p w14:paraId="30A7BB2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281.005</w:t>
            </w:r>
          </w:p>
        </w:tc>
      </w:tr>
      <w:tr w:rsidR="00500DD0" w:rsidRPr="00500DD0" w14:paraId="3DE2E9BC"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C4DFFC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1759764B"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60-64</w:t>
            </w:r>
          </w:p>
        </w:tc>
        <w:tc>
          <w:tcPr>
            <w:tcW w:w="850" w:type="dxa"/>
            <w:tcBorders>
              <w:top w:val="nil"/>
              <w:left w:val="nil"/>
              <w:bottom w:val="single" w:sz="4" w:space="0" w:color="auto"/>
              <w:right w:val="single" w:sz="4" w:space="0" w:color="auto"/>
            </w:tcBorders>
            <w:shd w:val="clear" w:color="auto" w:fill="auto"/>
            <w:noWrap/>
            <w:vAlign w:val="bottom"/>
            <w:hideMark/>
          </w:tcPr>
          <w:p w14:paraId="5E1BD34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426.716</w:t>
            </w:r>
          </w:p>
        </w:tc>
        <w:tc>
          <w:tcPr>
            <w:tcW w:w="1135" w:type="dxa"/>
            <w:tcBorders>
              <w:top w:val="nil"/>
              <w:left w:val="nil"/>
              <w:bottom w:val="single" w:sz="4" w:space="0" w:color="auto"/>
              <w:right w:val="single" w:sz="4" w:space="0" w:color="auto"/>
            </w:tcBorders>
            <w:shd w:val="clear" w:color="auto" w:fill="auto"/>
            <w:noWrap/>
            <w:vAlign w:val="bottom"/>
            <w:hideMark/>
          </w:tcPr>
          <w:p w14:paraId="6C85B8F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199.935</w:t>
            </w:r>
          </w:p>
        </w:tc>
        <w:tc>
          <w:tcPr>
            <w:tcW w:w="1134" w:type="dxa"/>
            <w:tcBorders>
              <w:top w:val="nil"/>
              <w:left w:val="nil"/>
              <w:bottom w:val="single" w:sz="4" w:space="0" w:color="auto"/>
              <w:right w:val="single" w:sz="4" w:space="0" w:color="auto"/>
            </w:tcBorders>
            <w:shd w:val="clear" w:color="auto" w:fill="auto"/>
            <w:noWrap/>
            <w:vAlign w:val="bottom"/>
            <w:hideMark/>
          </w:tcPr>
          <w:p w14:paraId="6116AC7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226.781</w:t>
            </w:r>
          </w:p>
        </w:tc>
      </w:tr>
      <w:tr w:rsidR="00500DD0" w:rsidRPr="00500DD0" w14:paraId="45659277"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52D93F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0092F75A"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65-69</w:t>
            </w:r>
          </w:p>
        </w:tc>
        <w:tc>
          <w:tcPr>
            <w:tcW w:w="850" w:type="dxa"/>
            <w:tcBorders>
              <w:top w:val="nil"/>
              <w:left w:val="nil"/>
              <w:bottom w:val="single" w:sz="4" w:space="0" w:color="auto"/>
              <w:right w:val="single" w:sz="4" w:space="0" w:color="auto"/>
            </w:tcBorders>
            <w:shd w:val="clear" w:color="auto" w:fill="auto"/>
            <w:noWrap/>
            <w:vAlign w:val="bottom"/>
            <w:hideMark/>
          </w:tcPr>
          <w:p w14:paraId="2127F22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289.445</w:t>
            </w:r>
          </w:p>
        </w:tc>
        <w:tc>
          <w:tcPr>
            <w:tcW w:w="1135" w:type="dxa"/>
            <w:tcBorders>
              <w:top w:val="nil"/>
              <w:left w:val="nil"/>
              <w:bottom w:val="single" w:sz="4" w:space="0" w:color="auto"/>
              <w:right w:val="single" w:sz="4" w:space="0" w:color="auto"/>
            </w:tcBorders>
            <w:shd w:val="clear" w:color="auto" w:fill="auto"/>
            <w:noWrap/>
            <w:vAlign w:val="bottom"/>
            <w:hideMark/>
          </w:tcPr>
          <w:p w14:paraId="14811CA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129.718</w:t>
            </w:r>
          </w:p>
        </w:tc>
        <w:tc>
          <w:tcPr>
            <w:tcW w:w="1134" w:type="dxa"/>
            <w:tcBorders>
              <w:top w:val="nil"/>
              <w:left w:val="nil"/>
              <w:bottom w:val="single" w:sz="4" w:space="0" w:color="auto"/>
              <w:right w:val="single" w:sz="4" w:space="0" w:color="auto"/>
            </w:tcBorders>
            <w:shd w:val="clear" w:color="auto" w:fill="auto"/>
            <w:noWrap/>
            <w:vAlign w:val="bottom"/>
            <w:hideMark/>
          </w:tcPr>
          <w:p w14:paraId="383431C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159.727</w:t>
            </w:r>
          </w:p>
        </w:tc>
      </w:tr>
      <w:tr w:rsidR="00500DD0" w:rsidRPr="00500DD0" w14:paraId="4717C278"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64B0BD3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6B56D218"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70-74</w:t>
            </w:r>
          </w:p>
        </w:tc>
        <w:tc>
          <w:tcPr>
            <w:tcW w:w="850" w:type="dxa"/>
            <w:tcBorders>
              <w:top w:val="nil"/>
              <w:left w:val="nil"/>
              <w:bottom w:val="single" w:sz="4" w:space="0" w:color="auto"/>
              <w:right w:val="single" w:sz="4" w:space="0" w:color="auto"/>
            </w:tcBorders>
            <w:shd w:val="clear" w:color="auto" w:fill="auto"/>
            <w:noWrap/>
            <w:vAlign w:val="bottom"/>
            <w:hideMark/>
          </w:tcPr>
          <w:p w14:paraId="7CC6E5F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203.395</w:t>
            </w:r>
          </w:p>
        </w:tc>
        <w:tc>
          <w:tcPr>
            <w:tcW w:w="1135" w:type="dxa"/>
            <w:tcBorders>
              <w:top w:val="nil"/>
              <w:left w:val="nil"/>
              <w:bottom w:val="single" w:sz="4" w:space="0" w:color="auto"/>
              <w:right w:val="single" w:sz="4" w:space="0" w:color="auto"/>
            </w:tcBorders>
            <w:shd w:val="clear" w:color="auto" w:fill="auto"/>
            <w:noWrap/>
            <w:vAlign w:val="bottom"/>
            <w:hideMark/>
          </w:tcPr>
          <w:p w14:paraId="7572241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88.530</w:t>
            </w:r>
          </w:p>
        </w:tc>
        <w:tc>
          <w:tcPr>
            <w:tcW w:w="1134" w:type="dxa"/>
            <w:tcBorders>
              <w:top w:val="nil"/>
              <w:left w:val="nil"/>
              <w:bottom w:val="single" w:sz="4" w:space="0" w:color="auto"/>
              <w:right w:val="single" w:sz="4" w:space="0" w:color="auto"/>
            </w:tcBorders>
            <w:shd w:val="clear" w:color="auto" w:fill="auto"/>
            <w:noWrap/>
            <w:vAlign w:val="bottom"/>
            <w:hideMark/>
          </w:tcPr>
          <w:p w14:paraId="36DFE9C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114.865</w:t>
            </w:r>
          </w:p>
        </w:tc>
      </w:tr>
      <w:tr w:rsidR="00500DD0" w:rsidRPr="00500DD0" w14:paraId="36BFBEAF"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58C4D4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227CCAC0"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75-79</w:t>
            </w:r>
          </w:p>
        </w:tc>
        <w:tc>
          <w:tcPr>
            <w:tcW w:w="850" w:type="dxa"/>
            <w:tcBorders>
              <w:top w:val="nil"/>
              <w:left w:val="nil"/>
              <w:bottom w:val="single" w:sz="4" w:space="0" w:color="auto"/>
              <w:right w:val="single" w:sz="4" w:space="0" w:color="auto"/>
            </w:tcBorders>
            <w:shd w:val="clear" w:color="auto" w:fill="auto"/>
            <w:noWrap/>
            <w:vAlign w:val="bottom"/>
            <w:hideMark/>
          </w:tcPr>
          <w:p w14:paraId="287ADF4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129.291</w:t>
            </w:r>
          </w:p>
        </w:tc>
        <w:tc>
          <w:tcPr>
            <w:tcW w:w="1135" w:type="dxa"/>
            <w:tcBorders>
              <w:top w:val="nil"/>
              <w:left w:val="nil"/>
              <w:bottom w:val="single" w:sz="4" w:space="0" w:color="auto"/>
              <w:right w:val="single" w:sz="4" w:space="0" w:color="auto"/>
            </w:tcBorders>
            <w:shd w:val="clear" w:color="auto" w:fill="auto"/>
            <w:noWrap/>
            <w:vAlign w:val="bottom"/>
            <w:hideMark/>
          </w:tcPr>
          <w:p w14:paraId="0CD44AC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53.009</w:t>
            </w:r>
          </w:p>
        </w:tc>
        <w:tc>
          <w:tcPr>
            <w:tcW w:w="1134" w:type="dxa"/>
            <w:tcBorders>
              <w:top w:val="nil"/>
              <w:left w:val="nil"/>
              <w:bottom w:val="single" w:sz="4" w:space="0" w:color="auto"/>
              <w:right w:val="single" w:sz="4" w:space="0" w:color="auto"/>
            </w:tcBorders>
            <w:shd w:val="clear" w:color="auto" w:fill="auto"/>
            <w:noWrap/>
            <w:vAlign w:val="bottom"/>
            <w:hideMark/>
          </w:tcPr>
          <w:p w14:paraId="4744D58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76.282</w:t>
            </w:r>
          </w:p>
        </w:tc>
      </w:tr>
      <w:tr w:rsidR="00500DD0" w:rsidRPr="00500DD0" w14:paraId="35A0F1AB"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5030CF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11159EA7"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80-84</w:t>
            </w:r>
          </w:p>
        </w:tc>
        <w:tc>
          <w:tcPr>
            <w:tcW w:w="850" w:type="dxa"/>
            <w:tcBorders>
              <w:top w:val="nil"/>
              <w:left w:val="nil"/>
              <w:bottom w:val="single" w:sz="4" w:space="0" w:color="auto"/>
              <w:right w:val="single" w:sz="4" w:space="0" w:color="auto"/>
            </w:tcBorders>
            <w:shd w:val="clear" w:color="auto" w:fill="auto"/>
            <w:noWrap/>
            <w:vAlign w:val="bottom"/>
            <w:hideMark/>
          </w:tcPr>
          <w:p w14:paraId="0574194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71.144</w:t>
            </w:r>
          </w:p>
        </w:tc>
        <w:tc>
          <w:tcPr>
            <w:tcW w:w="1135" w:type="dxa"/>
            <w:tcBorders>
              <w:top w:val="nil"/>
              <w:left w:val="nil"/>
              <w:bottom w:val="single" w:sz="4" w:space="0" w:color="auto"/>
              <w:right w:val="single" w:sz="4" w:space="0" w:color="auto"/>
            </w:tcBorders>
            <w:shd w:val="clear" w:color="auto" w:fill="auto"/>
            <w:noWrap/>
            <w:vAlign w:val="bottom"/>
            <w:hideMark/>
          </w:tcPr>
          <w:p w14:paraId="51F9890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26.884</w:t>
            </w:r>
          </w:p>
        </w:tc>
        <w:tc>
          <w:tcPr>
            <w:tcW w:w="1134" w:type="dxa"/>
            <w:tcBorders>
              <w:top w:val="nil"/>
              <w:left w:val="nil"/>
              <w:bottom w:val="single" w:sz="4" w:space="0" w:color="auto"/>
              <w:right w:val="single" w:sz="4" w:space="0" w:color="auto"/>
            </w:tcBorders>
            <w:shd w:val="clear" w:color="auto" w:fill="auto"/>
            <w:noWrap/>
            <w:vAlign w:val="bottom"/>
            <w:hideMark/>
          </w:tcPr>
          <w:p w14:paraId="6D0A0CF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44.260</w:t>
            </w:r>
          </w:p>
        </w:tc>
      </w:tr>
      <w:tr w:rsidR="00500DD0" w:rsidRPr="00500DD0" w14:paraId="1720A44E"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A6409F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6ADED7DD"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85-89</w:t>
            </w:r>
          </w:p>
        </w:tc>
        <w:tc>
          <w:tcPr>
            <w:tcW w:w="850" w:type="dxa"/>
            <w:tcBorders>
              <w:top w:val="nil"/>
              <w:left w:val="nil"/>
              <w:bottom w:val="single" w:sz="4" w:space="0" w:color="auto"/>
              <w:right w:val="single" w:sz="4" w:space="0" w:color="auto"/>
            </w:tcBorders>
            <w:shd w:val="clear" w:color="auto" w:fill="auto"/>
            <w:noWrap/>
            <w:vAlign w:val="bottom"/>
            <w:hideMark/>
          </w:tcPr>
          <w:p w14:paraId="020C2DC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34.706</w:t>
            </w:r>
          </w:p>
        </w:tc>
        <w:tc>
          <w:tcPr>
            <w:tcW w:w="1135" w:type="dxa"/>
            <w:tcBorders>
              <w:top w:val="nil"/>
              <w:left w:val="nil"/>
              <w:bottom w:val="single" w:sz="4" w:space="0" w:color="auto"/>
              <w:right w:val="single" w:sz="4" w:space="0" w:color="auto"/>
            </w:tcBorders>
            <w:shd w:val="clear" w:color="auto" w:fill="auto"/>
            <w:noWrap/>
            <w:vAlign w:val="bottom"/>
            <w:hideMark/>
          </w:tcPr>
          <w:p w14:paraId="2845D65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11.928</w:t>
            </w:r>
          </w:p>
        </w:tc>
        <w:tc>
          <w:tcPr>
            <w:tcW w:w="1134" w:type="dxa"/>
            <w:tcBorders>
              <w:top w:val="nil"/>
              <w:left w:val="nil"/>
              <w:bottom w:val="single" w:sz="4" w:space="0" w:color="auto"/>
              <w:right w:val="single" w:sz="4" w:space="0" w:color="auto"/>
            </w:tcBorders>
            <w:shd w:val="clear" w:color="auto" w:fill="auto"/>
            <w:noWrap/>
            <w:vAlign w:val="bottom"/>
            <w:hideMark/>
          </w:tcPr>
          <w:p w14:paraId="1A3C51F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22.778</w:t>
            </w:r>
          </w:p>
        </w:tc>
      </w:tr>
      <w:tr w:rsidR="00500DD0" w:rsidRPr="00500DD0" w14:paraId="33A659C4"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A4C13A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339C0820"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90-94</w:t>
            </w:r>
          </w:p>
        </w:tc>
        <w:tc>
          <w:tcPr>
            <w:tcW w:w="850" w:type="dxa"/>
            <w:tcBorders>
              <w:top w:val="nil"/>
              <w:left w:val="nil"/>
              <w:bottom w:val="single" w:sz="4" w:space="0" w:color="auto"/>
              <w:right w:val="single" w:sz="4" w:space="0" w:color="auto"/>
            </w:tcBorders>
            <w:shd w:val="clear" w:color="auto" w:fill="auto"/>
            <w:noWrap/>
            <w:vAlign w:val="bottom"/>
            <w:hideMark/>
          </w:tcPr>
          <w:p w14:paraId="03F08E8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14.185</w:t>
            </w:r>
          </w:p>
        </w:tc>
        <w:tc>
          <w:tcPr>
            <w:tcW w:w="1135" w:type="dxa"/>
            <w:tcBorders>
              <w:top w:val="nil"/>
              <w:left w:val="nil"/>
              <w:bottom w:val="single" w:sz="4" w:space="0" w:color="auto"/>
              <w:right w:val="single" w:sz="4" w:space="0" w:color="auto"/>
            </w:tcBorders>
            <w:shd w:val="clear" w:color="auto" w:fill="auto"/>
            <w:noWrap/>
            <w:vAlign w:val="bottom"/>
            <w:hideMark/>
          </w:tcPr>
          <w:p w14:paraId="3E981E1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4.626</w:t>
            </w:r>
          </w:p>
        </w:tc>
        <w:tc>
          <w:tcPr>
            <w:tcW w:w="1134" w:type="dxa"/>
            <w:tcBorders>
              <w:top w:val="nil"/>
              <w:left w:val="nil"/>
              <w:bottom w:val="single" w:sz="4" w:space="0" w:color="auto"/>
              <w:right w:val="single" w:sz="4" w:space="0" w:color="auto"/>
            </w:tcBorders>
            <w:shd w:val="clear" w:color="auto" w:fill="auto"/>
            <w:noWrap/>
            <w:vAlign w:val="bottom"/>
            <w:hideMark/>
          </w:tcPr>
          <w:p w14:paraId="6CC744C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9.559</w:t>
            </w:r>
          </w:p>
        </w:tc>
      </w:tr>
      <w:tr w:rsidR="00500DD0" w:rsidRPr="00500DD0" w14:paraId="100A0E04"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FCE752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7E71B89A"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95-99</w:t>
            </w:r>
          </w:p>
        </w:tc>
        <w:tc>
          <w:tcPr>
            <w:tcW w:w="850" w:type="dxa"/>
            <w:tcBorders>
              <w:top w:val="nil"/>
              <w:left w:val="nil"/>
              <w:bottom w:val="single" w:sz="4" w:space="0" w:color="auto"/>
              <w:right w:val="single" w:sz="4" w:space="0" w:color="auto"/>
            </w:tcBorders>
            <w:shd w:val="clear" w:color="auto" w:fill="auto"/>
            <w:noWrap/>
            <w:vAlign w:val="bottom"/>
            <w:hideMark/>
          </w:tcPr>
          <w:p w14:paraId="6BC3DEC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3.904</w:t>
            </w:r>
          </w:p>
        </w:tc>
        <w:tc>
          <w:tcPr>
            <w:tcW w:w="1135" w:type="dxa"/>
            <w:tcBorders>
              <w:top w:val="nil"/>
              <w:left w:val="nil"/>
              <w:bottom w:val="single" w:sz="4" w:space="0" w:color="auto"/>
              <w:right w:val="single" w:sz="4" w:space="0" w:color="auto"/>
            </w:tcBorders>
            <w:shd w:val="clear" w:color="auto" w:fill="auto"/>
            <w:noWrap/>
            <w:vAlign w:val="bottom"/>
            <w:hideMark/>
          </w:tcPr>
          <w:p w14:paraId="5447969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1.141</w:t>
            </w:r>
          </w:p>
        </w:tc>
        <w:tc>
          <w:tcPr>
            <w:tcW w:w="1134" w:type="dxa"/>
            <w:tcBorders>
              <w:top w:val="nil"/>
              <w:left w:val="nil"/>
              <w:bottom w:val="single" w:sz="4" w:space="0" w:color="auto"/>
              <w:right w:val="single" w:sz="4" w:space="0" w:color="auto"/>
            </w:tcBorders>
            <w:shd w:val="clear" w:color="auto" w:fill="auto"/>
            <w:noWrap/>
            <w:vAlign w:val="bottom"/>
            <w:hideMark/>
          </w:tcPr>
          <w:p w14:paraId="5968441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2.763</w:t>
            </w:r>
          </w:p>
        </w:tc>
      </w:tr>
      <w:tr w:rsidR="00500DD0" w:rsidRPr="00500DD0" w14:paraId="545239BC"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6CC85E2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317" w:type="dxa"/>
            <w:tcBorders>
              <w:top w:val="nil"/>
              <w:left w:val="nil"/>
              <w:bottom w:val="single" w:sz="4" w:space="0" w:color="auto"/>
              <w:right w:val="single" w:sz="4" w:space="0" w:color="auto"/>
            </w:tcBorders>
            <w:shd w:val="clear" w:color="auto" w:fill="auto"/>
            <w:noWrap/>
            <w:vAlign w:val="bottom"/>
            <w:hideMark/>
          </w:tcPr>
          <w:p w14:paraId="5DD01E68"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100--</w:t>
            </w:r>
          </w:p>
        </w:tc>
        <w:tc>
          <w:tcPr>
            <w:tcW w:w="850" w:type="dxa"/>
            <w:tcBorders>
              <w:top w:val="nil"/>
              <w:left w:val="nil"/>
              <w:bottom w:val="single" w:sz="4" w:space="0" w:color="auto"/>
              <w:right w:val="single" w:sz="4" w:space="0" w:color="auto"/>
            </w:tcBorders>
            <w:shd w:val="clear" w:color="auto" w:fill="auto"/>
            <w:noWrap/>
            <w:vAlign w:val="bottom"/>
            <w:hideMark/>
          </w:tcPr>
          <w:p w14:paraId="142B76E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479</w:t>
            </w:r>
          </w:p>
        </w:tc>
        <w:tc>
          <w:tcPr>
            <w:tcW w:w="1135" w:type="dxa"/>
            <w:tcBorders>
              <w:top w:val="nil"/>
              <w:left w:val="nil"/>
              <w:bottom w:val="single" w:sz="4" w:space="0" w:color="auto"/>
              <w:right w:val="single" w:sz="4" w:space="0" w:color="auto"/>
            </w:tcBorders>
            <w:shd w:val="clear" w:color="auto" w:fill="auto"/>
            <w:noWrap/>
            <w:vAlign w:val="bottom"/>
            <w:hideMark/>
          </w:tcPr>
          <w:p w14:paraId="627CCD0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226</w:t>
            </w:r>
          </w:p>
        </w:tc>
        <w:tc>
          <w:tcPr>
            <w:tcW w:w="1134" w:type="dxa"/>
            <w:tcBorders>
              <w:top w:val="nil"/>
              <w:left w:val="nil"/>
              <w:bottom w:val="single" w:sz="4" w:space="0" w:color="auto"/>
              <w:right w:val="single" w:sz="4" w:space="0" w:color="auto"/>
            </w:tcBorders>
            <w:shd w:val="clear" w:color="auto" w:fill="auto"/>
            <w:noWrap/>
            <w:vAlign w:val="bottom"/>
            <w:hideMark/>
          </w:tcPr>
          <w:p w14:paraId="68D1D12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253</w:t>
            </w:r>
          </w:p>
        </w:tc>
      </w:tr>
      <w:tr w:rsidR="00500DD0" w:rsidRPr="00500DD0" w14:paraId="34484428"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17DB65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7EC907A9"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0-4</w:t>
            </w:r>
          </w:p>
        </w:tc>
        <w:tc>
          <w:tcPr>
            <w:tcW w:w="850" w:type="dxa"/>
            <w:tcBorders>
              <w:top w:val="nil"/>
              <w:left w:val="nil"/>
              <w:bottom w:val="single" w:sz="4" w:space="0" w:color="auto"/>
              <w:right w:val="single" w:sz="4" w:space="0" w:color="auto"/>
            </w:tcBorders>
            <w:shd w:val="clear" w:color="auto" w:fill="auto"/>
            <w:noWrap/>
            <w:vAlign w:val="bottom"/>
            <w:hideMark/>
          </w:tcPr>
          <w:p w14:paraId="0137D98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477.220</w:t>
            </w:r>
          </w:p>
        </w:tc>
        <w:tc>
          <w:tcPr>
            <w:tcW w:w="1135" w:type="dxa"/>
            <w:tcBorders>
              <w:top w:val="nil"/>
              <w:left w:val="nil"/>
              <w:bottom w:val="single" w:sz="4" w:space="0" w:color="auto"/>
              <w:right w:val="single" w:sz="4" w:space="0" w:color="auto"/>
            </w:tcBorders>
            <w:shd w:val="clear" w:color="auto" w:fill="auto"/>
            <w:noWrap/>
            <w:vAlign w:val="bottom"/>
            <w:hideMark/>
          </w:tcPr>
          <w:p w14:paraId="569FEE1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246.348</w:t>
            </w:r>
          </w:p>
        </w:tc>
        <w:tc>
          <w:tcPr>
            <w:tcW w:w="1134" w:type="dxa"/>
            <w:tcBorders>
              <w:top w:val="nil"/>
              <w:left w:val="nil"/>
              <w:bottom w:val="single" w:sz="4" w:space="0" w:color="auto"/>
              <w:right w:val="single" w:sz="4" w:space="0" w:color="auto"/>
            </w:tcBorders>
            <w:shd w:val="clear" w:color="auto" w:fill="auto"/>
            <w:noWrap/>
            <w:vAlign w:val="bottom"/>
            <w:hideMark/>
          </w:tcPr>
          <w:p w14:paraId="507F074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230.872</w:t>
            </w:r>
          </w:p>
        </w:tc>
      </w:tr>
      <w:tr w:rsidR="00500DD0" w:rsidRPr="00500DD0" w14:paraId="28454A90"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36B7FE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5E17BFA6"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5-9</w:t>
            </w:r>
          </w:p>
        </w:tc>
        <w:tc>
          <w:tcPr>
            <w:tcW w:w="850" w:type="dxa"/>
            <w:tcBorders>
              <w:top w:val="nil"/>
              <w:left w:val="nil"/>
              <w:bottom w:val="single" w:sz="4" w:space="0" w:color="auto"/>
              <w:right w:val="single" w:sz="4" w:space="0" w:color="auto"/>
            </w:tcBorders>
            <w:shd w:val="clear" w:color="auto" w:fill="auto"/>
            <w:noWrap/>
            <w:vAlign w:val="bottom"/>
            <w:hideMark/>
          </w:tcPr>
          <w:p w14:paraId="50203C9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502.656</w:t>
            </w:r>
          </w:p>
        </w:tc>
        <w:tc>
          <w:tcPr>
            <w:tcW w:w="1135" w:type="dxa"/>
            <w:tcBorders>
              <w:top w:val="nil"/>
              <w:left w:val="nil"/>
              <w:bottom w:val="single" w:sz="4" w:space="0" w:color="auto"/>
              <w:right w:val="single" w:sz="4" w:space="0" w:color="auto"/>
            </w:tcBorders>
            <w:shd w:val="clear" w:color="auto" w:fill="auto"/>
            <w:noWrap/>
            <w:vAlign w:val="bottom"/>
            <w:hideMark/>
          </w:tcPr>
          <w:p w14:paraId="7FC22FC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259.048</w:t>
            </w:r>
          </w:p>
        </w:tc>
        <w:tc>
          <w:tcPr>
            <w:tcW w:w="1134" w:type="dxa"/>
            <w:tcBorders>
              <w:top w:val="nil"/>
              <w:left w:val="nil"/>
              <w:bottom w:val="single" w:sz="4" w:space="0" w:color="auto"/>
              <w:right w:val="single" w:sz="4" w:space="0" w:color="auto"/>
            </w:tcBorders>
            <w:shd w:val="clear" w:color="auto" w:fill="auto"/>
            <w:noWrap/>
            <w:vAlign w:val="bottom"/>
            <w:hideMark/>
          </w:tcPr>
          <w:p w14:paraId="57B07A0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243.608</w:t>
            </w:r>
          </w:p>
        </w:tc>
      </w:tr>
      <w:tr w:rsidR="00500DD0" w:rsidRPr="00500DD0" w14:paraId="0821BF93"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54A33C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0AB04ADC"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10-14</w:t>
            </w:r>
          </w:p>
        </w:tc>
        <w:tc>
          <w:tcPr>
            <w:tcW w:w="850" w:type="dxa"/>
            <w:tcBorders>
              <w:top w:val="nil"/>
              <w:left w:val="nil"/>
              <w:bottom w:val="single" w:sz="4" w:space="0" w:color="auto"/>
              <w:right w:val="single" w:sz="4" w:space="0" w:color="auto"/>
            </w:tcBorders>
            <w:shd w:val="clear" w:color="auto" w:fill="auto"/>
            <w:noWrap/>
            <w:vAlign w:val="bottom"/>
            <w:hideMark/>
          </w:tcPr>
          <w:p w14:paraId="283481E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529.180</w:t>
            </w:r>
          </w:p>
        </w:tc>
        <w:tc>
          <w:tcPr>
            <w:tcW w:w="1135" w:type="dxa"/>
            <w:tcBorders>
              <w:top w:val="nil"/>
              <w:left w:val="nil"/>
              <w:bottom w:val="single" w:sz="4" w:space="0" w:color="auto"/>
              <w:right w:val="single" w:sz="4" w:space="0" w:color="auto"/>
            </w:tcBorders>
            <w:shd w:val="clear" w:color="auto" w:fill="auto"/>
            <w:noWrap/>
            <w:vAlign w:val="bottom"/>
            <w:hideMark/>
          </w:tcPr>
          <w:p w14:paraId="0169878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272.370</w:t>
            </w:r>
          </w:p>
        </w:tc>
        <w:tc>
          <w:tcPr>
            <w:tcW w:w="1134" w:type="dxa"/>
            <w:tcBorders>
              <w:top w:val="nil"/>
              <w:left w:val="nil"/>
              <w:bottom w:val="single" w:sz="4" w:space="0" w:color="auto"/>
              <w:right w:val="single" w:sz="4" w:space="0" w:color="auto"/>
            </w:tcBorders>
            <w:shd w:val="clear" w:color="auto" w:fill="auto"/>
            <w:noWrap/>
            <w:vAlign w:val="bottom"/>
            <w:hideMark/>
          </w:tcPr>
          <w:p w14:paraId="488096B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256.810</w:t>
            </w:r>
          </w:p>
        </w:tc>
      </w:tr>
      <w:tr w:rsidR="00500DD0" w:rsidRPr="00500DD0" w14:paraId="1EA52153"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1BF1CF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6BC793F6"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15-19</w:t>
            </w:r>
          </w:p>
        </w:tc>
        <w:tc>
          <w:tcPr>
            <w:tcW w:w="850" w:type="dxa"/>
            <w:tcBorders>
              <w:top w:val="nil"/>
              <w:left w:val="nil"/>
              <w:bottom w:val="single" w:sz="4" w:space="0" w:color="auto"/>
              <w:right w:val="single" w:sz="4" w:space="0" w:color="auto"/>
            </w:tcBorders>
            <w:shd w:val="clear" w:color="auto" w:fill="auto"/>
            <w:noWrap/>
            <w:vAlign w:val="bottom"/>
            <w:hideMark/>
          </w:tcPr>
          <w:p w14:paraId="628428D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616.962</w:t>
            </w:r>
          </w:p>
        </w:tc>
        <w:tc>
          <w:tcPr>
            <w:tcW w:w="1135" w:type="dxa"/>
            <w:tcBorders>
              <w:top w:val="nil"/>
              <w:left w:val="nil"/>
              <w:bottom w:val="single" w:sz="4" w:space="0" w:color="auto"/>
              <w:right w:val="single" w:sz="4" w:space="0" w:color="auto"/>
            </w:tcBorders>
            <w:shd w:val="clear" w:color="auto" w:fill="auto"/>
            <w:noWrap/>
            <w:vAlign w:val="bottom"/>
            <w:hideMark/>
          </w:tcPr>
          <w:p w14:paraId="031FD6A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316.270</w:t>
            </w:r>
          </w:p>
        </w:tc>
        <w:tc>
          <w:tcPr>
            <w:tcW w:w="1134" w:type="dxa"/>
            <w:tcBorders>
              <w:top w:val="nil"/>
              <w:left w:val="nil"/>
              <w:bottom w:val="single" w:sz="4" w:space="0" w:color="auto"/>
              <w:right w:val="single" w:sz="4" w:space="0" w:color="auto"/>
            </w:tcBorders>
            <w:shd w:val="clear" w:color="auto" w:fill="auto"/>
            <w:noWrap/>
            <w:vAlign w:val="bottom"/>
            <w:hideMark/>
          </w:tcPr>
          <w:p w14:paraId="777A01D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300.692</w:t>
            </w:r>
          </w:p>
        </w:tc>
      </w:tr>
      <w:tr w:rsidR="00500DD0" w:rsidRPr="00500DD0" w14:paraId="4A821A23"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FFC289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47AD4474"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850" w:type="dxa"/>
            <w:tcBorders>
              <w:top w:val="nil"/>
              <w:left w:val="nil"/>
              <w:bottom w:val="single" w:sz="4" w:space="0" w:color="auto"/>
              <w:right w:val="single" w:sz="4" w:space="0" w:color="auto"/>
            </w:tcBorders>
            <w:shd w:val="clear" w:color="auto" w:fill="auto"/>
            <w:noWrap/>
            <w:vAlign w:val="bottom"/>
            <w:hideMark/>
          </w:tcPr>
          <w:p w14:paraId="5D27E0B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702.285</w:t>
            </w:r>
          </w:p>
        </w:tc>
        <w:tc>
          <w:tcPr>
            <w:tcW w:w="1135" w:type="dxa"/>
            <w:tcBorders>
              <w:top w:val="nil"/>
              <w:left w:val="nil"/>
              <w:bottom w:val="single" w:sz="4" w:space="0" w:color="auto"/>
              <w:right w:val="single" w:sz="4" w:space="0" w:color="auto"/>
            </w:tcBorders>
            <w:shd w:val="clear" w:color="auto" w:fill="auto"/>
            <w:noWrap/>
            <w:vAlign w:val="bottom"/>
            <w:hideMark/>
          </w:tcPr>
          <w:p w14:paraId="5DE3DC3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362.193</w:t>
            </w:r>
          </w:p>
        </w:tc>
        <w:tc>
          <w:tcPr>
            <w:tcW w:w="1134" w:type="dxa"/>
            <w:tcBorders>
              <w:top w:val="nil"/>
              <w:left w:val="nil"/>
              <w:bottom w:val="single" w:sz="4" w:space="0" w:color="auto"/>
              <w:right w:val="single" w:sz="4" w:space="0" w:color="auto"/>
            </w:tcBorders>
            <w:shd w:val="clear" w:color="auto" w:fill="auto"/>
            <w:noWrap/>
            <w:vAlign w:val="bottom"/>
            <w:hideMark/>
          </w:tcPr>
          <w:p w14:paraId="0984E64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340.092</w:t>
            </w:r>
          </w:p>
        </w:tc>
      </w:tr>
      <w:tr w:rsidR="00500DD0" w:rsidRPr="00500DD0" w14:paraId="039639A9"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C31985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15AE2377"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25-29</w:t>
            </w:r>
          </w:p>
        </w:tc>
        <w:tc>
          <w:tcPr>
            <w:tcW w:w="850" w:type="dxa"/>
            <w:tcBorders>
              <w:top w:val="nil"/>
              <w:left w:val="nil"/>
              <w:bottom w:val="single" w:sz="4" w:space="0" w:color="auto"/>
              <w:right w:val="single" w:sz="4" w:space="0" w:color="auto"/>
            </w:tcBorders>
            <w:shd w:val="clear" w:color="auto" w:fill="auto"/>
            <w:noWrap/>
            <w:vAlign w:val="bottom"/>
            <w:hideMark/>
          </w:tcPr>
          <w:p w14:paraId="5493486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714.148</w:t>
            </w:r>
          </w:p>
        </w:tc>
        <w:tc>
          <w:tcPr>
            <w:tcW w:w="1135" w:type="dxa"/>
            <w:tcBorders>
              <w:top w:val="nil"/>
              <w:left w:val="nil"/>
              <w:bottom w:val="single" w:sz="4" w:space="0" w:color="auto"/>
              <w:right w:val="single" w:sz="4" w:space="0" w:color="auto"/>
            </w:tcBorders>
            <w:shd w:val="clear" w:color="auto" w:fill="auto"/>
            <w:noWrap/>
            <w:vAlign w:val="bottom"/>
            <w:hideMark/>
          </w:tcPr>
          <w:p w14:paraId="314D456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370.235</w:t>
            </w:r>
          </w:p>
        </w:tc>
        <w:tc>
          <w:tcPr>
            <w:tcW w:w="1134" w:type="dxa"/>
            <w:tcBorders>
              <w:top w:val="nil"/>
              <w:left w:val="nil"/>
              <w:bottom w:val="single" w:sz="4" w:space="0" w:color="auto"/>
              <w:right w:val="single" w:sz="4" w:space="0" w:color="auto"/>
            </w:tcBorders>
            <w:shd w:val="clear" w:color="auto" w:fill="auto"/>
            <w:noWrap/>
            <w:vAlign w:val="bottom"/>
            <w:hideMark/>
          </w:tcPr>
          <w:p w14:paraId="7C6D2E4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343.913</w:t>
            </w:r>
          </w:p>
        </w:tc>
      </w:tr>
      <w:tr w:rsidR="00500DD0" w:rsidRPr="00500DD0" w14:paraId="78F78F33"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52EBB4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5CD32CB7"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30-34</w:t>
            </w:r>
          </w:p>
        </w:tc>
        <w:tc>
          <w:tcPr>
            <w:tcW w:w="850" w:type="dxa"/>
            <w:tcBorders>
              <w:top w:val="nil"/>
              <w:left w:val="nil"/>
              <w:bottom w:val="single" w:sz="4" w:space="0" w:color="auto"/>
              <w:right w:val="single" w:sz="4" w:space="0" w:color="auto"/>
            </w:tcBorders>
            <w:shd w:val="clear" w:color="auto" w:fill="auto"/>
            <w:noWrap/>
            <w:vAlign w:val="bottom"/>
            <w:hideMark/>
          </w:tcPr>
          <w:p w14:paraId="2C6762D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783.037</w:t>
            </w:r>
          </w:p>
        </w:tc>
        <w:tc>
          <w:tcPr>
            <w:tcW w:w="1135" w:type="dxa"/>
            <w:tcBorders>
              <w:top w:val="nil"/>
              <w:left w:val="nil"/>
              <w:bottom w:val="single" w:sz="4" w:space="0" w:color="auto"/>
              <w:right w:val="single" w:sz="4" w:space="0" w:color="auto"/>
            </w:tcBorders>
            <w:shd w:val="clear" w:color="auto" w:fill="auto"/>
            <w:noWrap/>
            <w:vAlign w:val="bottom"/>
            <w:hideMark/>
          </w:tcPr>
          <w:p w14:paraId="15479D5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404.553</w:t>
            </w:r>
          </w:p>
        </w:tc>
        <w:tc>
          <w:tcPr>
            <w:tcW w:w="1134" w:type="dxa"/>
            <w:tcBorders>
              <w:top w:val="nil"/>
              <w:left w:val="nil"/>
              <w:bottom w:val="single" w:sz="4" w:space="0" w:color="auto"/>
              <w:right w:val="single" w:sz="4" w:space="0" w:color="auto"/>
            </w:tcBorders>
            <w:shd w:val="clear" w:color="auto" w:fill="auto"/>
            <w:noWrap/>
            <w:vAlign w:val="bottom"/>
            <w:hideMark/>
          </w:tcPr>
          <w:p w14:paraId="776BADC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378.484</w:t>
            </w:r>
          </w:p>
        </w:tc>
      </w:tr>
      <w:tr w:rsidR="00500DD0" w:rsidRPr="00500DD0" w14:paraId="438B3E02"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C3D8FF0"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70C7C021"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35-39</w:t>
            </w:r>
          </w:p>
        </w:tc>
        <w:tc>
          <w:tcPr>
            <w:tcW w:w="850" w:type="dxa"/>
            <w:tcBorders>
              <w:top w:val="nil"/>
              <w:left w:val="nil"/>
              <w:bottom w:val="single" w:sz="4" w:space="0" w:color="auto"/>
              <w:right w:val="single" w:sz="4" w:space="0" w:color="auto"/>
            </w:tcBorders>
            <w:shd w:val="clear" w:color="auto" w:fill="auto"/>
            <w:noWrap/>
            <w:vAlign w:val="bottom"/>
            <w:hideMark/>
          </w:tcPr>
          <w:p w14:paraId="3A2298F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745.692</w:t>
            </w:r>
          </w:p>
        </w:tc>
        <w:tc>
          <w:tcPr>
            <w:tcW w:w="1135" w:type="dxa"/>
            <w:tcBorders>
              <w:top w:val="nil"/>
              <w:left w:val="nil"/>
              <w:bottom w:val="single" w:sz="4" w:space="0" w:color="auto"/>
              <w:right w:val="single" w:sz="4" w:space="0" w:color="auto"/>
            </w:tcBorders>
            <w:shd w:val="clear" w:color="auto" w:fill="auto"/>
            <w:noWrap/>
            <w:vAlign w:val="bottom"/>
            <w:hideMark/>
          </w:tcPr>
          <w:p w14:paraId="5C521F3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375.824</w:t>
            </w:r>
          </w:p>
        </w:tc>
        <w:tc>
          <w:tcPr>
            <w:tcW w:w="1134" w:type="dxa"/>
            <w:tcBorders>
              <w:top w:val="nil"/>
              <w:left w:val="nil"/>
              <w:bottom w:val="single" w:sz="4" w:space="0" w:color="auto"/>
              <w:right w:val="single" w:sz="4" w:space="0" w:color="auto"/>
            </w:tcBorders>
            <w:shd w:val="clear" w:color="auto" w:fill="auto"/>
            <w:noWrap/>
            <w:vAlign w:val="bottom"/>
            <w:hideMark/>
          </w:tcPr>
          <w:p w14:paraId="5583FCE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369.868</w:t>
            </w:r>
          </w:p>
        </w:tc>
      </w:tr>
      <w:tr w:rsidR="00500DD0" w:rsidRPr="00500DD0" w14:paraId="39A5E1EA"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FD69CC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774883A2"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40-44</w:t>
            </w:r>
          </w:p>
        </w:tc>
        <w:tc>
          <w:tcPr>
            <w:tcW w:w="850" w:type="dxa"/>
            <w:tcBorders>
              <w:top w:val="nil"/>
              <w:left w:val="nil"/>
              <w:bottom w:val="single" w:sz="4" w:space="0" w:color="auto"/>
              <w:right w:val="single" w:sz="4" w:space="0" w:color="auto"/>
            </w:tcBorders>
            <w:shd w:val="clear" w:color="auto" w:fill="auto"/>
            <w:noWrap/>
            <w:vAlign w:val="bottom"/>
            <w:hideMark/>
          </w:tcPr>
          <w:p w14:paraId="33EED0C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718.640</w:t>
            </w:r>
          </w:p>
        </w:tc>
        <w:tc>
          <w:tcPr>
            <w:tcW w:w="1135" w:type="dxa"/>
            <w:tcBorders>
              <w:top w:val="nil"/>
              <w:left w:val="nil"/>
              <w:bottom w:val="single" w:sz="4" w:space="0" w:color="auto"/>
              <w:right w:val="single" w:sz="4" w:space="0" w:color="auto"/>
            </w:tcBorders>
            <w:shd w:val="clear" w:color="auto" w:fill="auto"/>
            <w:noWrap/>
            <w:vAlign w:val="bottom"/>
            <w:hideMark/>
          </w:tcPr>
          <w:p w14:paraId="6BCCC7C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357.091</w:t>
            </w:r>
          </w:p>
        </w:tc>
        <w:tc>
          <w:tcPr>
            <w:tcW w:w="1134" w:type="dxa"/>
            <w:tcBorders>
              <w:top w:val="nil"/>
              <w:left w:val="nil"/>
              <w:bottom w:val="single" w:sz="4" w:space="0" w:color="auto"/>
              <w:right w:val="single" w:sz="4" w:space="0" w:color="auto"/>
            </w:tcBorders>
            <w:shd w:val="clear" w:color="auto" w:fill="auto"/>
            <w:noWrap/>
            <w:vAlign w:val="bottom"/>
            <w:hideMark/>
          </w:tcPr>
          <w:p w14:paraId="2A19C4F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361.549</w:t>
            </w:r>
          </w:p>
        </w:tc>
      </w:tr>
      <w:tr w:rsidR="00500DD0" w:rsidRPr="00500DD0" w14:paraId="6C9DFD44"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BD8B1F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3330100C"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45-49</w:t>
            </w:r>
          </w:p>
        </w:tc>
        <w:tc>
          <w:tcPr>
            <w:tcW w:w="850" w:type="dxa"/>
            <w:tcBorders>
              <w:top w:val="nil"/>
              <w:left w:val="nil"/>
              <w:bottom w:val="single" w:sz="4" w:space="0" w:color="auto"/>
              <w:right w:val="single" w:sz="4" w:space="0" w:color="auto"/>
            </w:tcBorders>
            <w:shd w:val="clear" w:color="auto" w:fill="auto"/>
            <w:noWrap/>
            <w:vAlign w:val="bottom"/>
            <w:hideMark/>
          </w:tcPr>
          <w:p w14:paraId="55E4627E"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644.342</w:t>
            </w:r>
          </w:p>
        </w:tc>
        <w:tc>
          <w:tcPr>
            <w:tcW w:w="1135" w:type="dxa"/>
            <w:tcBorders>
              <w:top w:val="nil"/>
              <w:left w:val="nil"/>
              <w:bottom w:val="single" w:sz="4" w:space="0" w:color="auto"/>
              <w:right w:val="single" w:sz="4" w:space="0" w:color="auto"/>
            </w:tcBorders>
            <w:shd w:val="clear" w:color="auto" w:fill="auto"/>
            <w:noWrap/>
            <w:vAlign w:val="bottom"/>
            <w:hideMark/>
          </w:tcPr>
          <w:p w14:paraId="35A3563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314.186</w:t>
            </w:r>
          </w:p>
        </w:tc>
        <w:tc>
          <w:tcPr>
            <w:tcW w:w="1134" w:type="dxa"/>
            <w:tcBorders>
              <w:top w:val="nil"/>
              <w:left w:val="nil"/>
              <w:bottom w:val="single" w:sz="4" w:space="0" w:color="auto"/>
              <w:right w:val="single" w:sz="4" w:space="0" w:color="auto"/>
            </w:tcBorders>
            <w:shd w:val="clear" w:color="auto" w:fill="auto"/>
            <w:noWrap/>
            <w:vAlign w:val="bottom"/>
            <w:hideMark/>
          </w:tcPr>
          <w:p w14:paraId="562F38A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330.156</w:t>
            </w:r>
          </w:p>
        </w:tc>
      </w:tr>
      <w:tr w:rsidR="00500DD0" w:rsidRPr="00500DD0" w14:paraId="037C428D"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40A114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114619D4"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50-54</w:t>
            </w:r>
          </w:p>
        </w:tc>
        <w:tc>
          <w:tcPr>
            <w:tcW w:w="850" w:type="dxa"/>
            <w:tcBorders>
              <w:top w:val="nil"/>
              <w:left w:val="nil"/>
              <w:bottom w:val="single" w:sz="4" w:space="0" w:color="auto"/>
              <w:right w:val="single" w:sz="4" w:space="0" w:color="auto"/>
            </w:tcBorders>
            <w:shd w:val="clear" w:color="auto" w:fill="auto"/>
            <w:noWrap/>
            <w:vAlign w:val="bottom"/>
            <w:hideMark/>
          </w:tcPr>
          <w:p w14:paraId="49599A9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566.255</w:t>
            </w:r>
          </w:p>
        </w:tc>
        <w:tc>
          <w:tcPr>
            <w:tcW w:w="1135" w:type="dxa"/>
            <w:tcBorders>
              <w:top w:val="nil"/>
              <w:left w:val="nil"/>
              <w:bottom w:val="single" w:sz="4" w:space="0" w:color="auto"/>
              <w:right w:val="single" w:sz="4" w:space="0" w:color="auto"/>
            </w:tcBorders>
            <w:shd w:val="clear" w:color="auto" w:fill="auto"/>
            <w:noWrap/>
            <w:vAlign w:val="bottom"/>
            <w:hideMark/>
          </w:tcPr>
          <w:p w14:paraId="0D8CF5D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270.626</w:t>
            </w:r>
          </w:p>
        </w:tc>
        <w:tc>
          <w:tcPr>
            <w:tcW w:w="1134" w:type="dxa"/>
            <w:tcBorders>
              <w:top w:val="nil"/>
              <w:left w:val="nil"/>
              <w:bottom w:val="single" w:sz="4" w:space="0" w:color="auto"/>
              <w:right w:val="single" w:sz="4" w:space="0" w:color="auto"/>
            </w:tcBorders>
            <w:shd w:val="clear" w:color="auto" w:fill="auto"/>
            <w:noWrap/>
            <w:vAlign w:val="bottom"/>
            <w:hideMark/>
          </w:tcPr>
          <w:p w14:paraId="73BF0DA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295.629</w:t>
            </w:r>
          </w:p>
        </w:tc>
      </w:tr>
      <w:tr w:rsidR="00500DD0" w:rsidRPr="00500DD0" w14:paraId="376C454E"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111BE3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30BB1727"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55-59</w:t>
            </w:r>
          </w:p>
        </w:tc>
        <w:tc>
          <w:tcPr>
            <w:tcW w:w="850" w:type="dxa"/>
            <w:tcBorders>
              <w:top w:val="nil"/>
              <w:left w:val="nil"/>
              <w:bottom w:val="single" w:sz="4" w:space="0" w:color="auto"/>
              <w:right w:val="single" w:sz="4" w:space="0" w:color="auto"/>
            </w:tcBorders>
            <w:shd w:val="clear" w:color="auto" w:fill="auto"/>
            <w:noWrap/>
            <w:vAlign w:val="bottom"/>
            <w:hideMark/>
          </w:tcPr>
          <w:p w14:paraId="1473FE7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546.306</w:t>
            </w:r>
          </w:p>
        </w:tc>
        <w:tc>
          <w:tcPr>
            <w:tcW w:w="1135" w:type="dxa"/>
            <w:tcBorders>
              <w:top w:val="nil"/>
              <w:left w:val="nil"/>
              <w:bottom w:val="single" w:sz="4" w:space="0" w:color="auto"/>
              <w:right w:val="single" w:sz="4" w:space="0" w:color="auto"/>
            </w:tcBorders>
            <w:shd w:val="clear" w:color="auto" w:fill="auto"/>
            <w:noWrap/>
            <w:vAlign w:val="bottom"/>
            <w:hideMark/>
          </w:tcPr>
          <w:p w14:paraId="40F6307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258.711</w:t>
            </w:r>
          </w:p>
        </w:tc>
        <w:tc>
          <w:tcPr>
            <w:tcW w:w="1134" w:type="dxa"/>
            <w:tcBorders>
              <w:top w:val="nil"/>
              <w:left w:val="nil"/>
              <w:bottom w:val="single" w:sz="4" w:space="0" w:color="auto"/>
              <w:right w:val="single" w:sz="4" w:space="0" w:color="auto"/>
            </w:tcBorders>
            <w:shd w:val="clear" w:color="auto" w:fill="auto"/>
            <w:noWrap/>
            <w:vAlign w:val="bottom"/>
            <w:hideMark/>
          </w:tcPr>
          <w:p w14:paraId="3FAEFEA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287.595</w:t>
            </w:r>
          </w:p>
        </w:tc>
      </w:tr>
      <w:tr w:rsidR="00500DD0" w:rsidRPr="00500DD0" w14:paraId="2BF906B6"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FAB85B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0236C403"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60-64</w:t>
            </w:r>
          </w:p>
        </w:tc>
        <w:tc>
          <w:tcPr>
            <w:tcW w:w="850" w:type="dxa"/>
            <w:tcBorders>
              <w:top w:val="nil"/>
              <w:left w:val="nil"/>
              <w:bottom w:val="single" w:sz="4" w:space="0" w:color="auto"/>
              <w:right w:val="single" w:sz="4" w:space="0" w:color="auto"/>
            </w:tcBorders>
            <w:shd w:val="clear" w:color="auto" w:fill="auto"/>
            <w:noWrap/>
            <w:vAlign w:val="bottom"/>
            <w:hideMark/>
          </w:tcPr>
          <w:p w14:paraId="0A0A4F7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443.915</w:t>
            </w:r>
          </w:p>
        </w:tc>
        <w:tc>
          <w:tcPr>
            <w:tcW w:w="1135" w:type="dxa"/>
            <w:tcBorders>
              <w:top w:val="nil"/>
              <w:left w:val="nil"/>
              <w:bottom w:val="single" w:sz="4" w:space="0" w:color="auto"/>
              <w:right w:val="single" w:sz="4" w:space="0" w:color="auto"/>
            </w:tcBorders>
            <w:shd w:val="clear" w:color="auto" w:fill="auto"/>
            <w:noWrap/>
            <w:vAlign w:val="bottom"/>
            <w:hideMark/>
          </w:tcPr>
          <w:p w14:paraId="4897D17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208.197</w:t>
            </w:r>
          </w:p>
        </w:tc>
        <w:tc>
          <w:tcPr>
            <w:tcW w:w="1134" w:type="dxa"/>
            <w:tcBorders>
              <w:top w:val="nil"/>
              <w:left w:val="nil"/>
              <w:bottom w:val="single" w:sz="4" w:space="0" w:color="auto"/>
              <w:right w:val="single" w:sz="4" w:space="0" w:color="auto"/>
            </w:tcBorders>
            <w:shd w:val="clear" w:color="auto" w:fill="auto"/>
            <w:noWrap/>
            <w:vAlign w:val="bottom"/>
            <w:hideMark/>
          </w:tcPr>
          <w:p w14:paraId="034C94E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235.718</w:t>
            </w:r>
          </w:p>
        </w:tc>
      </w:tr>
      <w:tr w:rsidR="00500DD0" w:rsidRPr="00500DD0" w14:paraId="2900571E"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B832EB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42A3EE9C"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65-69</w:t>
            </w:r>
          </w:p>
        </w:tc>
        <w:tc>
          <w:tcPr>
            <w:tcW w:w="850" w:type="dxa"/>
            <w:tcBorders>
              <w:top w:val="nil"/>
              <w:left w:val="nil"/>
              <w:bottom w:val="single" w:sz="4" w:space="0" w:color="auto"/>
              <w:right w:val="single" w:sz="4" w:space="0" w:color="auto"/>
            </w:tcBorders>
            <w:shd w:val="clear" w:color="auto" w:fill="auto"/>
            <w:noWrap/>
            <w:vAlign w:val="bottom"/>
            <w:hideMark/>
          </w:tcPr>
          <w:p w14:paraId="26059F2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300.817</w:t>
            </w:r>
          </w:p>
        </w:tc>
        <w:tc>
          <w:tcPr>
            <w:tcW w:w="1135" w:type="dxa"/>
            <w:tcBorders>
              <w:top w:val="nil"/>
              <w:left w:val="nil"/>
              <w:bottom w:val="single" w:sz="4" w:space="0" w:color="auto"/>
              <w:right w:val="single" w:sz="4" w:space="0" w:color="auto"/>
            </w:tcBorders>
            <w:shd w:val="clear" w:color="auto" w:fill="auto"/>
            <w:noWrap/>
            <w:vAlign w:val="bottom"/>
            <w:hideMark/>
          </w:tcPr>
          <w:p w14:paraId="40B68144"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134.965</w:t>
            </w:r>
          </w:p>
        </w:tc>
        <w:tc>
          <w:tcPr>
            <w:tcW w:w="1134" w:type="dxa"/>
            <w:tcBorders>
              <w:top w:val="nil"/>
              <w:left w:val="nil"/>
              <w:bottom w:val="single" w:sz="4" w:space="0" w:color="auto"/>
              <w:right w:val="single" w:sz="4" w:space="0" w:color="auto"/>
            </w:tcBorders>
            <w:shd w:val="clear" w:color="auto" w:fill="auto"/>
            <w:noWrap/>
            <w:vAlign w:val="bottom"/>
            <w:hideMark/>
          </w:tcPr>
          <w:p w14:paraId="3489E41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165.852</w:t>
            </w:r>
          </w:p>
        </w:tc>
      </w:tr>
      <w:tr w:rsidR="00500DD0" w:rsidRPr="00500DD0" w14:paraId="4362FE6C"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D1AF10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5D9DEFFC"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70-74</w:t>
            </w:r>
          </w:p>
        </w:tc>
        <w:tc>
          <w:tcPr>
            <w:tcW w:w="850" w:type="dxa"/>
            <w:tcBorders>
              <w:top w:val="nil"/>
              <w:left w:val="nil"/>
              <w:bottom w:val="single" w:sz="4" w:space="0" w:color="auto"/>
              <w:right w:val="single" w:sz="4" w:space="0" w:color="auto"/>
            </w:tcBorders>
            <w:shd w:val="clear" w:color="auto" w:fill="auto"/>
            <w:noWrap/>
            <w:vAlign w:val="bottom"/>
            <w:hideMark/>
          </w:tcPr>
          <w:p w14:paraId="0F0C913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214.916</w:t>
            </w:r>
          </w:p>
        </w:tc>
        <w:tc>
          <w:tcPr>
            <w:tcW w:w="1135" w:type="dxa"/>
            <w:tcBorders>
              <w:top w:val="nil"/>
              <w:left w:val="nil"/>
              <w:bottom w:val="single" w:sz="4" w:space="0" w:color="auto"/>
              <w:right w:val="single" w:sz="4" w:space="0" w:color="auto"/>
            </w:tcBorders>
            <w:shd w:val="clear" w:color="auto" w:fill="auto"/>
            <w:noWrap/>
            <w:vAlign w:val="bottom"/>
            <w:hideMark/>
          </w:tcPr>
          <w:p w14:paraId="702B5EFD"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93.698</w:t>
            </w:r>
          </w:p>
        </w:tc>
        <w:tc>
          <w:tcPr>
            <w:tcW w:w="1134" w:type="dxa"/>
            <w:tcBorders>
              <w:top w:val="nil"/>
              <w:left w:val="nil"/>
              <w:bottom w:val="single" w:sz="4" w:space="0" w:color="auto"/>
              <w:right w:val="single" w:sz="4" w:space="0" w:color="auto"/>
            </w:tcBorders>
            <w:shd w:val="clear" w:color="auto" w:fill="auto"/>
            <w:noWrap/>
            <w:vAlign w:val="bottom"/>
            <w:hideMark/>
          </w:tcPr>
          <w:p w14:paraId="4AE80DB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121.218</w:t>
            </w:r>
          </w:p>
        </w:tc>
      </w:tr>
      <w:tr w:rsidR="00500DD0" w:rsidRPr="00500DD0" w14:paraId="6891958C"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7C7400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41EF9792"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75-79</w:t>
            </w:r>
          </w:p>
        </w:tc>
        <w:tc>
          <w:tcPr>
            <w:tcW w:w="850" w:type="dxa"/>
            <w:tcBorders>
              <w:top w:val="nil"/>
              <w:left w:val="nil"/>
              <w:bottom w:val="single" w:sz="4" w:space="0" w:color="auto"/>
              <w:right w:val="single" w:sz="4" w:space="0" w:color="auto"/>
            </w:tcBorders>
            <w:shd w:val="clear" w:color="auto" w:fill="auto"/>
            <w:noWrap/>
            <w:vAlign w:val="bottom"/>
            <w:hideMark/>
          </w:tcPr>
          <w:p w14:paraId="1F9685C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138.481</w:t>
            </w:r>
          </w:p>
        </w:tc>
        <w:tc>
          <w:tcPr>
            <w:tcW w:w="1135" w:type="dxa"/>
            <w:tcBorders>
              <w:top w:val="nil"/>
              <w:left w:val="nil"/>
              <w:bottom w:val="single" w:sz="4" w:space="0" w:color="auto"/>
              <w:right w:val="single" w:sz="4" w:space="0" w:color="auto"/>
            </w:tcBorders>
            <w:shd w:val="clear" w:color="auto" w:fill="auto"/>
            <w:noWrap/>
            <w:vAlign w:val="bottom"/>
            <w:hideMark/>
          </w:tcPr>
          <w:p w14:paraId="6C96A636"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56.861</w:t>
            </w:r>
          </w:p>
        </w:tc>
        <w:tc>
          <w:tcPr>
            <w:tcW w:w="1134" w:type="dxa"/>
            <w:tcBorders>
              <w:top w:val="nil"/>
              <w:left w:val="nil"/>
              <w:bottom w:val="single" w:sz="4" w:space="0" w:color="auto"/>
              <w:right w:val="single" w:sz="4" w:space="0" w:color="auto"/>
            </w:tcBorders>
            <w:shd w:val="clear" w:color="auto" w:fill="auto"/>
            <w:noWrap/>
            <w:vAlign w:val="bottom"/>
            <w:hideMark/>
          </w:tcPr>
          <w:p w14:paraId="6A73690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81.620</w:t>
            </w:r>
          </w:p>
        </w:tc>
      </w:tr>
      <w:tr w:rsidR="00500DD0" w:rsidRPr="00500DD0" w14:paraId="4EA1C181"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42311CC"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406E9534"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80-84</w:t>
            </w:r>
          </w:p>
        </w:tc>
        <w:tc>
          <w:tcPr>
            <w:tcW w:w="850" w:type="dxa"/>
            <w:tcBorders>
              <w:top w:val="nil"/>
              <w:left w:val="nil"/>
              <w:bottom w:val="single" w:sz="4" w:space="0" w:color="auto"/>
              <w:right w:val="single" w:sz="4" w:space="0" w:color="auto"/>
            </w:tcBorders>
            <w:shd w:val="clear" w:color="auto" w:fill="auto"/>
            <w:noWrap/>
            <w:vAlign w:val="bottom"/>
            <w:hideMark/>
          </w:tcPr>
          <w:p w14:paraId="6D5EBA6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75.128</w:t>
            </w:r>
          </w:p>
        </w:tc>
        <w:tc>
          <w:tcPr>
            <w:tcW w:w="1135" w:type="dxa"/>
            <w:tcBorders>
              <w:top w:val="nil"/>
              <w:left w:val="nil"/>
              <w:bottom w:val="single" w:sz="4" w:space="0" w:color="auto"/>
              <w:right w:val="single" w:sz="4" w:space="0" w:color="auto"/>
            </w:tcBorders>
            <w:shd w:val="clear" w:color="auto" w:fill="auto"/>
            <w:noWrap/>
            <w:vAlign w:val="bottom"/>
            <w:hideMark/>
          </w:tcPr>
          <w:p w14:paraId="66225C22"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28.449</w:t>
            </w:r>
          </w:p>
        </w:tc>
        <w:tc>
          <w:tcPr>
            <w:tcW w:w="1134" w:type="dxa"/>
            <w:tcBorders>
              <w:top w:val="nil"/>
              <w:left w:val="nil"/>
              <w:bottom w:val="single" w:sz="4" w:space="0" w:color="auto"/>
              <w:right w:val="single" w:sz="4" w:space="0" w:color="auto"/>
            </w:tcBorders>
            <w:shd w:val="clear" w:color="auto" w:fill="auto"/>
            <w:noWrap/>
            <w:vAlign w:val="bottom"/>
            <w:hideMark/>
          </w:tcPr>
          <w:p w14:paraId="4F35664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46.679</w:t>
            </w:r>
          </w:p>
        </w:tc>
      </w:tr>
      <w:tr w:rsidR="00500DD0" w:rsidRPr="00500DD0" w14:paraId="6D7EFA1E"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E895A8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66633074"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85-89</w:t>
            </w:r>
          </w:p>
        </w:tc>
        <w:tc>
          <w:tcPr>
            <w:tcW w:w="850" w:type="dxa"/>
            <w:tcBorders>
              <w:top w:val="nil"/>
              <w:left w:val="nil"/>
              <w:bottom w:val="single" w:sz="4" w:space="0" w:color="auto"/>
              <w:right w:val="single" w:sz="4" w:space="0" w:color="auto"/>
            </w:tcBorders>
            <w:shd w:val="clear" w:color="auto" w:fill="auto"/>
            <w:noWrap/>
            <w:vAlign w:val="bottom"/>
            <w:hideMark/>
          </w:tcPr>
          <w:p w14:paraId="0646C78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36.369</w:t>
            </w:r>
          </w:p>
        </w:tc>
        <w:tc>
          <w:tcPr>
            <w:tcW w:w="1135" w:type="dxa"/>
            <w:tcBorders>
              <w:top w:val="nil"/>
              <w:left w:val="nil"/>
              <w:bottom w:val="single" w:sz="4" w:space="0" w:color="auto"/>
              <w:right w:val="single" w:sz="4" w:space="0" w:color="auto"/>
            </w:tcBorders>
            <w:shd w:val="clear" w:color="auto" w:fill="auto"/>
            <w:noWrap/>
            <w:vAlign w:val="bottom"/>
            <w:hideMark/>
          </w:tcPr>
          <w:p w14:paraId="64625E43"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12.522</w:t>
            </w:r>
          </w:p>
        </w:tc>
        <w:tc>
          <w:tcPr>
            <w:tcW w:w="1134" w:type="dxa"/>
            <w:tcBorders>
              <w:top w:val="nil"/>
              <w:left w:val="nil"/>
              <w:bottom w:val="single" w:sz="4" w:space="0" w:color="auto"/>
              <w:right w:val="single" w:sz="4" w:space="0" w:color="auto"/>
            </w:tcBorders>
            <w:shd w:val="clear" w:color="auto" w:fill="auto"/>
            <w:noWrap/>
            <w:vAlign w:val="bottom"/>
            <w:hideMark/>
          </w:tcPr>
          <w:p w14:paraId="2CC71BB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23.847</w:t>
            </w:r>
          </w:p>
        </w:tc>
      </w:tr>
      <w:tr w:rsidR="00500DD0" w:rsidRPr="00500DD0" w14:paraId="0A5FFC6E"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B4E4B6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45AFAE05"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90-94</w:t>
            </w:r>
          </w:p>
        </w:tc>
        <w:tc>
          <w:tcPr>
            <w:tcW w:w="850" w:type="dxa"/>
            <w:tcBorders>
              <w:top w:val="nil"/>
              <w:left w:val="nil"/>
              <w:bottom w:val="single" w:sz="4" w:space="0" w:color="auto"/>
              <w:right w:val="single" w:sz="4" w:space="0" w:color="auto"/>
            </w:tcBorders>
            <w:shd w:val="clear" w:color="auto" w:fill="auto"/>
            <w:noWrap/>
            <w:vAlign w:val="bottom"/>
            <w:hideMark/>
          </w:tcPr>
          <w:p w14:paraId="7FB3DC7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14.918</w:t>
            </w:r>
          </w:p>
        </w:tc>
        <w:tc>
          <w:tcPr>
            <w:tcW w:w="1135" w:type="dxa"/>
            <w:tcBorders>
              <w:top w:val="nil"/>
              <w:left w:val="nil"/>
              <w:bottom w:val="single" w:sz="4" w:space="0" w:color="auto"/>
              <w:right w:val="single" w:sz="4" w:space="0" w:color="auto"/>
            </w:tcBorders>
            <w:shd w:val="clear" w:color="auto" w:fill="auto"/>
            <w:noWrap/>
            <w:vAlign w:val="bottom"/>
            <w:hideMark/>
          </w:tcPr>
          <w:p w14:paraId="321DBB9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4.868</w:t>
            </w:r>
          </w:p>
        </w:tc>
        <w:tc>
          <w:tcPr>
            <w:tcW w:w="1134" w:type="dxa"/>
            <w:tcBorders>
              <w:top w:val="nil"/>
              <w:left w:val="nil"/>
              <w:bottom w:val="single" w:sz="4" w:space="0" w:color="auto"/>
              <w:right w:val="single" w:sz="4" w:space="0" w:color="auto"/>
            </w:tcBorders>
            <w:shd w:val="clear" w:color="auto" w:fill="auto"/>
            <w:noWrap/>
            <w:vAlign w:val="bottom"/>
            <w:hideMark/>
          </w:tcPr>
          <w:p w14:paraId="39B25B29"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10.050</w:t>
            </w:r>
          </w:p>
        </w:tc>
      </w:tr>
      <w:tr w:rsidR="00500DD0" w:rsidRPr="00500DD0" w14:paraId="1D4FBC01"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F63B4D8"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4F1D94BD"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95-99</w:t>
            </w:r>
          </w:p>
        </w:tc>
        <w:tc>
          <w:tcPr>
            <w:tcW w:w="850" w:type="dxa"/>
            <w:tcBorders>
              <w:top w:val="nil"/>
              <w:left w:val="nil"/>
              <w:bottom w:val="single" w:sz="4" w:space="0" w:color="auto"/>
              <w:right w:val="single" w:sz="4" w:space="0" w:color="auto"/>
            </w:tcBorders>
            <w:shd w:val="clear" w:color="auto" w:fill="auto"/>
            <w:noWrap/>
            <w:vAlign w:val="bottom"/>
            <w:hideMark/>
          </w:tcPr>
          <w:p w14:paraId="3CE0016F"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4.137</w:t>
            </w:r>
          </w:p>
        </w:tc>
        <w:tc>
          <w:tcPr>
            <w:tcW w:w="1135" w:type="dxa"/>
            <w:tcBorders>
              <w:top w:val="nil"/>
              <w:left w:val="nil"/>
              <w:bottom w:val="single" w:sz="4" w:space="0" w:color="auto"/>
              <w:right w:val="single" w:sz="4" w:space="0" w:color="auto"/>
            </w:tcBorders>
            <w:shd w:val="clear" w:color="auto" w:fill="auto"/>
            <w:noWrap/>
            <w:vAlign w:val="bottom"/>
            <w:hideMark/>
          </w:tcPr>
          <w:p w14:paraId="78A3D2F1"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1.210</w:t>
            </w:r>
          </w:p>
        </w:tc>
        <w:tc>
          <w:tcPr>
            <w:tcW w:w="1134" w:type="dxa"/>
            <w:tcBorders>
              <w:top w:val="nil"/>
              <w:left w:val="nil"/>
              <w:bottom w:val="single" w:sz="4" w:space="0" w:color="auto"/>
              <w:right w:val="single" w:sz="4" w:space="0" w:color="auto"/>
            </w:tcBorders>
            <w:shd w:val="clear" w:color="auto" w:fill="auto"/>
            <w:noWrap/>
            <w:vAlign w:val="bottom"/>
            <w:hideMark/>
          </w:tcPr>
          <w:p w14:paraId="3FE05CAA"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2.927</w:t>
            </w:r>
          </w:p>
        </w:tc>
      </w:tr>
      <w:tr w:rsidR="00500DD0" w:rsidRPr="00500DD0" w14:paraId="36E206EC" w14:textId="77777777" w:rsidTr="00500DD0">
        <w:trPr>
          <w:trHeight w:val="288"/>
          <w:jc w:val="center"/>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6EC2877"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317" w:type="dxa"/>
            <w:tcBorders>
              <w:top w:val="nil"/>
              <w:left w:val="nil"/>
              <w:bottom w:val="single" w:sz="4" w:space="0" w:color="auto"/>
              <w:right w:val="single" w:sz="4" w:space="0" w:color="auto"/>
            </w:tcBorders>
            <w:shd w:val="clear" w:color="auto" w:fill="auto"/>
            <w:noWrap/>
            <w:vAlign w:val="bottom"/>
            <w:hideMark/>
          </w:tcPr>
          <w:p w14:paraId="7CD9163F" w14:textId="77777777" w:rsidR="00500DD0" w:rsidRPr="00500DD0" w:rsidRDefault="00500DD0" w:rsidP="00500DD0">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100--</w:t>
            </w:r>
          </w:p>
        </w:tc>
        <w:tc>
          <w:tcPr>
            <w:tcW w:w="850" w:type="dxa"/>
            <w:tcBorders>
              <w:top w:val="nil"/>
              <w:left w:val="nil"/>
              <w:bottom w:val="single" w:sz="4" w:space="0" w:color="auto"/>
              <w:right w:val="single" w:sz="4" w:space="0" w:color="auto"/>
            </w:tcBorders>
            <w:shd w:val="clear" w:color="auto" w:fill="auto"/>
            <w:noWrap/>
            <w:vAlign w:val="bottom"/>
            <w:hideMark/>
          </w:tcPr>
          <w:p w14:paraId="2F3777DB"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522</w:t>
            </w:r>
          </w:p>
        </w:tc>
        <w:tc>
          <w:tcPr>
            <w:tcW w:w="1135" w:type="dxa"/>
            <w:tcBorders>
              <w:top w:val="nil"/>
              <w:left w:val="nil"/>
              <w:bottom w:val="single" w:sz="4" w:space="0" w:color="auto"/>
              <w:right w:val="single" w:sz="4" w:space="0" w:color="auto"/>
            </w:tcBorders>
            <w:shd w:val="clear" w:color="auto" w:fill="auto"/>
            <w:noWrap/>
            <w:vAlign w:val="bottom"/>
            <w:hideMark/>
          </w:tcPr>
          <w:p w14:paraId="7DFDE7E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246</w:t>
            </w:r>
          </w:p>
        </w:tc>
        <w:tc>
          <w:tcPr>
            <w:tcW w:w="1134" w:type="dxa"/>
            <w:tcBorders>
              <w:top w:val="nil"/>
              <w:left w:val="nil"/>
              <w:bottom w:val="single" w:sz="4" w:space="0" w:color="auto"/>
              <w:right w:val="single" w:sz="4" w:space="0" w:color="auto"/>
            </w:tcBorders>
            <w:shd w:val="clear" w:color="auto" w:fill="auto"/>
            <w:noWrap/>
            <w:vAlign w:val="bottom"/>
            <w:hideMark/>
          </w:tcPr>
          <w:p w14:paraId="10B62625" w14:textId="77777777" w:rsidR="00500DD0" w:rsidRPr="00500DD0" w:rsidRDefault="00500DD0" w:rsidP="00500DD0">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276</w:t>
            </w:r>
          </w:p>
        </w:tc>
      </w:tr>
    </w:tbl>
    <w:p w14:paraId="18306F64" w14:textId="77777777" w:rsidR="00500DD0" w:rsidRPr="00012B48" w:rsidRDefault="00500DD0" w:rsidP="00500A6F">
      <w:pPr>
        <w:pStyle w:val="Prrafodelista"/>
        <w:ind w:left="1440"/>
        <w:contextualSpacing/>
        <w:rPr>
          <w:rFonts w:cs="Arial"/>
          <w:sz w:val="22"/>
          <w:szCs w:val="22"/>
          <w:highlight w:val="yellow"/>
          <w:lang w:eastAsia="es-CO"/>
        </w:rPr>
      </w:pPr>
    </w:p>
    <w:p w14:paraId="152E1923" w14:textId="77777777" w:rsidR="00BB748D" w:rsidRDefault="00BB748D" w:rsidP="00500A6F">
      <w:pPr>
        <w:pStyle w:val="Prrafodelista"/>
        <w:numPr>
          <w:ilvl w:val="1"/>
          <w:numId w:val="2"/>
        </w:numPr>
        <w:contextualSpacing/>
        <w:rPr>
          <w:rFonts w:cs="Arial"/>
          <w:sz w:val="22"/>
          <w:szCs w:val="22"/>
          <w:lang w:eastAsia="es-CO"/>
        </w:rPr>
      </w:pPr>
      <w:r w:rsidRPr="00E6128B">
        <w:rPr>
          <w:rFonts w:cs="Arial"/>
          <w:sz w:val="22"/>
          <w:szCs w:val="22"/>
          <w:lang w:eastAsia="es-CO"/>
        </w:rPr>
        <w:t>Población objetivo de la intervención</w:t>
      </w:r>
      <w:r w:rsidR="00500A6F" w:rsidRPr="00E6128B">
        <w:rPr>
          <w:rFonts w:cs="Arial"/>
          <w:sz w:val="22"/>
          <w:szCs w:val="22"/>
          <w:lang w:eastAsia="es-CO"/>
        </w:rPr>
        <w:t>: 7.715.778</w:t>
      </w:r>
    </w:p>
    <w:p w14:paraId="248703F8" w14:textId="77777777" w:rsidR="00500DD0" w:rsidRPr="00E6128B" w:rsidRDefault="00500DD0" w:rsidP="00500DD0">
      <w:pPr>
        <w:pStyle w:val="Prrafodelista"/>
        <w:ind w:left="1440"/>
        <w:contextualSpacing/>
        <w:rPr>
          <w:rFonts w:cs="Arial"/>
          <w:sz w:val="22"/>
          <w:szCs w:val="22"/>
          <w:lang w:eastAsia="es-CO"/>
        </w:rPr>
      </w:pPr>
    </w:p>
    <w:tbl>
      <w:tblPr>
        <w:tblW w:w="4980" w:type="dxa"/>
        <w:jc w:val="center"/>
        <w:tblLook w:val="04A0" w:firstRow="1" w:lastRow="0" w:firstColumn="1" w:lastColumn="0" w:noHBand="0" w:noVBand="1"/>
      </w:tblPr>
      <w:tblGrid>
        <w:gridCol w:w="1240"/>
        <w:gridCol w:w="1240"/>
        <w:gridCol w:w="1260"/>
        <w:gridCol w:w="1240"/>
      </w:tblGrid>
      <w:tr w:rsidR="00500DD0" w:rsidRPr="00500DD0" w14:paraId="02C667DC" w14:textId="77777777" w:rsidTr="0014434D">
        <w:trPr>
          <w:trHeight w:val="288"/>
          <w:jc w:val="center"/>
        </w:trPr>
        <w:tc>
          <w:tcPr>
            <w:tcW w:w="12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AB01A08" w14:textId="77777777" w:rsidR="00500DD0" w:rsidRPr="00500DD0" w:rsidRDefault="00500DD0" w:rsidP="0014434D">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AÑO</w:t>
            </w:r>
          </w:p>
        </w:tc>
        <w:tc>
          <w:tcPr>
            <w:tcW w:w="1240" w:type="dxa"/>
            <w:tcBorders>
              <w:top w:val="single" w:sz="4" w:space="0" w:color="auto"/>
              <w:left w:val="nil"/>
              <w:bottom w:val="single" w:sz="4" w:space="0" w:color="auto"/>
              <w:right w:val="single" w:sz="4" w:space="0" w:color="auto"/>
            </w:tcBorders>
            <w:shd w:val="clear" w:color="000000" w:fill="D9E1F2"/>
            <w:noWrap/>
            <w:vAlign w:val="bottom"/>
            <w:hideMark/>
          </w:tcPr>
          <w:p w14:paraId="00E3960D" w14:textId="77777777" w:rsidR="00500DD0" w:rsidRPr="00500DD0" w:rsidRDefault="00500DD0" w:rsidP="0014434D">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HOMBRES</w:t>
            </w:r>
          </w:p>
        </w:tc>
        <w:tc>
          <w:tcPr>
            <w:tcW w:w="1260" w:type="dxa"/>
            <w:tcBorders>
              <w:top w:val="single" w:sz="4" w:space="0" w:color="auto"/>
              <w:left w:val="nil"/>
              <w:bottom w:val="single" w:sz="4" w:space="0" w:color="auto"/>
              <w:right w:val="single" w:sz="4" w:space="0" w:color="auto"/>
            </w:tcBorders>
            <w:shd w:val="clear" w:color="000000" w:fill="D9E1F2"/>
            <w:noWrap/>
            <w:vAlign w:val="bottom"/>
            <w:hideMark/>
          </w:tcPr>
          <w:p w14:paraId="36002ED7" w14:textId="77777777" w:rsidR="00500DD0" w:rsidRPr="00500DD0" w:rsidRDefault="00500DD0" w:rsidP="0014434D">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MUJERES</w:t>
            </w:r>
          </w:p>
        </w:tc>
        <w:tc>
          <w:tcPr>
            <w:tcW w:w="1240" w:type="dxa"/>
            <w:tcBorders>
              <w:top w:val="single" w:sz="4" w:space="0" w:color="auto"/>
              <w:left w:val="nil"/>
              <w:bottom w:val="single" w:sz="4" w:space="0" w:color="auto"/>
              <w:right w:val="single" w:sz="4" w:space="0" w:color="auto"/>
            </w:tcBorders>
            <w:shd w:val="clear" w:color="000000" w:fill="D9E1F2"/>
            <w:noWrap/>
            <w:vAlign w:val="bottom"/>
            <w:hideMark/>
          </w:tcPr>
          <w:p w14:paraId="4011B7D6" w14:textId="77777777" w:rsidR="00500DD0" w:rsidRPr="00500DD0" w:rsidRDefault="00500DD0" w:rsidP="0014434D">
            <w:pPr>
              <w:jc w:val="lef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TOTAL</w:t>
            </w:r>
          </w:p>
        </w:tc>
      </w:tr>
      <w:tr w:rsidR="00500DD0" w:rsidRPr="00500DD0" w14:paraId="3DDFC6CA" w14:textId="77777777" w:rsidTr="0014434D">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08B119B"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2020</w:t>
            </w:r>
          </w:p>
        </w:tc>
        <w:tc>
          <w:tcPr>
            <w:tcW w:w="1240" w:type="dxa"/>
            <w:tcBorders>
              <w:top w:val="nil"/>
              <w:left w:val="nil"/>
              <w:bottom w:val="single" w:sz="4" w:space="0" w:color="auto"/>
              <w:right w:val="single" w:sz="4" w:space="0" w:color="auto"/>
            </w:tcBorders>
            <w:shd w:val="clear" w:color="auto" w:fill="auto"/>
            <w:noWrap/>
            <w:vAlign w:val="bottom"/>
            <w:hideMark/>
          </w:tcPr>
          <w:p w14:paraId="422F2102"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4.152.687</w:t>
            </w:r>
          </w:p>
        </w:tc>
        <w:tc>
          <w:tcPr>
            <w:tcW w:w="1260" w:type="dxa"/>
            <w:tcBorders>
              <w:top w:val="nil"/>
              <w:left w:val="nil"/>
              <w:bottom w:val="single" w:sz="4" w:space="0" w:color="auto"/>
              <w:right w:val="single" w:sz="4" w:space="0" w:color="auto"/>
            </w:tcBorders>
            <w:shd w:val="clear" w:color="auto" w:fill="auto"/>
            <w:noWrap/>
            <w:vAlign w:val="bottom"/>
            <w:hideMark/>
          </w:tcPr>
          <w:p w14:paraId="25120EF6"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4.228.114</w:t>
            </w:r>
          </w:p>
        </w:tc>
        <w:tc>
          <w:tcPr>
            <w:tcW w:w="1240" w:type="dxa"/>
            <w:tcBorders>
              <w:top w:val="nil"/>
              <w:left w:val="nil"/>
              <w:bottom w:val="single" w:sz="4" w:space="0" w:color="auto"/>
              <w:right w:val="single" w:sz="4" w:space="0" w:color="auto"/>
            </w:tcBorders>
            <w:shd w:val="clear" w:color="auto" w:fill="auto"/>
            <w:noWrap/>
            <w:vAlign w:val="bottom"/>
            <w:hideMark/>
          </w:tcPr>
          <w:p w14:paraId="40D4C6EA"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8.380.801</w:t>
            </w:r>
          </w:p>
        </w:tc>
      </w:tr>
      <w:tr w:rsidR="00500DD0" w:rsidRPr="00500DD0" w14:paraId="5D101572" w14:textId="77777777" w:rsidTr="0014434D">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CDA0DAC"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2021</w:t>
            </w:r>
          </w:p>
        </w:tc>
        <w:tc>
          <w:tcPr>
            <w:tcW w:w="1240" w:type="dxa"/>
            <w:tcBorders>
              <w:top w:val="nil"/>
              <w:left w:val="nil"/>
              <w:bottom w:val="single" w:sz="4" w:space="0" w:color="auto"/>
              <w:right w:val="single" w:sz="4" w:space="0" w:color="auto"/>
            </w:tcBorders>
            <w:shd w:val="clear" w:color="auto" w:fill="auto"/>
            <w:noWrap/>
            <w:vAlign w:val="bottom"/>
            <w:hideMark/>
          </w:tcPr>
          <w:p w14:paraId="644B549A"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4.201.902</w:t>
            </w:r>
          </w:p>
        </w:tc>
        <w:tc>
          <w:tcPr>
            <w:tcW w:w="1260" w:type="dxa"/>
            <w:tcBorders>
              <w:top w:val="nil"/>
              <w:left w:val="nil"/>
              <w:bottom w:val="single" w:sz="4" w:space="0" w:color="auto"/>
              <w:right w:val="single" w:sz="4" w:space="0" w:color="auto"/>
            </w:tcBorders>
            <w:shd w:val="clear" w:color="auto" w:fill="auto"/>
            <w:noWrap/>
            <w:vAlign w:val="bottom"/>
            <w:hideMark/>
          </w:tcPr>
          <w:p w14:paraId="38F97EF9"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4.278.223</w:t>
            </w:r>
          </w:p>
        </w:tc>
        <w:tc>
          <w:tcPr>
            <w:tcW w:w="1240" w:type="dxa"/>
            <w:tcBorders>
              <w:top w:val="nil"/>
              <w:left w:val="nil"/>
              <w:bottom w:val="single" w:sz="4" w:space="0" w:color="auto"/>
              <w:right w:val="single" w:sz="4" w:space="0" w:color="auto"/>
            </w:tcBorders>
            <w:shd w:val="clear" w:color="auto" w:fill="auto"/>
            <w:noWrap/>
            <w:vAlign w:val="bottom"/>
            <w:hideMark/>
          </w:tcPr>
          <w:p w14:paraId="5688E6EE"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8.480.125</w:t>
            </w:r>
          </w:p>
        </w:tc>
      </w:tr>
      <w:tr w:rsidR="00500DD0" w:rsidRPr="00500DD0" w14:paraId="30CA6C70" w14:textId="77777777" w:rsidTr="0014434D">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D13A036"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2022</w:t>
            </w:r>
          </w:p>
        </w:tc>
        <w:tc>
          <w:tcPr>
            <w:tcW w:w="1240" w:type="dxa"/>
            <w:tcBorders>
              <w:top w:val="nil"/>
              <w:left w:val="nil"/>
              <w:bottom w:val="single" w:sz="4" w:space="0" w:color="auto"/>
              <w:right w:val="single" w:sz="4" w:space="0" w:color="auto"/>
            </w:tcBorders>
            <w:shd w:val="clear" w:color="auto" w:fill="auto"/>
            <w:noWrap/>
            <w:vAlign w:val="bottom"/>
            <w:hideMark/>
          </w:tcPr>
          <w:p w14:paraId="04F623BE"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4.250.884</w:t>
            </w:r>
          </w:p>
        </w:tc>
        <w:tc>
          <w:tcPr>
            <w:tcW w:w="1260" w:type="dxa"/>
            <w:tcBorders>
              <w:top w:val="nil"/>
              <w:left w:val="nil"/>
              <w:bottom w:val="single" w:sz="4" w:space="0" w:color="auto"/>
              <w:right w:val="single" w:sz="4" w:space="0" w:color="auto"/>
            </w:tcBorders>
            <w:shd w:val="clear" w:color="auto" w:fill="auto"/>
            <w:noWrap/>
            <w:vAlign w:val="bottom"/>
            <w:hideMark/>
          </w:tcPr>
          <w:p w14:paraId="71C5E79E"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4.328.095</w:t>
            </w:r>
          </w:p>
        </w:tc>
        <w:tc>
          <w:tcPr>
            <w:tcW w:w="1240" w:type="dxa"/>
            <w:tcBorders>
              <w:top w:val="nil"/>
              <w:left w:val="nil"/>
              <w:bottom w:val="single" w:sz="4" w:space="0" w:color="auto"/>
              <w:right w:val="single" w:sz="4" w:space="0" w:color="auto"/>
            </w:tcBorders>
            <w:shd w:val="clear" w:color="auto" w:fill="auto"/>
            <w:noWrap/>
            <w:vAlign w:val="bottom"/>
            <w:hideMark/>
          </w:tcPr>
          <w:p w14:paraId="5053900F"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8.578.979</w:t>
            </w:r>
          </w:p>
        </w:tc>
      </w:tr>
      <w:tr w:rsidR="00500DD0" w:rsidRPr="00500DD0" w14:paraId="6924C095" w14:textId="77777777" w:rsidTr="0014434D">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0AEC81F"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2023</w:t>
            </w:r>
          </w:p>
        </w:tc>
        <w:tc>
          <w:tcPr>
            <w:tcW w:w="1240" w:type="dxa"/>
            <w:tcBorders>
              <w:top w:val="nil"/>
              <w:left w:val="nil"/>
              <w:bottom w:val="single" w:sz="4" w:space="0" w:color="auto"/>
              <w:right w:val="single" w:sz="4" w:space="0" w:color="auto"/>
            </w:tcBorders>
            <w:shd w:val="clear" w:color="auto" w:fill="auto"/>
            <w:noWrap/>
            <w:vAlign w:val="bottom"/>
            <w:hideMark/>
          </w:tcPr>
          <w:p w14:paraId="2C403963"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4.299.714</w:t>
            </w:r>
          </w:p>
        </w:tc>
        <w:tc>
          <w:tcPr>
            <w:tcW w:w="1260" w:type="dxa"/>
            <w:tcBorders>
              <w:top w:val="nil"/>
              <w:left w:val="nil"/>
              <w:bottom w:val="single" w:sz="4" w:space="0" w:color="auto"/>
              <w:right w:val="single" w:sz="4" w:space="0" w:color="auto"/>
            </w:tcBorders>
            <w:shd w:val="clear" w:color="auto" w:fill="auto"/>
            <w:noWrap/>
            <w:vAlign w:val="bottom"/>
            <w:hideMark/>
          </w:tcPr>
          <w:p w14:paraId="36E64290"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4.377.811</w:t>
            </w:r>
          </w:p>
        </w:tc>
        <w:tc>
          <w:tcPr>
            <w:tcW w:w="1240" w:type="dxa"/>
            <w:tcBorders>
              <w:top w:val="nil"/>
              <w:left w:val="nil"/>
              <w:bottom w:val="single" w:sz="4" w:space="0" w:color="auto"/>
              <w:right w:val="single" w:sz="4" w:space="0" w:color="auto"/>
            </w:tcBorders>
            <w:shd w:val="clear" w:color="auto" w:fill="auto"/>
            <w:noWrap/>
            <w:vAlign w:val="bottom"/>
            <w:hideMark/>
          </w:tcPr>
          <w:p w14:paraId="3A945F9C"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8.677.525</w:t>
            </w:r>
          </w:p>
        </w:tc>
      </w:tr>
      <w:tr w:rsidR="00500DD0" w:rsidRPr="00500DD0" w14:paraId="59F65272" w14:textId="77777777" w:rsidTr="0014434D">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1FCF6F6"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2024</w:t>
            </w:r>
          </w:p>
        </w:tc>
        <w:tc>
          <w:tcPr>
            <w:tcW w:w="1240" w:type="dxa"/>
            <w:tcBorders>
              <w:top w:val="nil"/>
              <w:left w:val="nil"/>
              <w:bottom w:val="single" w:sz="4" w:space="0" w:color="auto"/>
              <w:right w:val="single" w:sz="4" w:space="0" w:color="auto"/>
            </w:tcBorders>
            <w:shd w:val="clear" w:color="auto" w:fill="auto"/>
            <w:noWrap/>
            <w:vAlign w:val="bottom"/>
            <w:hideMark/>
          </w:tcPr>
          <w:p w14:paraId="209B0540"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4.348.471</w:t>
            </w:r>
          </w:p>
        </w:tc>
        <w:tc>
          <w:tcPr>
            <w:tcW w:w="1260" w:type="dxa"/>
            <w:tcBorders>
              <w:top w:val="nil"/>
              <w:left w:val="nil"/>
              <w:bottom w:val="single" w:sz="4" w:space="0" w:color="auto"/>
              <w:right w:val="single" w:sz="4" w:space="0" w:color="auto"/>
            </w:tcBorders>
            <w:shd w:val="clear" w:color="auto" w:fill="auto"/>
            <w:noWrap/>
            <w:vAlign w:val="bottom"/>
            <w:hideMark/>
          </w:tcPr>
          <w:p w14:paraId="76251F78"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4.427.455</w:t>
            </w:r>
          </w:p>
        </w:tc>
        <w:tc>
          <w:tcPr>
            <w:tcW w:w="1240" w:type="dxa"/>
            <w:tcBorders>
              <w:top w:val="nil"/>
              <w:left w:val="nil"/>
              <w:bottom w:val="single" w:sz="4" w:space="0" w:color="auto"/>
              <w:right w:val="single" w:sz="4" w:space="0" w:color="auto"/>
            </w:tcBorders>
            <w:shd w:val="clear" w:color="auto" w:fill="auto"/>
            <w:noWrap/>
            <w:vAlign w:val="bottom"/>
            <w:hideMark/>
          </w:tcPr>
          <w:p w14:paraId="093539C8" w14:textId="77777777" w:rsidR="00500DD0" w:rsidRPr="00500DD0" w:rsidRDefault="00500DD0" w:rsidP="0014434D">
            <w:pPr>
              <w:jc w:val="right"/>
              <w:rPr>
                <w:rFonts w:ascii="Calibri" w:hAnsi="Calibri" w:cs="Calibri"/>
                <w:color w:val="000000"/>
                <w:sz w:val="22"/>
                <w:szCs w:val="22"/>
                <w:lang w:val="en-US" w:eastAsia="en-US"/>
              </w:rPr>
            </w:pPr>
            <w:r w:rsidRPr="00500DD0">
              <w:rPr>
                <w:rFonts w:ascii="Calibri" w:hAnsi="Calibri" w:cs="Calibri"/>
                <w:color w:val="000000"/>
                <w:sz w:val="22"/>
                <w:szCs w:val="22"/>
                <w:lang w:val="en-US" w:eastAsia="en-US"/>
              </w:rPr>
              <w:t>8.775.926</w:t>
            </w:r>
          </w:p>
        </w:tc>
      </w:tr>
    </w:tbl>
    <w:p w14:paraId="59C5C05F" w14:textId="77777777" w:rsidR="00500A6F" w:rsidRDefault="00500A6F" w:rsidP="00500A6F">
      <w:pPr>
        <w:contextualSpacing/>
        <w:rPr>
          <w:rFonts w:cs="Arial"/>
          <w:sz w:val="22"/>
          <w:szCs w:val="22"/>
          <w:lang w:eastAsia="es-CO"/>
        </w:rPr>
      </w:pPr>
    </w:p>
    <w:p w14:paraId="1271D801" w14:textId="77777777" w:rsidR="00E6128B" w:rsidRDefault="00E6128B" w:rsidP="00500A6F">
      <w:pPr>
        <w:contextualSpacing/>
        <w:rPr>
          <w:rFonts w:cs="Arial"/>
          <w:sz w:val="22"/>
          <w:szCs w:val="22"/>
          <w:lang w:eastAsia="es-CO"/>
        </w:rPr>
      </w:pPr>
    </w:p>
    <w:p w14:paraId="34784986" w14:textId="77777777" w:rsidR="00500DD0" w:rsidRDefault="00500DD0" w:rsidP="00500A6F">
      <w:pPr>
        <w:contextualSpacing/>
        <w:rPr>
          <w:rFonts w:cs="Arial"/>
          <w:sz w:val="22"/>
          <w:szCs w:val="22"/>
          <w:lang w:eastAsia="es-CO"/>
        </w:rPr>
      </w:pPr>
    </w:p>
    <w:p w14:paraId="05A96523" w14:textId="77777777" w:rsidR="00BB748D" w:rsidRDefault="00012B48" w:rsidP="00500A6F">
      <w:pPr>
        <w:pStyle w:val="Prrafodelista"/>
        <w:numPr>
          <w:ilvl w:val="1"/>
          <w:numId w:val="2"/>
        </w:numPr>
        <w:contextualSpacing/>
        <w:rPr>
          <w:rFonts w:cs="Arial"/>
          <w:sz w:val="22"/>
          <w:szCs w:val="22"/>
          <w:lang w:eastAsia="es-CO"/>
        </w:rPr>
      </w:pPr>
      <w:r>
        <w:rPr>
          <w:rFonts w:cs="Arial"/>
          <w:sz w:val="22"/>
          <w:szCs w:val="22"/>
          <w:lang w:eastAsia="es-CO"/>
        </w:rPr>
        <w:t>Caracterización de la población:</w:t>
      </w:r>
    </w:p>
    <w:p w14:paraId="4E999FD1" w14:textId="77777777" w:rsidR="00E6128B" w:rsidRDefault="00E6128B" w:rsidP="00E6128B">
      <w:pPr>
        <w:pStyle w:val="Prrafodelista"/>
        <w:ind w:left="1440"/>
        <w:contextualSpacing/>
        <w:rPr>
          <w:rFonts w:cs="Arial"/>
          <w:sz w:val="22"/>
          <w:szCs w:val="22"/>
          <w:lang w:eastAsia="es-CO"/>
        </w:rPr>
      </w:pPr>
    </w:p>
    <w:tbl>
      <w:tblPr>
        <w:tblW w:w="5200" w:type="dxa"/>
        <w:tblLook w:val="04A0" w:firstRow="1" w:lastRow="0" w:firstColumn="1" w:lastColumn="0" w:noHBand="0" w:noVBand="1"/>
      </w:tblPr>
      <w:tblGrid>
        <w:gridCol w:w="3620"/>
        <w:gridCol w:w="1580"/>
      </w:tblGrid>
      <w:tr w:rsidR="00E6128B" w:rsidRPr="00E6128B" w14:paraId="1FA49A6F" w14:textId="77777777" w:rsidTr="00E6128B">
        <w:trPr>
          <w:trHeight w:val="288"/>
        </w:trPr>
        <w:tc>
          <w:tcPr>
            <w:tcW w:w="3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95064A" w14:textId="77777777" w:rsidR="00E6128B" w:rsidRPr="00E6128B" w:rsidRDefault="00E6128B" w:rsidP="00E6128B">
            <w:pPr>
              <w:jc w:val="left"/>
              <w:rPr>
                <w:rFonts w:ascii="Calibri" w:hAnsi="Calibri" w:cs="Calibri"/>
                <w:b/>
                <w:bCs/>
                <w:color w:val="000000"/>
                <w:sz w:val="22"/>
                <w:szCs w:val="22"/>
                <w:lang w:val="en-US" w:eastAsia="en-US"/>
              </w:rPr>
            </w:pPr>
            <w:r w:rsidRPr="00E6128B">
              <w:rPr>
                <w:rFonts w:ascii="Calibri" w:hAnsi="Calibri" w:cs="Calibri"/>
                <w:b/>
                <w:bCs/>
                <w:color w:val="000000"/>
                <w:sz w:val="22"/>
                <w:szCs w:val="22"/>
                <w:lang w:val="en-US" w:eastAsia="en-US"/>
              </w:rPr>
              <w:t>RESUMEN PARA MGA</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14:paraId="4E1F3E44" w14:textId="77777777" w:rsidR="00E6128B" w:rsidRPr="00E6128B" w:rsidRDefault="00E6128B" w:rsidP="00E6128B">
            <w:pPr>
              <w:jc w:val="left"/>
              <w:rPr>
                <w:rFonts w:ascii="Calibri" w:hAnsi="Calibri" w:cs="Calibri"/>
                <w:color w:val="000000"/>
                <w:sz w:val="22"/>
                <w:szCs w:val="22"/>
                <w:lang w:val="en-US" w:eastAsia="en-US"/>
              </w:rPr>
            </w:pPr>
            <w:r w:rsidRPr="00E6128B">
              <w:rPr>
                <w:rFonts w:ascii="Calibri" w:hAnsi="Calibri" w:cs="Calibri"/>
                <w:color w:val="000000"/>
                <w:sz w:val="22"/>
                <w:szCs w:val="22"/>
                <w:lang w:val="en-US" w:eastAsia="en-US"/>
              </w:rPr>
              <w:t> </w:t>
            </w:r>
          </w:p>
        </w:tc>
      </w:tr>
      <w:tr w:rsidR="00E6128B" w:rsidRPr="00E6128B" w14:paraId="5F3B0114" w14:textId="77777777" w:rsidTr="00E6128B">
        <w:trPr>
          <w:trHeight w:val="288"/>
        </w:trPr>
        <w:tc>
          <w:tcPr>
            <w:tcW w:w="3620" w:type="dxa"/>
            <w:tcBorders>
              <w:top w:val="nil"/>
              <w:left w:val="single" w:sz="4" w:space="0" w:color="auto"/>
              <w:bottom w:val="single" w:sz="4" w:space="0" w:color="auto"/>
              <w:right w:val="single" w:sz="4" w:space="0" w:color="auto"/>
            </w:tcBorders>
            <w:shd w:val="clear" w:color="auto" w:fill="auto"/>
            <w:vAlign w:val="bottom"/>
            <w:hideMark/>
          </w:tcPr>
          <w:p w14:paraId="08C5651A" w14:textId="77777777" w:rsidR="00E6128B" w:rsidRPr="00E6128B" w:rsidRDefault="00E6128B" w:rsidP="00E6128B">
            <w:pPr>
              <w:jc w:val="left"/>
              <w:rPr>
                <w:rFonts w:ascii="Calibri" w:hAnsi="Calibri" w:cs="Calibri"/>
                <w:color w:val="000000"/>
                <w:sz w:val="22"/>
                <w:szCs w:val="22"/>
                <w:lang w:val="en-US" w:eastAsia="en-US"/>
              </w:rPr>
            </w:pPr>
            <w:r w:rsidRPr="00E6128B">
              <w:rPr>
                <w:rFonts w:ascii="Calibri" w:hAnsi="Calibri" w:cs="Calibri"/>
                <w:color w:val="000000"/>
                <w:sz w:val="22"/>
                <w:szCs w:val="22"/>
                <w:lang w:val="en-US" w:eastAsia="en-US"/>
              </w:rPr>
              <w:t>Población afectada</w:t>
            </w:r>
          </w:p>
        </w:tc>
        <w:tc>
          <w:tcPr>
            <w:tcW w:w="1580" w:type="dxa"/>
            <w:tcBorders>
              <w:top w:val="nil"/>
              <w:left w:val="nil"/>
              <w:bottom w:val="single" w:sz="4" w:space="0" w:color="auto"/>
              <w:right w:val="single" w:sz="4" w:space="0" w:color="auto"/>
            </w:tcBorders>
            <w:shd w:val="clear" w:color="auto" w:fill="auto"/>
            <w:vAlign w:val="bottom"/>
            <w:hideMark/>
          </w:tcPr>
          <w:p w14:paraId="17C44295" w14:textId="77777777" w:rsidR="00E6128B" w:rsidRPr="00E6128B" w:rsidRDefault="00500DD0" w:rsidP="00E6128B">
            <w:pPr>
              <w:jc w:val="left"/>
              <w:rPr>
                <w:rFonts w:ascii="Calibri" w:hAnsi="Calibri" w:cs="Calibri"/>
                <w:color w:val="000000"/>
                <w:sz w:val="22"/>
                <w:szCs w:val="22"/>
                <w:lang w:val="en-US" w:eastAsia="en-US"/>
              </w:rPr>
            </w:pPr>
            <w:r>
              <w:rPr>
                <w:rFonts w:ascii="Calibri" w:hAnsi="Calibri" w:cs="Calibri"/>
                <w:color w:val="000000"/>
                <w:sz w:val="22"/>
                <w:szCs w:val="22"/>
                <w:lang w:val="en-US" w:eastAsia="en-US"/>
              </w:rPr>
              <w:t xml:space="preserve">No. </w:t>
            </w:r>
            <w:r w:rsidRPr="00500DD0">
              <w:rPr>
                <w:rFonts w:ascii="Calibri" w:hAnsi="Calibri" w:cs="Calibri"/>
                <w:color w:val="000000"/>
                <w:sz w:val="22"/>
                <w:szCs w:val="22"/>
                <w:lang w:val="en-US" w:eastAsia="en-US"/>
              </w:rPr>
              <w:t>8.380.801</w:t>
            </w:r>
          </w:p>
        </w:tc>
      </w:tr>
      <w:tr w:rsidR="00E6128B" w:rsidRPr="00E6128B" w14:paraId="4B402A5C" w14:textId="77777777" w:rsidTr="00E6128B">
        <w:trPr>
          <w:trHeight w:val="576"/>
        </w:trPr>
        <w:tc>
          <w:tcPr>
            <w:tcW w:w="3620" w:type="dxa"/>
            <w:tcBorders>
              <w:top w:val="nil"/>
              <w:left w:val="single" w:sz="4" w:space="0" w:color="auto"/>
              <w:bottom w:val="single" w:sz="4" w:space="0" w:color="auto"/>
              <w:right w:val="single" w:sz="4" w:space="0" w:color="auto"/>
            </w:tcBorders>
            <w:shd w:val="clear" w:color="auto" w:fill="auto"/>
            <w:vAlign w:val="bottom"/>
            <w:hideMark/>
          </w:tcPr>
          <w:p w14:paraId="75A549E2" w14:textId="77777777" w:rsidR="00E6128B" w:rsidRPr="00E6128B" w:rsidRDefault="00E6128B" w:rsidP="00E6128B">
            <w:pPr>
              <w:jc w:val="left"/>
              <w:rPr>
                <w:rFonts w:ascii="Calibri" w:hAnsi="Calibri" w:cs="Calibri"/>
                <w:color w:val="000000"/>
                <w:sz w:val="22"/>
                <w:szCs w:val="22"/>
                <w:lang w:val="en-US" w:eastAsia="en-US"/>
              </w:rPr>
            </w:pPr>
            <w:r w:rsidRPr="00E6128B">
              <w:rPr>
                <w:rFonts w:ascii="Calibri" w:hAnsi="Calibri" w:cs="Calibri"/>
                <w:color w:val="000000"/>
                <w:sz w:val="22"/>
                <w:szCs w:val="22"/>
                <w:lang w:val="en-US" w:eastAsia="en-US"/>
              </w:rPr>
              <w:t>Corresponde a</w:t>
            </w:r>
          </w:p>
        </w:tc>
        <w:tc>
          <w:tcPr>
            <w:tcW w:w="1580" w:type="dxa"/>
            <w:tcBorders>
              <w:top w:val="nil"/>
              <w:left w:val="nil"/>
              <w:bottom w:val="single" w:sz="4" w:space="0" w:color="auto"/>
              <w:right w:val="single" w:sz="4" w:space="0" w:color="auto"/>
            </w:tcBorders>
            <w:shd w:val="clear" w:color="auto" w:fill="auto"/>
            <w:vAlign w:val="bottom"/>
            <w:hideMark/>
          </w:tcPr>
          <w:p w14:paraId="61105956" w14:textId="1F75CCA9" w:rsidR="00E6128B" w:rsidRPr="00E6128B" w:rsidRDefault="00E6128B" w:rsidP="00E6128B">
            <w:pPr>
              <w:jc w:val="left"/>
              <w:rPr>
                <w:rFonts w:ascii="Calibri" w:hAnsi="Calibri" w:cs="Calibri"/>
                <w:color w:val="000000"/>
                <w:sz w:val="22"/>
                <w:szCs w:val="22"/>
                <w:lang w:val="en-US" w:eastAsia="en-US"/>
              </w:rPr>
            </w:pPr>
            <w:r>
              <w:rPr>
                <w:rFonts w:ascii="Calibri" w:hAnsi="Calibri" w:cs="Calibri"/>
                <w:color w:val="000000"/>
                <w:sz w:val="22"/>
                <w:szCs w:val="22"/>
                <w:lang w:val="en-US" w:eastAsia="en-US"/>
              </w:rPr>
              <w:t>T</w:t>
            </w:r>
            <w:r w:rsidRPr="00E6128B">
              <w:rPr>
                <w:rFonts w:ascii="Calibri" w:hAnsi="Calibri" w:cs="Calibri"/>
                <w:color w:val="000000"/>
                <w:sz w:val="22"/>
                <w:szCs w:val="22"/>
                <w:lang w:val="en-US" w:eastAsia="en-US"/>
              </w:rPr>
              <w:t>otal de Ciudada</w:t>
            </w:r>
            <w:r w:rsidR="00627384">
              <w:rPr>
                <w:rFonts w:ascii="Calibri" w:hAnsi="Calibri" w:cs="Calibri"/>
                <w:color w:val="000000"/>
                <w:sz w:val="22"/>
                <w:szCs w:val="22"/>
                <w:lang w:val="en-US" w:eastAsia="en-US"/>
              </w:rPr>
              <w:t>n</w:t>
            </w:r>
            <w:r w:rsidRPr="00E6128B">
              <w:rPr>
                <w:rFonts w:ascii="Calibri" w:hAnsi="Calibri" w:cs="Calibri"/>
                <w:color w:val="000000"/>
                <w:sz w:val="22"/>
                <w:szCs w:val="22"/>
                <w:lang w:val="en-US" w:eastAsia="en-US"/>
              </w:rPr>
              <w:t xml:space="preserve">os </w:t>
            </w:r>
          </w:p>
        </w:tc>
      </w:tr>
      <w:tr w:rsidR="00E6128B" w:rsidRPr="00E6128B" w14:paraId="6C727FC7" w14:textId="77777777" w:rsidTr="00E6128B">
        <w:trPr>
          <w:trHeight w:val="288"/>
        </w:trPr>
        <w:tc>
          <w:tcPr>
            <w:tcW w:w="3620" w:type="dxa"/>
            <w:tcBorders>
              <w:top w:val="nil"/>
              <w:left w:val="single" w:sz="4" w:space="0" w:color="auto"/>
              <w:bottom w:val="single" w:sz="4" w:space="0" w:color="auto"/>
              <w:right w:val="single" w:sz="4" w:space="0" w:color="auto"/>
            </w:tcBorders>
            <w:shd w:val="clear" w:color="auto" w:fill="auto"/>
            <w:vAlign w:val="bottom"/>
            <w:hideMark/>
          </w:tcPr>
          <w:p w14:paraId="77A5D765" w14:textId="77777777" w:rsidR="00E6128B" w:rsidRPr="00E6128B" w:rsidRDefault="00E6128B" w:rsidP="00E6128B">
            <w:pPr>
              <w:jc w:val="left"/>
              <w:rPr>
                <w:rFonts w:ascii="Calibri" w:hAnsi="Calibri" w:cs="Calibri"/>
                <w:color w:val="000000"/>
                <w:sz w:val="22"/>
                <w:szCs w:val="22"/>
                <w:lang w:val="en-US" w:eastAsia="en-US"/>
              </w:rPr>
            </w:pPr>
            <w:r w:rsidRPr="00E6128B">
              <w:rPr>
                <w:rFonts w:ascii="Calibri" w:hAnsi="Calibri" w:cs="Calibri"/>
                <w:color w:val="000000"/>
                <w:sz w:val="22"/>
                <w:szCs w:val="22"/>
                <w:lang w:val="en-US" w:eastAsia="en-US"/>
              </w:rPr>
              <w:t>Población objetivo</w:t>
            </w:r>
          </w:p>
        </w:tc>
        <w:tc>
          <w:tcPr>
            <w:tcW w:w="1580" w:type="dxa"/>
            <w:tcBorders>
              <w:top w:val="nil"/>
              <w:left w:val="nil"/>
              <w:bottom w:val="single" w:sz="4" w:space="0" w:color="auto"/>
              <w:right w:val="single" w:sz="4" w:space="0" w:color="auto"/>
            </w:tcBorders>
            <w:shd w:val="clear" w:color="auto" w:fill="auto"/>
            <w:vAlign w:val="bottom"/>
            <w:hideMark/>
          </w:tcPr>
          <w:p w14:paraId="304544F0" w14:textId="77777777" w:rsidR="00E6128B" w:rsidRPr="00E6128B" w:rsidRDefault="00E6128B" w:rsidP="00E6128B">
            <w:pPr>
              <w:jc w:val="left"/>
              <w:rPr>
                <w:rFonts w:ascii="Calibri" w:hAnsi="Calibri" w:cs="Calibri"/>
                <w:color w:val="000000"/>
                <w:sz w:val="22"/>
                <w:szCs w:val="22"/>
                <w:lang w:val="en-US" w:eastAsia="en-US"/>
              </w:rPr>
            </w:pPr>
            <w:r w:rsidRPr="00E6128B">
              <w:rPr>
                <w:rFonts w:ascii="Calibri" w:hAnsi="Calibri" w:cs="Calibri"/>
                <w:color w:val="000000"/>
                <w:sz w:val="22"/>
                <w:szCs w:val="22"/>
                <w:lang w:val="en-US" w:eastAsia="en-US"/>
              </w:rPr>
              <w:t xml:space="preserve">No. </w:t>
            </w:r>
            <w:r w:rsidR="00500DD0" w:rsidRPr="00500DD0">
              <w:rPr>
                <w:rFonts w:ascii="Calibri" w:hAnsi="Calibri" w:cs="Calibri"/>
                <w:color w:val="000000"/>
                <w:sz w:val="22"/>
                <w:szCs w:val="22"/>
                <w:lang w:val="en-US" w:eastAsia="en-US"/>
              </w:rPr>
              <w:t>8.380.801</w:t>
            </w:r>
          </w:p>
        </w:tc>
      </w:tr>
      <w:tr w:rsidR="00E6128B" w:rsidRPr="00E6128B" w14:paraId="7E3E5E9D" w14:textId="77777777" w:rsidTr="00E6128B">
        <w:trPr>
          <w:trHeight w:val="576"/>
        </w:trPr>
        <w:tc>
          <w:tcPr>
            <w:tcW w:w="3620" w:type="dxa"/>
            <w:tcBorders>
              <w:top w:val="nil"/>
              <w:left w:val="single" w:sz="4" w:space="0" w:color="auto"/>
              <w:bottom w:val="single" w:sz="4" w:space="0" w:color="auto"/>
              <w:right w:val="single" w:sz="4" w:space="0" w:color="auto"/>
            </w:tcBorders>
            <w:shd w:val="clear" w:color="auto" w:fill="auto"/>
            <w:vAlign w:val="bottom"/>
            <w:hideMark/>
          </w:tcPr>
          <w:p w14:paraId="7F9CF844" w14:textId="77777777" w:rsidR="00E6128B" w:rsidRPr="00E6128B" w:rsidRDefault="00E6128B" w:rsidP="00E6128B">
            <w:pPr>
              <w:jc w:val="left"/>
              <w:rPr>
                <w:rFonts w:ascii="Calibri" w:hAnsi="Calibri" w:cs="Calibri"/>
                <w:color w:val="000000"/>
                <w:sz w:val="22"/>
                <w:szCs w:val="22"/>
                <w:lang w:val="en-US" w:eastAsia="en-US"/>
              </w:rPr>
            </w:pPr>
            <w:r w:rsidRPr="00E6128B">
              <w:rPr>
                <w:rFonts w:ascii="Calibri" w:hAnsi="Calibri" w:cs="Calibri"/>
                <w:color w:val="000000"/>
                <w:sz w:val="22"/>
                <w:szCs w:val="22"/>
                <w:lang w:val="en-US" w:eastAsia="en-US"/>
              </w:rPr>
              <w:t>Corresponde a</w:t>
            </w:r>
          </w:p>
        </w:tc>
        <w:tc>
          <w:tcPr>
            <w:tcW w:w="1580" w:type="dxa"/>
            <w:tcBorders>
              <w:top w:val="nil"/>
              <w:left w:val="nil"/>
              <w:bottom w:val="single" w:sz="4" w:space="0" w:color="auto"/>
              <w:right w:val="single" w:sz="4" w:space="0" w:color="auto"/>
            </w:tcBorders>
            <w:shd w:val="clear" w:color="auto" w:fill="auto"/>
            <w:vAlign w:val="bottom"/>
            <w:hideMark/>
          </w:tcPr>
          <w:p w14:paraId="43ED3606" w14:textId="011A5BB7" w:rsidR="00E6128B" w:rsidRPr="00E6128B" w:rsidRDefault="00E6128B" w:rsidP="00E6128B">
            <w:pPr>
              <w:jc w:val="left"/>
              <w:rPr>
                <w:rFonts w:ascii="Calibri" w:hAnsi="Calibri" w:cs="Calibri"/>
                <w:color w:val="000000"/>
                <w:sz w:val="22"/>
                <w:szCs w:val="22"/>
                <w:lang w:val="en-US" w:eastAsia="en-US"/>
              </w:rPr>
            </w:pPr>
            <w:r>
              <w:rPr>
                <w:rFonts w:ascii="Calibri" w:hAnsi="Calibri" w:cs="Calibri"/>
                <w:color w:val="000000"/>
                <w:sz w:val="22"/>
                <w:szCs w:val="22"/>
                <w:lang w:val="en-US" w:eastAsia="en-US"/>
              </w:rPr>
              <w:t>T</w:t>
            </w:r>
            <w:r w:rsidRPr="00E6128B">
              <w:rPr>
                <w:rFonts w:ascii="Calibri" w:hAnsi="Calibri" w:cs="Calibri"/>
                <w:color w:val="000000"/>
                <w:sz w:val="22"/>
                <w:szCs w:val="22"/>
                <w:lang w:val="en-US" w:eastAsia="en-US"/>
              </w:rPr>
              <w:t>otal de Ciudada</w:t>
            </w:r>
            <w:r w:rsidR="00627384">
              <w:rPr>
                <w:rFonts w:ascii="Calibri" w:hAnsi="Calibri" w:cs="Calibri"/>
                <w:color w:val="000000"/>
                <w:sz w:val="22"/>
                <w:szCs w:val="22"/>
                <w:lang w:val="en-US" w:eastAsia="en-US"/>
              </w:rPr>
              <w:t>n</w:t>
            </w:r>
            <w:r w:rsidRPr="00E6128B">
              <w:rPr>
                <w:rFonts w:ascii="Calibri" w:hAnsi="Calibri" w:cs="Calibri"/>
                <w:color w:val="000000"/>
                <w:sz w:val="22"/>
                <w:szCs w:val="22"/>
                <w:lang w:val="en-US" w:eastAsia="en-US"/>
              </w:rPr>
              <w:t xml:space="preserve">os </w:t>
            </w:r>
          </w:p>
        </w:tc>
      </w:tr>
    </w:tbl>
    <w:p w14:paraId="39C0B674" w14:textId="77777777" w:rsidR="00E6128B" w:rsidRPr="00E6128B" w:rsidRDefault="00E6128B" w:rsidP="00E6128B">
      <w:pPr>
        <w:contextualSpacing/>
        <w:rPr>
          <w:rFonts w:cs="Arial"/>
          <w:sz w:val="22"/>
          <w:szCs w:val="22"/>
          <w:lang w:eastAsia="es-CO"/>
        </w:rPr>
      </w:pPr>
    </w:p>
    <w:p w14:paraId="31245F13" w14:textId="77777777" w:rsidR="000557F9" w:rsidRDefault="000557F9" w:rsidP="000557F9">
      <w:pPr>
        <w:contextualSpacing/>
        <w:rPr>
          <w:rFonts w:cs="Arial"/>
          <w:sz w:val="22"/>
          <w:szCs w:val="22"/>
          <w:lang w:eastAsia="es-CO"/>
        </w:rPr>
      </w:pPr>
      <w:r w:rsidRPr="000557F9">
        <w:rPr>
          <w:rFonts w:cs="Arial"/>
          <w:sz w:val="22"/>
          <w:szCs w:val="22"/>
          <w:lang w:eastAsia="es-CO"/>
        </w:rPr>
        <w:t>Por ser el espectro ambiental, de carácter sistémico y por lo tanto transversal a toda la población del Distrito Capital y dado que las normas que expide o propone la Secretaría Distrital de Ambiente son de carácter general, no es posible identificar un grupo objetivo, al ser de aplicación para todo el territorio del Distrito capital e incidir directamente sobre toda la población, ya que el fin de estas es velar por la protección del derecho colectivo a un ambiente sano.</w:t>
      </w:r>
    </w:p>
    <w:p w14:paraId="5B603B0F" w14:textId="77777777" w:rsidR="00E6128B" w:rsidRPr="000557F9" w:rsidRDefault="00E6128B" w:rsidP="000557F9">
      <w:pPr>
        <w:contextualSpacing/>
        <w:rPr>
          <w:rFonts w:cs="Arial"/>
          <w:sz w:val="22"/>
          <w:szCs w:val="22"/>
          <w:lang w:eastAsia="es-CO"/>
        </w:rPr>
      </w:pPr>
    </w:p>
    <w:p w14:paraId="15C6A284" w14:textId="77777777" w:rsidR="005915D5" w:rsidRPr="00814B3D" w:rsidRDefault="005915D5" w:rsidP="00814B3D">
      <w:pPr>
        <w:pStyle w:val="Prrafodelista"/>
        <w:ind w:left="1440"/>
        <w:contextualSpacing/>
        <w:rPr>
          <w:rFonts w:cs="Arial"/>
          <w:sz w:val="22"/>
          <w:szCs w:val="22"/>
          <w:lang w:eastAsia="es-CO"/>
        </w:rPr>
      </w:pPr>
    </w:p>
    <w:p w14:paraId="0055634B" w14:textId="77777777" w:rsidR="005915D5" w:rsidRPr="00DF2152" w:rsidRDefault="00835A95" w:rsidP="00DF2152">
      <w:pPr>
        <w:pStyle w:val="Prrafodelista"/>
        <w:numPr>
          <w:ilvl w:val="0"/>
          <w:numId w:val="2"/>
        </w:numPr>
        <w:contextualSpacing/>
        <w:rPr>
          <w:rFonts w:cs="Arial"/>
          <w:b/>
          <w:bCs/>
          <w:sz w:val="22"/>
          <w:szCs w:val="22"/>
          <w:lang w:eastAsia="es-CO"/>
        </w:rPr>
      </w:pPr>
      <w:hyperlink r:id="rId12" w:anchor="'Objetivos (Arbol Objetivos)'!A1" w:history="1">
        <w:r w:rsidR="00F22A54" w:rsidRPr="00DF2152">
          <w:rPr>
            <w:rFonts w:cs="Arial"/>
            <w:b/>
            <w:bCs/>
            <w:sz w:val="22"/>
            <w:szCs w:val="22"/>
            <w:lang w:eastAsia="es-CO"/>
          </w:rPr>
          <w:t xml:space="preserve">Objetivos Generales y específicos </w:t>
        </w:r>
      </w:hyperlink>
    </w:p>
    <w:p w14:paraId="66CEF6B5" w14:textId="77777777" w:rsidR="00DF2152" w:rsidRPr="00DF2152" w:rsidRDefault="00DF2152" w:rsidP="00DF2152">
      <w:pPr>
        <w:pStyle w:val="Prrafodelista"/>
        <w:ind w:left="720"/>
        <w:contextualSpacing/>
        <w:rPr>
          <w:rFonts w:cs="Arial"/>
          <w:b/>
          <w:bCs/>
          <w:sz w:val="22"/>
          <w:szCs w:val="22"/>
          <w:lang w:eastAsia="es-CO"/>
        </w:rPr>
      </w:pPr>
    </w:p>
    <w:p w14:paraId="2CDB5C04" w14:textId="77777777" w:rsidR="006745F3" w:rsidRPr="00814B3D" w:rsidRDefault="00F22A54" w:rsidP="00814B3D">
      <w:pPr>
        <w:pStyle w:val="Prrafodelista"/>
        <w:numPr>
          <w:ilvl w:val="1"/>
          <w:numId w:val="2"/>
        </w:numPr>
        <w:contextualSpacing/>
        <w:rPr>
          <w:rFonts w:cs="Arial"/>
          <w:b/>
          <w:sz w:val="22"/>
          <w:szCs w:val="22"/>
          <w:lang w:eastAsia="es-CO"/>
        </w:rPr>
      </w:pPr>
      <w:r w:rsidRPr="00814B3D">
        <w:rPr>
          <w:rFonts w:cs="Arial"/>
          <w:b/>
          <w:sz w:val="22"/>
          <w:szCs w:val="22"/>
          <w:lang w:eastAsia="es-CO"/>
        </w:rPr>
        <w:t xml:space="preserve">Objetivo General </w:t>
      </w:r>
      <w:r w:rsidR="00217D51" w:rsidRPr="00814B3D">
        <w:rPr>
          <w:rFonts w:cs="Arial"/>
          <w:b/>
          <w:sz w:val="22"/>
          <w:szCs w:val="22"/>
          <w:lang w:eastAsia="es-CO"/>
        </w:rPr>
        <w:t>proyecto de inversión</w:t>
      </w:r>
    </w:p>
    <w:p w14:paraId="7665DAA5" w14:textId="77777777" w:rsidR="00500A6F" w:rsidRDefault="00500A6F" w:rsidP="00500A6F">
      <w:pPr>
        <w:contextualSpacing/>
        <w:rPr>
          <w:rFonts w:cs="Arial"/>
          <w:b/>
          <w:sz w:val="22"/>
          <w:szCs w:val="22"/>
          <w:lang w:eastAsia="es-CO"/>
        </w:rPr>
      </w:pPr>
    </w:p>
    <w:p w14:paraId="3C81D9F0" w14:textId="693D5C04" w:rsidR="00217D51" w:rsidRPr="00500A6F" w:rsidRDefault="00500A6F" w:rsidP="00500A6F">
      <w:pPr>
        <w:contextualSpacing/>
        <w:rPr>
          <w:rFonts w:cs="Arial"/>
          <w:sz w:val="22"/>
          <w:szCs w:val="22"/>
          <w:lang w:eastAsia="es-CO"/>
        </w:rPr>
      </w:pPr>
      <w:r w:rsidRPr="00500A6F">
        <w:rPr>
          <w:rFonts w:cs="Arial"/>
          <w:sz w:val="22"/>
          <w:szCs w:val="22"/>
          <w:lang w:eastAsia="es-CO"/>
        </w:rPr>
        <w:t xml:space="preserve">Fortalecer a la Secretaría Distrital de Ambiente del Adecuado Direccionamiento Jurídico – Legal Ambiental  </w:t>
      </w:r>
    </w:p>
    <w:p w14:paraId="5C92988A" w14:textId="77777777" w:rsidR="00500A6F" w:rsidRDefault="00500A6F" w:rsidP="00500A6F">
      <w:pPr>
        <w:contextualSpacing/>
        <w:rPr>
          <w:rFonts w:cs="Arial"/>
          <w:b/>
          <w:sz w:val="22"/>
          <w:szCs w:val="22"/>
          <w:lang w:eastAsia="es-CO"/>
        </w:rPr>
      </w:pPr>
    </w:p>
    <w:p w14:paraId="7EF2C37D" w14:textId="77777777" w:rsidR="00AA5305" w:rsidRPr="00753389" w:rsidRDefault="00AA5305" w:rsidP="00814B3D">
      <w:pPr>
        <w:pStyle w:val="Prrafodelista"/>
        <w:numPr>
          <w:ilvl w:val="1"/>
          <w:numId w:val="2"/>
        </w:numPr>
        <w:contextualSpacing/>
        <w:rPr>
          <w:rFonts w:cs="Arial"/>
          <w:b/>
          <w:sz w:val="22"/>
          <w:szCs w:val="22"/>
          <w:lang w:eastAsia="es-CO"/>
        </w:rPr>
      </w:pPr>
      <w:r w:rsidRPr="00753389">
        <w:rPr>
          <w:rFonts w:cs="Arial"/>
          <w:b/>
          <w:sz w:val="22"/>
          <w:szCs w:val="22"/>
          <w:lang w:eastAsia="es-CO"/>
        </w:rPr>
        <w:t>Indicador objetivo general</w:t>
      </w:r>
    </w:p>
    <w:p w14:paraId="42429F0D" w14:textId="77777777" w:rsidR="00613BDD" w:rsidRPr="00814B3D" w:rsidRDefault="00613BDD" w:rsidP="00814B3D">
      <w:pPr>
        <w:pStyle w:val="Prrafodelista"/>
        <w:ind w:left="1440"/>
        <w:contextualSpacing/>
        <w:rPr>
          <w:rFonts w:cs="Arial"/>
          <w:b/>
          <w:sz w:val="22"/>
          <w:szCs w:val="22"/>
          <w:lang w:eastAsia="es-CO"/>
        </w:rPr>
      </w:pPr>
    </w:p>
    <w:tbl>
      <w:tblPr>
        <w:tblW w:w="9923" w:type="dxa"/>
        <w:tblInd w:w="-572" w:type="dxa"/>
        <w:tblLayout w:type="fixed"/>
        <w:tblCellMar>
          <w:left w:w="70" w:type="dxa"/>
          <w:right w:w="70" w:type="dxa"/>
        </w:tblCellMar>
        <w:tblLook w:val="04A0" w:firstRow="1" w:lastRow="0" w:firstColumn="1" w:lastColumn="0" w:noHBand="0" w:noVBand="1"/>
      </w:tblPr>
      <w:tblGrid>
        <w:gridCol w:w="1834"/>
        <w:gridCol w:w="1888"/>
        <w:gridCol w:w="814"/>
        <w:gridCol w:w="2977"/>
        <w:gridCol w:w="2410"/>
      </w:tblGrid>
      <w:tr w:rsidR="006B2ADE" w:rsidRPr="00814B3D" w14:paraId="09253005" w14:textId="77777777" w:rsidTr="00094F96">
        <w:trPr>
          <w:trHeight w:val="891"/>
        </w:trPr>
        <w:tc>
          <w:tcPr>
            <w:tcW w:w="1834"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10DC8D51" w14:textId="77777777" w:rsidR="006B2ADE" w:rsidRPr="00814B3D" w:rsidRDefault="00103A05"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INDICADOR</w:t>
            </w:r>
          </w:p>
        </w:tc>
        <w:tc>
          <w:tcPr>
            <w:tcW w:w="1888"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78261CDC" w14:textId="77777777" w:rsidR="006B2ADE" w:rsidRPr="00814B3D" w:rsidRDefault="00103A05"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UNIDAD DE MEDIDA</w:t>
            </w:r>
          </w:p>
        </w:tc>
        <w:tc>
          <w:tcPr>
            <w:tcW w:w="814"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692E2C37" w14:textId="77777777" w:rsidR="006B2ADE" w:rsidRPr="00814B3D" w:rsidRDefault="00103A05"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META</w:t>
            </w:r>
          </w:p>
        </w:tc>
        <w:tc>
          <w:tcPr>
            <w:tcW w:w="2977"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2B632368" w14:textId="77777777" w:rsidR="006B2ADE" w:rsidRPr="00814B3D" w:rsidRDefault="00103A05"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 xml:space="preserve">TIPO DE FUENTE </w:t>
            </w:r>
          </w:p>
        </w:tc>
        <w:tc>
          <w:tcPr>
            <w:tcW w:w="2410"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15521610" w14:textId="77777777" w:rsidR="006B2ADE" w:rsidRPr="00814B3D" w:rsidRDefault="00103A05"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FUENTE DE VERIFICACIÓN</w:t>
            </w:r>
          </w:p>
        </w:tc>
      </w:tr>
      <w:tr w:rsidR="006B2ADE" w:rsidRPr="00814B3D" w14:paraId="5400AC78" w14:textId="77777777" w:rsidTr="00094F96">
        <w:trPr>
          <w:trHeight w:val="684"/>
        </w:trPr>
        <w:tc>
          <w:tcPr>
            <w:tcW w:w="1834" w:type="dxa"/>
            <w:tcBorders>
              <w:top w:val="nil"/>
              <w:left w:val="single" w:sz="4" w:space="0" w:color="auto"/>
              <w:bottom w:val="single" w:sz="4" w:space="0" w:color="auto"/>
              <w:right w:val="single" w:sz="4" w:space="0" w:color="auto"/>
            </w:tcBorders>
            <w:shd w:val="clear" w:color="auto" w:fill="auto"/>
            <w:vAlign w:val="center"/>
            <w:hideMark/>
          </w:tcPr>
          <w:p w14:paraId="72AFD8E0" w14:textId="77777777" w:rsidR="006B2ADE" w:rsidRPr="00814B3D" w:rsidRDefault="00753389" w:rsidP="00814B3D">
            <w:pPr>
              <w:rPr>
                <w:rFonts w:cs="Arial"/>
                <w:sz w:val="22"/>
                <w:szCs w:val="22"/>
                <w:lang w:eastAsia="es-CO"/>
              </w:rPr>
            </w:pPr>
            <w:r>
              <w:rPr>
                <w:rFonts w:cs="Arial"/>
                <w:sz w:val="22"/>
                <w:szCs w:val="22"/>
                <w:lang w:eastAsia="es-CO"/>
              </w:rPr>
              <w:t xml:space="preserve">Nivel de desempeño en el direccionamiento Jurídico </w:t>
            </w:r>
          </w:p>
        </w:tc>
        <w:tc>
          <w:tcPr>
            <w:tcW w:w="1888" w:type="dxa"/>
            <w:tcBorders>
              <w:top w:val="nil"/>
              <w:left w:val="nil"/>
              <w:bottom w:val="single" w:sz="4" w:space="0" w:color="auto"/>
              <w:right w:val="single" w:sz="4" w:space="0" w:color="auto"/>
            </w:tcBorders>
            <w:shd w:val="clear" w:color="auto" w:fill="auto"/>
            <w:vAlign w:val="center"/>
            <w:hideMark/>
          </w:tcPr>
          <w:p w14:paraId="5F1FF7E5" w14:textId="77777777" w:rsidR="006B2ADE" w:rsidRPr="00814B3D" w:rsidRDefault="00A92341" w:rsidP="00814B3D">
            <w:pPr>
              <w:rPr>
                <w:rFonts w:cs="Arial"/>
                <w:sz w:val="22"/>
                <w:szCs w:val="22"/>
                <w:lang w:eastAsia="es-CO"/>
              </w:rPr>
            </w:pPr>
            <w:r>
              <w:rPr>
                <w:rFonts w:cs="Arial"/>
                <w:sz w:val="22"/>
                <w:szCs w:val="22"/>
                <w:lang w:eastAsia="es-CO"/>
              </w:rPr>
              <w:t xml:space="preserve">Porcentaje </w:t>
            </w:r>
          </w:p>
        </w:tc>
        <w:tc>
          <w:tcPr>
            <w:tcW w:w="814" w:type="dxa"/>
            <w:tcBorders>
              <w:top w:val="nil"/>
              <w:left w:val="nil"/>
              <w:bottom w:val="single" w:sz="4" w:space="0" w:color="auto"/>
              <w:right w:val="single" w:sz="4" w:space="0" w:color="auto"/>
            </w:tcBorders>
            <w:shd w:val="clear" w:color="auto" w:fill="auto"/>
            <w:noWrap/>
            <w:vAlign w:val="center"/>
            <w:hideMark/>
          </w:tcPr>
          <w:p w14:paraId="6875E308" w14:textId="77777777" w:rsidR="006B2ADE" w:rsidRPr="00814B3D" w:rsidRDefault="00FF7DAB" w:rsidP="00753389">
            <w:pPr>
              <w:rPr>
                <w:rFonts w:cs="Arial"/>
                <w:sz w:val="22"/>
                <w:szCs w:val="22"/>
                <w:lang w:eastAsia="es-CO"/>
              </w:rPr>
            </w:pPr>
            <w:r>
              <w:rPr>
                <w:rFonts w:cs="Arial"/>
                <w:sz w:val="22"/>
                <w:szCs w:val="22"/>
                <w:lang w:eastAsia="es-CO"/>
              </w:rPr>
              <w:t>100</w:t>
            </w:r>
            <w:r w:rsidR="00753389">
              <w:rPr>
                <w:rFonts w:cs="Arial"/>
                <w:sz w:val="22"/>
                <w:szCs w:val="22"/>
                <w:lang w:eastAsia="es-CO"/>
              </w:rPr>
              <w:t>%</w:t>
            </w:r>
          </w:p>
        </w:tc>
        <w:tc>
          <w:tcPr>
            <w:tcW w:w="2977" w:type="dxa"/>
            <w:tcBorders>
              <w:top w:val="nil"/>
              <w:left w:val="nil"/>
              <w:bottom w:val="single" w:sz="4" w:space="0" w:color="auto"/>
              <w:right w:val="single" w:sz="4" w:space="0" w:color="auto"/>
            </w:tcBorders>
            <w:shd w:val="clear" w:color="auto" w:fill="auto"/>
            <w:vAlign w:val="center"/>
            <w:hideMark/>
          </w:tcPr>
          <w:p w14:paraId="0D9397C1" w14:textId="77777777" w:rsidR="006B2ADE" w:rsidRDefault="00753389" w:rsidP="00814B3D">
            <w:pPr>
              <w:rPr>
                <w:rFonts w:cs="Arial"/>
                <w:sz w:val="22"/>
                <w:szCs w:val="22"/>
                <w:lang w:eastAsia="es-CO"/>
              </w:rPr>
            </w:pPr>
            <w:r>
              <w:rPr>
                <w:rFonts w:cs="Arial"/>
                <w:sz w:val="22"/>
                <w:szCs w:val="22"/>
                <w:lang w:eastAsia="es-CO"/>
              </w:rPr>
              <w:t>Reporte de Indicadores /</w:t>
            </w:r>
          </w:p>
          <w:p w14:paraId="72318587" w14:textId="77777777" w:rsidR="00753389" w:rsidRPr="00814B3D" w:rsidRDefault="00753389" w:rsidP="00814B3D">
            <w:pPr>
              <w:rPr>
                <w:rFonts w:cs="Arial"/>
                <w:sz w:val="22"/>
                <w:szCs w:val="22"/>
                <w:lang w:eastAsia="es-CO"/>
              </w:rPr>
            </w:pPr>
            <w:r>
              <w:rPr>
                <w:rFonts w:cs="Arial"/>
                <w:sz w:val="22"/>
                <w:szCs w:val="22"/>
                <w:lang w:eastAsia="es-CO"/>
              </w:rPr>
              <w:t xml:space="preserve">Bases de datos de cada grupo de trabajo  </w:t>
            </w:r>
          </w:p>
        </w:tc>
        <w:tc>
          <w:tcPr>
            <w:tcW w:w="2410" w:type="dxa"/>
            <w:tcBorders>
              <w:top w:val="nil"/>
              <w:left w:val="nil"/>
              <w:bottom w:val="single" w:sz="4" w:space="0" w:color="auto"/>
              <w:right w:val="single" w:sz="4" w:space="0" w:color="auto"/>
            </w:tcBorders>
            <w:shd w:val="clear" w:color="auto" w:fill="auto"/>
            <w:vAlign w:val="center"/>
            <w:hideMark/>
          </w:tcPr>
          <w:p w14:paraId="70DC71A5" w14:textId="77777777" w:rsidR="006B2ADE" w:rsidRPr="00814B3D" w:rsidRDefault="00012B48" w:rsidP="00814B3D">
            <w:pPr>
              <w:rPr>
                <w:rFonts w:cs="Arial"/>
                <w:sz w:val="22"/>
                <w:szCs w:val="22"/>
                <w:lang w:eastAsia="es-CO"/>
              </w:rPr>
            </w:pPr>
            <w:r>
              <w:rPr>
                <w:rFonts w:cs="Arial"/>
                <w:sz w:val="22"/>
                <w:szCs w:val="22"/>
                <w:lang w:eastAsia="es-CO"/>
              </w:rPr>
              <w:t xml:space="preserve">Expedientes procesos judiciales / Actas / expedientes ESAL / expedientes regulación normativa </w:t>
            </w:r>
          </w:p>
        </w:tc>
      </w:tr>
    </w:tbl>
    <w:p w14:paraId="38E5563B" w14:textId="77777777" w:rsidR="006B2ADE" w:rsidRPr="00814B3D" w:rsidRDefault="006B2ADE" w:rsidP="00814B3D">
      <w:pPr>
        <w:pStyle w:val="Prrafodelista"/>
        <w:ind w:left="1440"/>
        <w:contextualSpacing/>
        <w:rPr>
          <w:rFonts w:cs="Arial"/>
          <w:b/>
          <w:sz w:val="22"/>
          <w:szCs w:val="22"/>
          <w:lang w:eastAsia="es-CO"/>
        </w:rPr>
      </w:pPr>
    </w:p>
    <w:p w14:paraId="5129D8B8" w14:textId="77777777" w:rsidR="002A1507" w:rsidRPr="000C6C04" w:rsidRDefault="002A1507" w:rsidP="00814B3D">
      <w:pPr>
        <w:pStyle w:val="Prrafodelista"/>
        <w:numPr>
          <w:ilvl w:val="1"/>
          <w:numId w:val="2"/>
        </w:numPr>
        <w:contextualSpacing/>
        <w:rPr>
          <w:rFonts w:cs="Arial"/>
          <w:b/>
          <w:sz w:val="22"/>
          <w:szCs w:val="22"/>
          <w:lang w:eastAsia="es-CO"/>
        </w:rPr>
      </w:pPr>
      <w:r w:rsidRPr="000C6C04">
        <w:rPr>
          <w:rFonts w:cs="Arial"/>
          <w:b/>
          <w:sz w:val="22"/>
          <w:szCs w:val="22"/>
          <w:lang w:eastAsia="es-CO"/>
        </w:rPr>
        <w:t>Meta plan de desarrollo</w:t>
      </w:r>
    </w:p>
    <w:p w14:paraId="4D6BE907" w14:textId="77777777" w:rsidR="00A36AE0" w:rsidRPr="00814B3D" w:rsidRDefault="00A36AE0" w:rsidP="00A36AE0">
      <w:pPr>
        <w:pStyle w:val="Prrafodelista"/>
        <w:ind w:left="1440"/>
        <w:contextualSpacing/>
        <w:rPr>
          <w:rFonts w:cs="Arial"/>
          <w:b/>
          <w:sz w:val="22"/>
          <w:szCs w:val="22"/>
          <w:lang w:eastAsia="es-CO"/>
        </w:rPr>
      </w:pPr>
    </w:p>
    <w:p w14:paraId="3FD797BF" w14:textId="77777777" w:rsidR="002A1507" w:rsidRPr="00814B3D" w:rsidRDefault="002A1507" w:rsidP="00814B3D">
      <w:pPr>
        <w:pStyle w:val="Prrafodelista"/>
        <w:numPr>
          <w:ilvl w:val="0"/>
          <w:numId w:val="14"/>
        </w:numPr>
        <w:contextualSpacing/>
        <w:rPr>
          <w:rFonts w:cs="Arial"/>
          <w:b/>
          <w:sz w:val="22"/>
          <w:szCs w:val="22"/>
          <w:lang w:eastAsia="es-CO"/>
        </w:rPr>
      </w:pPr>
      <w:r w:rsidRPr="00814B3D">
        <w:rPr>
          <w:rFonts w:cs="Arial"/>
          <w:b/>
          <w:sz w:val="22"/>
          <w:szCs w:val="22"/>
          <w:lang w:eastAsia="es-CO"/>
        </w:rPr>
        <w:t xml:space="preserve">Descripción </w:t>
      </w:r>
    </w:p>
    <w:p w14:paraId="4CE54AEF" w14:textId="77777777" w:rsidR="00C25AD9" w:rsidRPr="000C6C04" w:rsidRDefault="00C25AD9" w:rsidP="00C25AD9">
      <w:pPr>
        <w:contextualSpacing/>
        <w:rPr>
          <w:rFonts w:cs="Arial"/>
          <w:b/>
          <w:sz w:val="22"/>
          <w:szCs w:val="22"/>
          <w:lang w:eastAsia="es-CO"/>
        </w:rPr>
      </w:pPr>
    </w:p>
    <w:p w14:paraId="137896C8" w14:textId="77777777" w:rsidR="002A1507" w:rsidRPr="000C6C04" w:rsidRDefault="00C25AD9" w:rsidP="00C25AD9">
      <w:pPr>
        <w:contextualSpacing/>
        <w:rPr>
          <w:rFonts w:cs="Arial"/>
          <w:b/>
          <w:sz w:val="22"/>
          <w:szCs w:val="22"/>
          <w:lang w:eastAsia="es-CO"/>
        </w:rPr>
      </w:pPr>
      <w:r w:rsidRPr="000C6C04">
        <w:rPr>
          <w:rFonts w:cs="Arial"/>
          <w:sz w:val="22"/>
          <w:szCs w:val="22"/>
          <w:lang w:eastAsia="es-CO"/>
        </w:rPr>
        <w:t>Realizar el fortalecimiento institucional de la estructura orgánica y funcional de la SDA, IDIGER, JBB, E IDPYBA</w:t>
      </w:r>
      <w:r w:rsidR="002A1507" w:rsidRPr="000C6C04">
        <w:rPr>
          <w:rFonts w:cs="Arial"/>
          <w:sz w:val="22"/>
          <w:szCs w:val="22"/>
          <w:lang w:eastAsia="es-CO"/>
        </w:rPr>
        <w:t>.</w:t>
      </w:r>
    </w:p>
    <w:p w14:paraId="143D35F9" w14:textId="77777777" w:rsidR="002A1507" w:rsidRPr="00814B3D" w:rsidRDefault="002A1507" w:rsidP="00814B3D">
      <w:pPr>
        <w:pStyle w:val="Prrafodelista"/>
        <w:ind w:left="2160"/>
        <w:contextualSpacing/>
        <w:rPr>
          <w:rFonts w:cs="Arial"/>
          <w:i/>
          <w:sz w:val="22"/>
          <w:szCs w:val="22"/>
          <w:lang w:eastAsia="es-CO"/>
        </w:rPr>
      </w:pPr>
    </w:p>
    <w:p w14:paraId="0B4C5798" w14:textId="77777777" w:rsidR="002A1507" w:rsidRPr="002113C4" w:rsidRDefault="002A1507" w:rsidP="00814B3D">
      <w:pPr>
        <w:pStyle w:val="Prrafodelista"/>
        <w:numPr>
          <w:ilvl w:val="0"/>
          <w:numId w:val="14"/>
        </w:numPr>
        <w:contextualSpacing/>
        <w:rPr>
          <w:rFonts w:cs="Arial"/>
          <w:b/>
          <w:sz w:val="22"/>
          <w:szCs w:val="22"/>
          <w:lang w:eastAsia="es-CO"/>
        </w:rPr>
      </w:pPr>
      <w:r w:rsidRPr="002113C4">
        <w:rPr>
          <w:rFonts w:cs="Arial"/>
          <w:b/>
          <w:sz w:val="22"/>
          <w:szCs w:val="22"/>
          <w:lang w:eastAsia="es-CO"/>
        </w:rPr>
        <w:t>Anualización</w:t>
      </w:r>
    </w:p>
    <w:p w14:paraId="0AC9164C" w14:textId="77777777" w:rsidR="002113C4" w:rsidRPr="00814B3D" w:rsidRDefault="002113C4" w:rsidP="002113C4">
      <w:pPr>
        <w:pStyle w:val="Prrafodelista"/>
        <w:ind w:left="2160"/>
        <w:contextualSpacing/>
        <w:rPr>
          <w:rFonts w:cs="Arial"/>
          <w:b/>
          <w:sz w:val="22"/>
          <w:szCs w:val="22"/>
          <w:lang w:eastAsia="es-CO"/>
        </w:rPr>
      </w:pPr>
    </w:p>
    <w:tbl>
      <w:tblPr>
        <w:tblW w:w="5698"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403"/>
        <w:gridCol w:w="1278"/>
        <w:gridCol w:w="710"/>
        <w:gridCol w:w="1276"/>
        <w:gridCol w:w="710"/>
        <w:gridCol w:w="710"/>
        <w:gridCol w:w="710"/>
        <w:gridCol w:w="710"/>
        <w:gridCol w:w="710"/>
        <w:gridCol w:w="843"/>
      </w:tblGrid>
      <w:tr w:rsidR="00C65089" w:rsidRPr="00814B3D" w14:paraId="3FE517F5" w14:textId="77777777" w:rsidTr="00C65089">
        <w:trPr>
          <w:cantSplit/>
          <w:trHeight w:val="360"/>
          <w:tblHeader/>
          <w:jc w:val="center"/>
        </w:trPr>
        <w:tc>
          <w:tcPr>
            <w:tcW w:w="1194" w:type="pct"/>
            <w:vMerge w:val="restart"/>
            <w:tcBorders>
              <w:top w:val="single" w:sz="4" w:space="0" w:color="auto"/>
              <w:left w:val="single" w:sz="4" w:space="0" w:color="auto"/>
            </w:tcBorders>
            <w:shd w:val="clear" w:color="auto" w:fill="2F5496" w:themeFill="accent1" w:themeFillShade="BF"/>
            <w:vAlign w:val="center"/>
          </w:tcPr>
          <w:p w14:paraId="5F691E4D" w14:textId="77777777" w:rsidR="002A1507" w:rsidRPr="00C65089" w:rsidRDefault="002A1507" w:rsidP="00814B3D">
            <w:pPr>
              <w:rPr>
                <w:rFonts w:cs="Arial"/>
                <w:b/>
                <w:color w:val="FFFFFF"/>
                <w:sz w:val="20"/>
              </w:rPr>
            </w:pPr>
            <w:r w:rsidRPr="00C65089">
              <w:rPr>
                <w:rFonts w:cs="Arial"/>
                <w:b/>
                <w:color w:val="FFFFFF"/>
                <w:sz w:val="20"/>
              </w:rPr>
              <w:t>META PLAN DE DESARROLLO</w:t>
            </w:r>
          </w:p>
          <w:p w14:paraId="5EBC4EC1" w14:textId="77777777" w:rsidR="002A1507" w:rsidRPr="00C65089" w:rsidRDefault="002A1507" w:rsidP="00814B3D">
            <w:pPr>
              <w:rPr>
                <w:rFonts w:cs="Arial"/>
                <w:b/>
                <w:color w:val="FFFFFF"/>
                <w:sz w:val="20"/>
              </w:rPr>
            </w:pPr>
          </w:p>
        </w:tc>
        <w:tc>
          <w:tcPr>
            <w:tcW w:w="635" w:type="pct"/>
            <w:vMerge w:val="restart"/>
            <w:tcBorders>
              <w:top w:val="single" w:sz="4" w:space="0" w:color="auto"/>
            </w:tcBorders>
            <w:shd w:val="clear" w:color="auto" w:fill="2F5496" w:themeFill="accent1" w:themeFillShade="BF"/>
            <w:vAlign w:val="center"/>
          </w:tcPr>
          <w:p w14:paraId="792639B2" w14:textId="77777777" w:rsidR="002A1507" w:rsidRPr="00C65089" w:rsidRDefault="002A1507" w:rsidP="00814B3D">
            <w:pPr>
              <w:rPr>
                <w:rFonts w:cs="Arial"/>
                <w:b/>
                <w:color w:val="FFFFFF"/>
                <w:sz w:val="20"/>
              </w:rPr>
            </w:pPr>
            <w:r w:rsidRPr="00C65089">
              <w:rPr>
                <w:rFonts w:cs="Arial"/>
                <w:b/>
                <w:color w:val="FFFFFF"/>
                <w:sz w:val="20"/>
              </w:rPr>
              <w:t>MAGNITUD</w:t>
            </w:r>
          </w:p>
        </w:tc>
        <w:tc>
          <w:tcPr>
            <w:tcW w:w="353" w:type="pct"/>
            <w:vMerge w:val="restart"/>
            <w:tcBorders>
              <w:top w:val="single" w:sz="4" w:space="0" w:color="auto"/>
            </w:tcBorders>
            <w:shd w:val="clear" w:color="auto" w:fill="2F5496" w:themeFill="accent1" w:themeFillShade="BF"/>
            <w:vAlign w:val="center"/>
          </w:tcPr>
          <w:p w14:paraId="4A805DF8" w14:textId="77777777" w:rsidR="002A1507" w:rsidRPr="00C65089" w:rsidRDefault="002A1507" w:rsidP="00814B3D">
            <w:pPr>
              <w:rPr>
                <w:rFonts w:cs="Arial"/>
                <w:b/>
                <w:color w:val="FFFFFF"/>
                <w:sz w:val="20"/>
              </w:rPr>
            </w:pPr>
            <w:r w:rsidRPr="00C65089">
              <w:rPr>
                <w:rFonts w:cs="Arial"/>
                <w:b/>
                <w:color w:val="FFFFFF"/>
                <w:sz w:val="20"/>
              </w:rPr>
              <w:t>UNIDAD DE MEDIDA</w:t>
            </w:r>
          </w:p>
        </w:tc>
        <w:tc>
          <w:tcPr>
            <w:tcW w:w="634" w:type="pct"/>
            <w:vMerge w:val="restart"/>
            <w:tcBorders>
              <w:top w:val="single" w:sz="4" w:space="0" w:color="auto"/>
              <w:right w:val="single" w:sz="4" w:space="0" w:color="auto"/>
            </w:tcBorders>
            <w:shd w:val="clear" w:color="auto" w:fill="2F5496" w:themeFill="accent1" w:themeFillShade="BF"/>
            <w:vAlign w:val="center"/>
          </w:tcPr>
          <w:p w14:paraId="39A1DA1F" w14:textId="77777777" w:rsidR="002A1507" w:rsidRPr="00C65089" w:rsidRDefault="002A1507" w:rsidP="00814B3D">
            <w:pPr>
              <w:rPr>
                <w:rFonts w:cs="Arial"/>
                <w:b/>
                <w:color w:val="FFFFFF"/>
                <w:sz w:val="20"/>
              </w:rPr>
            </w:pPr>
            <w:r w:rsidRPr="00C65089">
              <w:rPr>
                <w:rFonts w:cs="Arial"/>
                <w:b/>
                <w:color w:val="FFFFFF"/>
                <w:sz w:val="20"/>
              </w:rPr>
              <w:t>DESCRIPCIÓN</w:t>
            </w:r>
          </w:p>
          <w:p w14:paraId="1139A7BD" w14:textId="77777777" w:rsidR="002A1507" w:rsidRPr="00C65089" w:rsidRDefault="002A1507" w:rsidP="00814B3D">
            <w:pPr>
              <w:rPr>
                <w:rFonts w:cs="Arial"/>
                <w:b/>
                <w:color w:val="FFFFFF"/>
                <w:sz w:val="20"/>
              </w:rPr>
            </w:pPr>
          </w:p>
        </w:tc>
        <w:tc>
          <w:tcPr>
            <w:tcW w:w="2183" w:type="pct"/>
            <w:gridSpan w:val="6"/>
            <w:tcBorders>
              <w:top w:val="single" w:sz="4" w:space="0" w:color="auto"/>
              <w:left w:val="single" w:sz="4" w:space="0" w:color="auto"/>
              <w:right w:val="single" w:sz="4" w:space="0" w:color="auto"/>
            </w:tcBorders>
            <w:shd w:val="clear" w:color="auto" w:fill="2F5496" w:themeFill="accent1" w:themeFillShade="BF"/>
            <w:vAlign w:val="center"/>
          </w:tcPr>
          <w:p w14:paraId="6BE4B448" w14:textId="77777777" w:rsidR="002A1507" w:rsidRPr="00C65089" w:rsidRDefault="002A1507" w:rsidP="00C65089">
            <w:pPr>
              <w:jc w:val="center"/>
              <w:rPr>
                <w:rFonts w:cs="Arial"/>
                <w:b/>
                <w:color w:val="FFFFFF"/>
                <w:sz w:val="20"/>
              </w:rPr>
            </w:pPr>
            <w:r w:rsidRPr="00C65089">
              <w:rPr>
                <w:rFonts w:cs="Arial"/>
                <w:b/>
                <w:color w:val="FFFFFF"/>
                <w:sz w:val="20"/>
              </w:rPr>
              <w:t>AÑOS</w:t>
            </w:r>
          </w:p>
        </w:tc>
      </w:tr>
      <w:tr w:rsidR="00C65089" w:rsidRPr="00814B3D" w14:paraId="5854E0C8" w14:textId="77777777" w:rsidTr="00C65089">
        <w:trPr>
          <w:cantSplit/>
          <w:trHeight w:val="105"/>
          <w:tblHeader/>
          <w:jc w:val="center"/>
        </w:trPr>
        <w:tc>
          <w:tcPr>
            <w:tcW w:w="1194" w:type="pct"/>
            <w:vMerge/>
            <w:tcBorders>
              <w:left w:val="single" w:sz="4" w:space="0" w:color="auto"/>
            </w:tcBorders>
            <w:shd w:val="clear" w:color="auto" w:fill="2F5496" w:themeFill="accent1" w:themeFillShade="BF"/>
          </w:tcPr>
          <w:p w14:paraId="52D4D7C3" w14:textId="77777777" w:rsidR="002A1507" w:rsidRPr="00C65089" w:rsidRDefault="002A1507" w:rsidP="00814B3D">
            <w:pPr>
              <w:rPr>
                <w:rFonts w:cs="Arial"/>
                <w:b/>
                <w:color w:val="FFFFFF"/>
                <w:sz w:val="20"/>
              </w:rPr>
            </w:pPr>
          </w:p>
        </w:tc>
        <w:tc>
          <w:tcPr>
            <w:tcW w:w="635" w:type="pct"/>
            <w:vMerge/>
            <w:shd w:val="clear" w:color="auto" w:fill="2F5496" w:themeFill="accent1" w:themeFillShade="BF"/>
          </w:tcPr>
          <w:p w14:paraId="4A6631CD" w14:textId="77777777" w:rsidR="002A1507" w:rsidRPr="00C65089" w:rsidRDefault="002A1507" w:rsidP="00814B3D">
            <w:pPr>
              <w:rPr>
                <w:rFonts w:cs="Arial"/>
                <w:b/>
                <w:color w:val="FFFFFF"/>
                <w:sz w:val="20"/>
              </w:rPr>
            </w:pPr>
          </w:p>
        </w:tc>
        <w:tc>
          <w:tcPr>
            <w:tcW w:w="353" w:type="pct"/>
            <w:vMerge/>
            <w:shd w:val="clear" w:color="auto" w:fill="2F5496" w:themeFill="accent1" w:themeFillShade="BF"/>
          </w:tcPr>
          <w:p w14:paraId="4D9156C5" w14:textId="77777777" w:rsidR="002A1507" w:rsidRPr="00C65089" w:rsidRDefault="002A1507" w:rsidP="00814B3D">
            <w:pPr>
              <w:rPr>
                <w:rFonts w:cs="Arial"/>
                <w:b/>
                <w:color w:val="FFFFFF"/>
                <w:sz w:val="20"/>
              </w:rPr>
            </w:pPr>
          </w:p>
        </w:tc>
        <w:tc>
          <w:tcPr>
            <w:tcW w:w="634" w:type="pct"/>
            <w:vMerge/>
            <w:tcBorders>
              <w:right w:val="single" w:sz="4" w:space="0" w:color="auto"/>
            </w:tcBorders>
            <w:shd w:val="clear" w:color="auto" w:fill="2F5496" w:themeFill="accent1" w:themeFillShade="BF"/>
          </w:tcPr>
          <w:p w14:paraId="5BBAA07A" w14:textId="77777777" w:rsidR="002A1507" w:rsidRPr="00C65089" w:rsidRDefault="002A1507" w:rsidP="00814B3D">
            <w:pPr>
              <w:rPr>
                <w:rFonts w:cs="Arial"/>
                <w:b/>
                <w:color w:val="FFFFFF"/>
                <w:sz w:val="20"/>
              </w:rPr>
            </w:pPr>
          </w:p>
        </w:tc>
        <w:tc>
          <w:tcPr>
            <w:tcW w:w="353" w:type="pct"/>
            <w:tcBorders>
              <w:top w:val="single" w:sz="4" w:space="0" w:color="auto"/>
              <w:left w:val="single" w:sz="4" w:space="0" w:color="auto"/>
              <w:right w:val="single" w:sz="4" w:space="0" w:color="auto"/>
            </w:tcBorders>
            <w:shd w:val="clear" w:color="auto" w:fill="2F5496" w:themeFill="accent1" w:themeFillShade="BF"/>
            <w:vAlign w:val="center"/>
          </w:tcPr>
          <w:p w14:paraId="21AB4B27" w14:textId="77777777" w:rsidR="002A1507" w:rsidRPr="00C65089" w:rsidRDefault="002A1507" w:rsidP="00814B3D">
            <w:pPr>
              <w:rPr>
                <w:rFonts w:cs="Arial"/>
                <w:b/>
                <w:color w:val="FFFFFF"/>
                <w:sz w:val="20"/>
              </w:rPr>
            </w:pPr>
            <w:r w:rsidRPr="00C65089">
              <w:rPr>
                <w:rFonts w:cs="Arial"/>
                <w:b/>
                <w:color w:val="FFFFFF"/>
                <w:sz w:val="20"/>
              </w:rPr>
              <w:t>2020</w:t>
            </w:r>
          </w:p>
        </w:tc>
        <w:tc>
          <w:tcPr>
            <w:tcW w:w="353" w:type="pct"/>
            <w:tcBorders>
              <w:top w:val="single" w:sz="4" w:space="0" w:color="auto"/>
              <w:left w:val="single" w:sz="4" w:space="0" w:color="auto"/>
              <w:right w:val="single" w:sz="4" w:space="0" w:color="auto"/>
            </w:tcBorders>
            <w:shd w:val="clear" w:color="auto" w:fill="2F5496" w:themeFill="accent1" w:themeFillShade="BF"/>
            <w:vAlign w:val="center"/>
          </w:tcPr>
          <w:p w14:paraId="436EE10C" w14:textId="77777777" w:rsidR="002A1507" w:rsidRPr="00C65089" w:rsidRDefault="002A1507" w:rsidP="00814B3D">
            <w:pPr>
              <w:rPr>
                <w:rFonts w:cs="Arial"/>
                <w:b/>
                <w:color w:val="FFFFFF"/>
                <w:sz w:val="20"/>
              </w:rPr>
            </w:pPr>
            <w:r w:rsidRPr="00C65089">
              <w:rPr>
                <w:rFonts w:cs="Arial"/>
                <w:b/>
                <w:color w:val="FFFFFF"/>
                <w:sz w:val="20"/>
              </w:rPr>
              <w:t>2021</w:t>
            </w:r>
          </w:p>
        </w:tc>
        <w:tc>
          <w:tcPr>
            <w:tcW w:w="353" w:type="pct"/>
            <w:tcBorders>
              <w:top w:val="single" w:sz="4" w:space="0" w:color="auto"/>
              <w:left w:val="single" w:sz="4" w:space="0" w:color="auto"/>
              <w:right w:val="single" w:sz="4" w:space="0" w:color="auto"/>
            </w:tcBorders>
            <w:shd w:val="clear" w:color="auto" w:fill="2F5496" w:themeFill="accent1" w:themeFillShade="BF"/>
            <w:vAlign w:val="center"/>
          </w:tcPr>
          <w:p w14:paraId="0FBC66F3" w14:textId="77777777" w:rsidR="002A1507" w:rsidRPr="00C65089" w:rsidRDefault="002A1507" w:rsidP="00814B3D">
            <w:pPr>
              <w:rPr>
                <w:rFonts w:cs="Arial"/>
                <w:b/>
                <w:color w:val="FFFFFF"/>
                <w:sz w:val="20"/>
              </w:rPr>
            </w:pPr>
            <w:r w:rsidRPr="00C65089">
              <w:rPr>
                <w:rFonts w:cs="Arial"/>
                <w:b/>
                <w:color w:val="FFFFFF"/>
                <w:sz w:val="20"/>
              </w:rPr>
              <w:t>2022</w:t>
            </w:r>
          </w:p>
        </w:tc>
        <w:tc>
          <w:tcPr>
            <w:tcW w:w="353" w:type="pct"/>
            <w:tcBorders>
              <w:top w:val="single" w:sz="4" w:space="0" w:color="auto"/>
              <w:left w:val="single" w:sz="4" w:space="0" w:color="auto"/>
              <w:right w:val="single" w:sz="4" w:space="0" w:color="auto"/>
            </w:tcBorders>
            <w:shd w:val="clear" w:color="auto" w:fill="2F5496" w:themeFill="accent1" w:themeFillShade="BF"/>
            <w:vAlign w:val="center"/>
          </w:tcPr>
          <w:p w14:paraId="49C626BC" w14:textId="77777777" w:rsidR="002A1507" w:rsidRPr="00C65089" w:rsidRDefault="002A1507" w:rsidP="00814B3D">
            <w:pPr>
              <w:rPr>
                <w:rFonts w:cs="Arial"/>
                <w:b/>
                <w:color w:val="FFFFFF"/>
                <w:sz w:val="20"/>
              </w:rPr>
            </w:pPr>
            <w:r w:rsidRPr="00C65089">
              <w:rPr>
                <w:rFonts w:cs="Arial"/>
                <w:b/>
                <w:color w:val="FFFFFF"/>
                <w:sz w:val="20"/>
              </w:rPr>
              <w:t>2023</w:t>
            </w:r>
          </w:p>
        </w:tc>
        <w:tc>
          <w:tcPr>
            <w:tcW w:w="353" w:type="pct"/>
            <w:tcBorders>
              <w:top w:val="single" w:sz="4" w:space="0" w:color="auto"/>
              <w:left w:val="single" w:sz="4" w:space="0" w:color="auto"/>
              <w:right w:val="single" w:sz="4" w:space="0" w:color="auto"/>
            </w:tcBorders>
            <w:shd w:val="clear" w:color="auto" w:fill="2F5496" w:themeFill="accent1" w:themeFillShade="BF"/>
            <w:vAlign w:val="center"/>
          </w:tcPr>
          <w:p w14:paraId="51C8C573" w14:textId="77777777" w:rsidR="002A1507" w:rsidRPr="00C65089" w:rsidRDefault="002A1507" w:rsidP="00814B3D">
            <w:pPr>
              <w:rPr>
                <w:rFonts w:cs="Arial"/>
                <w:b/>
                <w:color w:val="FFFFFF"/>
                <w:sz w:val="20"/>
              </w:rPr>
            </w:pPr>
            <w:r w:rsidRPr="00C65089">
              <w:rPr>
                <w:rFonts w:cs="Arial"/>
                <w:b/>
                <w:color w:val="FFFFFF"/>
                <w:sz w:val="20"/>
              </w:rPr>
              <w:t>2024</w:t>
            </w:r>
          </w:p>
        </w:tc>
        <w:tc>
          <w:tcPr>
            <w:tcW w:w="419" w:type="pct"/>
            <w:tcBorders>
              <w:top w:val="single" w:sz="4" w:space="0" w:color="auto"/>
              <w:left w:val="single" w:sz="4" w:space="0" w:color="auto"/>
              <w:right w:val="single" w:sz="4" w:space="0" w:color="auto"/>
            </w:tcBorders>
            <w:shd w:val="clear" w:color="auto" w:fill="2F5496" w:themeFill="accent1" w:themeFillShade="BF"/>
            <w:vAlign w:val="center"/>
          </w:tcPr>
          <w:p w14:paraId="1E4BADBD" w14:textId="77777777" w:rsidR="002A1507" w:rsidRPr="00C65089" w:rsidRDefault="002A1507" w:rsidP="00814B3D">
            <w:pPr>
              <w:rPr>
                <w:rFonts w:cs="Arial"/>
                <w:b/>
                <w:color w:val="FFFFFF"/>
                <w:sz w:val="20"/>
              </w:rPr>
            </w:pPr>
            <w:r w:rsidRPr="00C65089">
              <w:rPr>
                <w:rFonts w:cs="Arial"/>
                <w:b/>
                <w:color w:val="FFFFFF"/>
                <w:sz w:val="20"/>
              </w:rPr>
              <w:t>Total</w:t>
            </w:r>
          </w:p>
        </w:tc>
      </w:tr>
      <w:tr w:rsidR="00C65089" w:rsidRPr="00814B3D" w14:paraId="2A4D4FAC" w14:textId="77777777" w:rsidTr="00C65089">
        <w:trPr>
          <w:cantSplit/>
          <w:jc w:val="center"/>
        </w:trPr>
        <w:tc>
          <w:tcPr>
            <w:tcW w:w="1194" w:type="pct"/>
            <w:tcBorders>
              <w:left w:val="single" w:sz="4" w:space="0" w:color="auto"/>
            </w:tcBorders>
            <w:vAlign w:val="center"/>
          </w:tcPr>
          <w:p w14:paraId="4B40508B" w14:textId="77777777" w:rsidR="002A1507" w:rsidRPr="002113C4" w:rsidRDefault="00753389" w:rsidP="00814B3D">
            <w:pPr>
              <w:rPr>
                <w:rFonts w:cs="Arial"/>
                <w:sz w:val="16"/>
                <w:szCs w:val="16"/>
              </w:rPr>
            </w:pPr>
            <w:r w:rsidRPr="002113C4">
              <w:rPr>
                <w:rFonts w:cs="Arial"/>
                <w:sz w:val="16"/>
                <w:szCs w:val="16"/>
              </w:rPr>
              <w:t>Realizar el fortalecimiento institucional de la estructura orgánica y funcional de la SDA, IDIGER, JBB, E IDPYBA</w:t>
            </w:r>
          </w:p>
        </w:tc>
        <w:tc>
          <w:tcPr>
            <w:tcW w:w="635" w:type="pct"/>
            <w:vAlign w:val="center"/>
          </w:tcPr>
          <w:p w14:paraId="7D5EAFF2" w14:textId="77777777" w:rsidR="002A1507" w:rsidRPr="002113C4" w:rsidRDefault="00E01019" w:rsidP="00E01019">
            <w:pPr>
              <w:jc w:val="center"/>
              <w:rPr>
                <w:rFonts w:cs="Arial"/>
                <w:sz w:val="16"/>
                <w:szCs w:val="16"/>
              </w:rPr>
            </w:pPr>
            <w:r>
              <w:rPr>
                <w:rFonts w:cs="Arial"/>
                <w:sz w:val="16"/>
                <w:szCs w:val="16"/>
              </w:rPr>
              <w:t>30</w:t>
            </w:r>
            <w:r w:rsidR="00C65089" w:rsidRPr="002113C4">
              <w:rPr>
                <w:rFonts w:cs="Arial"/>
                <w:sz w:val="16"/>
                <w:szCs w:val="16"/>
              </w:rPr>
              <w:t>%</w:t>
            </w:r>
          </w:p>
        </w:tc>
        <w:tc>
          <w:tcPr>
            <w:tcW w:w="353" w:type="pct"/>
            <w:vAlign w:val="center"/>
          </w:tcPr>
          <w:p w14:paraId="3490D3BF" w14:textId="77777777" w:rsidR="002A1507" w:rsidRPr="002113C4" w:rsidRDefault="00C65089" w:rsidP="00814B3D">
            <w:pPr>
              <w:rPr>
                <w:rFonts w:cs="Arial"/>
                <w:sz w:val="16"/>
                <w:szCs w:val="16"/>
              </w:rPr>
            </w:pPr>
            <w:r w:rsidRPr="002113C4">
              <w:rPr>
                <w:rFonts w:cs="Arial"/>
                <w:sz w:val="16"/>
                <w:szCs w:val="16"/>
              </w:rPr>
              <w:t xml:space="preserve">Unidad </w:t>
            </w:r>
          </w:p>
        </w:tc>
        <w:tc>
          <w:tcPr>
            <w:tcW w:w="634" w:type="pct"/>
            <w:tcBorders>
              <w:right w:val="single" w:sz="4" w:space="0" w:color="auto"/>
            </w:tcBorders>
            <w:shd w:val="clear" w:color="auto" w:fill="auto"/>
            <w:vAlign w:val="center"/>
          </w:tcPr>
          <w:p w14:paraId="3318118A" w14:textId="77777777" w:rsidR="002A1507" w:rsidRPr="002113C4" w:rsidRDefault="00094F96" w:rsidP="00814B3D">
            <w:pPr>
              <w:tabs>
                <w:tab w:val="left" w:pos="1311"/>
              </w:tabs>
              <w:rPr>
                <w:rFonts w:cs="Arial"/>
                <w:sz w:val="16"/>
                <w:szCs w:val="16"/>
              </w:rPr>
            </w:pPr>
            <w:r w:rsidRPr="002113C4">
              <w:rPr>
                <w:rFonts w:cs="Arial"/>
                <w:sz w:val="16"/>
                <w:szCs w:val="16"/>
              </w:rPr>
              <w:t>Realzar las actuaciones necesarias para</w:t>
            </w:r>
            <w:r w:rsidR="002113C4" w:rsidRPr="002113C4">
              <w:rPr>
                <w:rFonts w:cs="Arial"/>
                <w:sz w:val="16"/>
                <w:szCs w:val="16"/>
              </w:rPr>
              <w:t xml:space="preserve"> fortalecer la representación judicial, regulación normativas y proceso de IVC de las ESAL ambienta  </w:t>
            </w:r>
            <w:r w:rsidRPr="002113C4">
              <w:rPr>
                <w:rFonts w:cs="Arial"/>
                <w:sz w:val="16"/>
                <w:szCs w:val="16"/>
              </w:rPr>
              <w:t xml:space="preserve"> </w:t>
            </w:r>
          </w:p>
        </w:tc>
        <w:tc>
          <w:tcPr>
            <w:tcW w:w="353" w:type="pct"/>
            <w:tcBorders>
              <w:left w:val="single" w:sz="4" w:space="0" w:color="auto"/>
              <w:right w:val="single" w:sz="4" w:space="0" w:color="auto"/>
            </w:tcBorders>
            <w:vAlign w:val="center"/>
          </w:tcPr>
          <w:p w14:paraId="3D65BC17" w14:textId="77777777" w:rsidR="002A1507" w:rsidRPr="002113C4" w:rsidRDefault="00E01019" w:rsidP="00814B3D">
            <w:pPr>
              <w:rPr>
                <w:rFonts w:cs="Arial"/>
                <w:sz w:val="16"/>
                <w:szCs w:val="16"/>
              </w:rPr>
            </w:pPr>
            <w:r>
              <w:rPr>
                <w:rFonts w:cs="Arial"/>
                <w:sz w:val="16"/>
                <w:szCs w:val="16"/>
              </w:rPr>
              <w:t>76</w:t>
            </w:r>
            <w:r w:rsidR="002113C4">
              <w:rPr>
                <w:rFonts w:cs="Arial"/>
                <w:sz w:val="16"/>
                <w:szCs w:val="16"/>
              </w:rPr>
              <w:t>%</w:t>
            </w:r>
          </w:p>
        </w:tc>
        <w:tc>
          <w:tcPr>
            <w:tcW w:w="353" w:type="pct"/>
            <w:tcBorders>
              <w:left w:val="single" w:sz="4" w:space="0" w:color="auto"/>
              <w:right w:val="single" w:sz="4" w:space="0" w:color="auto"/>
            </w:tcBorders>
            <w:vAlign w:val="center"/>
          </w:tcPr>
          <w:p w14:paraId="02ED99D9" w14:textId="77777777" w:rsidR="002A1507" w:rsidRPr="002113C4" w:rsidRDefault="00E01019" w:rsidP="00814B3D">
            <w:pPr>
              <w:rPr>
                <w:rFonts w:cs="Arial"/>
                <w:sz w:val="16"/>
                <w:szCs w:val="16"/>
              </w:rPr>
            </w:pPr>
            <w:r>
              <w:rPr>
                <w:rFonts w:cs="Arial"/>
                <w:sz w:val="16"/>
                <w:szCs w:val="16"/>
              </w:rPr>
              <w:t>82</w:t>
            </w:r>
            <w:r w:rsidR="002113C4">
              <w:rPr>
                <w:rFonts w:cs="Arial"/>
                <w:sz w:val="16"/>
                <w:szCs w:val="16"/>
              </w:rPr>
              <w:t>%</w:t>
            </w:r>
          </w:p>
        </w:tc>
        <w:tc>
          <w:tcPr>
            <w:tcW w:w="353" w:type="pct"/>
            <w:tcBorders>
              <w:left w:val="single" w:sz="4" w:space="0" w:color="auto"/>
              <w:right w:val="single" w:sz="4" w:space="0" w:color="auto"/>
            </w:tcBorders>
            <w:vAlign w:val="center"/>
          </w:tcPr>
          <w:p w14:paraId="7033C4FD" w14:textId="77777777" w:rsidR="002A1507" w:rsidRPr="002113C4" w:rsidRDefault="00E01019" w:rsidP="00814B3D">
            <w:pPr>
              <w:rPr>
                <w:rFonts w:cs="Arial"/>
                <w:sz w:val="16"/>
                <w:szCs w:val="16"/>
              </w:rPr>
            </w:pPr>
            <w:r>
              <w:rPr>
                <w:rFonts w:cs="Arial"/>
                <w:sz w:val="16"/>
                <w:szCs w:val="16"/>
              </w:rPr>
              <w:t>88</w:t>
            </w:r>
            <w:r w:rsidR="002113C4">
              <w:rPr>
                <w:rFonts w:cs="Arial"/>
                <w:sz w:val="16"/>
                <w:szCs w:val="16"/>
              </w:rPr>
              <w:t>%</w:t>
            </w:r>
          </w:p>
        </w:tc>
        <w:tc>
          <w:tcPr>
            <w:tcW w:w="353" w:type="pct"/>
            <w:tcBorders>
              <w:left w:val="single" w:sz="4" w:space="0" w:color="auto"/>
              <w:right w:val="single" w:sz="4" w:space="0" w:color="auto"/>
            </w:tcBorders>
            <w:vAlign w:val="center"/>
          </w:tcPr>
          <w:p w14:paraId="0D190FBB" w14:textId="77777777" w:rsidR="002A1507" w:rsidRPr="002113C4" w:rsidRDefault="00E01019" w:rsidP="00814B3D">
            <w:pPr>
              <w:rPr>
                <w:rFonts w:cs="Arial"/>
                <w:sz w:val="16"/>
                <w:szCs w:val="16"/>
              </w:rPr>
            </w:pPr>
            <w:r>
              <w:rPr>
                <w:rFonts w:cs="Arial"/>
                <w:sz w:val="16"/>
                <w:szCs w:val="16"/>
              </w:rPr>
              <w:t>94</w:t>
            </w:r>
            <w:r w:rsidR="002113C4">
              <w:rPr>
                <w:rFonts w:cs="Arial"/>
                <w:sz w:val="16"/>
                <w:szCs w:val="16"/>
              </w:rPr>
              <w:t>%</w:t>
            </w:r>
          </w:p>
        </w:tc>
        <w:tc>
          <w:tcPr>
            <w:tcW w:w="353" w:type="pct"/>
            <w:tcBorders>
              <w:left w:val="single" w:sz="4" w:space="0" w:color="auto"/>
              <w:right w:val="single" w:sz="4" w:space="0" w:color="auto"/>
            </w:tcBorders>
            <w:vAlign w:val="center"/>
          </w:tcPr>
          <w:p w14:paraId="157D400B" w14:textId="77777777" w:rsidR="002A1507" w:rsidRPr="002113C4" w:rsidRDefault="00E01019" w:rsidP="00814B3D">
            <w:pPr>
              <w:rPr>
                <w:rFonts w:cs="Arial"/>
                <w:sz w:val="16"/>
                <w:szCs w:val="16"/>
              </w:rPr>
            </w:pPr>
            <w:r>
              <w:rPr>
                <w:rFonts w:cs="Arial"/>
                <w:sz w:val="16"/>
                <w:szCs w:val="16"/>
              </w:rPr>
              <w:t>100</w:t>
            </w:r>
            <w:r w:rsidR="002113C4">
              <w:rPr>
                <w:rFonts w:cs="Arial"/>
                <w:sz w:val="16"/>
                <w:szCs w:val="16"/>
              </w:rPr>
              <w:t>%</w:t>
            </w:r>
          </w:p>
        </w:tc>
        <w:tc>
          <w:tcPr>
            <w:tcW w:w="419" w:type="pct"/>
            <w:tcBorders>
              <w:left w:val="single" w:sz="4" w:space="0" w:color="auto"/>
              <w:right w:val="single" w:sz="4" w:space="0" w:color="auto"/>
            </w:tcBorders>
            <w:vAlign w:val="center"/>
          </w:tcPr>
          <w:p w14:paraId="010EA7F0" w14:textId="77777777" w:rsidR="002A1507" w:rsidRPr="002113C4" w:rsidRDefault="00E01019" w:rsidP="00814B3D">
            <w:pPr>
              <w:rPr>
                <w:rFonts w:cs="Arial"/>
                <w:sz w:val="16"/>
                <w:szCs w:val="16"/>
              </w:rPr>
            </w:pPr>
            <w:r>
              <w:rPr>
                <w:rFonts w:cs="Arial"/>
                <w:sz w:val="16"/>
                <w:szCs w:val="16"/>
              </w:rPr>
              <w:t>100</w:t>
            </w:r>
            <w:r w:rsidR="00E6128B">
              <w:rPr>
                <w:rFonts w:cs="Arial"/>
                <w:sz w:val="16"/>
                <w:szCs w:val="16"/>
              </w:rPr>
              <w:t>%</w:t>
            </w:r>
          </w:p>
        </w:tc>
      </w:tr>
    </w:tbl>
    <w:p w14:paraId="72F636C6" w14:textId="77777777" w:rsidR="00E6128B" w:rsidRDefault="00E6128B" w:rsidP="00E6128B">
      <w:pPr>
        <w:pStyle w:val="Prrafodelista"/>
        <w:ind w:left="1440"/>
        <w:contextualSpacing/>
        <w:rPr>
          <w:rFonts w:cs="Arial"/>
          <w:b/>
          <w:color w:val="000000" w:themeColor="text1"/>
          <w:sz w:val="22"/>
          <w:szCs w:val="22"/>
          <w:lang w:eastAsia="es-CO"/>
        </w:rPr>
      </w:pPr>
    </w:p>
    <w:p w14:paraId="6AA04599" w14:textId="77777777" w:rsidR="00F22A54" w:rsidRPr="00814B3D" w:rsidRDefault="006745F3" w:rsidP="00814B3D">
      <w:pPr>
        <w:pStyle w:val="Prrafodelista"/>
        <w:numPr>
          <w:ilvl w:val="1"/>
          <w:numId w:val="2"/>
        </w:numPr>
        <w:contextualSpacing/>
        <w:rPr>
          <w:rFonts w:cs="Arial"/>
          <w:b/>
          <w:color w:val="000000" w:themeColor="text1"/>
          <w:sz w:val="22"/>
          <w:szCs w:val="22"/>
          <w:lang w:eastAsia="es-CO"/>
        </w:rPr>
      </w:pPr>
      <w:r w:rsidRPr="00814B3D">
        <w:rPr>
          <w:rFonts w:cs="Arial"/>
          <w:b/>
          <w:color w:val="000000" w:themeColor="text1"/>
          <w:sz w:val="22"/>
          <w:szCs w:val="22"/>
          <w:lang w:eastAsia="es-CO"/>
        </w:rPr>
        <w:t xml:space="preserve">Objetivos </w:t>
      </w:r>
      <w:r w:rsidR="00F22A54" w:rsidRPr="00814B3D">
        <w:rPr>
          <w:rFonts w:cs="Arial"/>
          <w:b/>
          <w:color w:val="000000" w:themeColor="text1"/>
          <w:sz w:val="22"/>
          <w:szCs w:val="22"/>
          <w:lang w:eastAsia="es-CO"/>
        </w:rPr>
        <w:t xml:space="preserve">Específicos </w:t>
      </w:r>
    </w:p>
    <w:p w14:paraId="219AE3F6" w14:textId="77777777" w:rsidR="00613BDD" w:rsidRDefault="00613BDD" w:rsidP="00814B3D">
      <w:pPr>
        <w:pStyle w:val="Prrafodelista"/>
        <w:ind w:left="1440"/>
        <w:contextualSpacing/>
        <w:rPr>
          <w:rFonts w:cs="Arial"/>
          <w:b/>
          <w:sz w:val="22"/>
          <w:szCs w:val="22"/>
          <w:lang w:eastAsia="es-CO"/>
        </w:rPr>
      </w:pPr>
    </w:p>
    <w:p w14:paraId="4E2824FD" w14:textId="77777777" w:rsidR="00A36AE0" w:rsidRPr="00500A6F" w:rsidRDefault="00A36AE0" w:rsidP="00A36AE0">
      <w:pPr>
        <w:pStyle w:val="Prrafodelista"/>
        <w:numPr>
          <w:ilvl w:val="0"/>
          <w:numId w:val="21"/>
        </w:numPr>
        <w:contextualSpacing/>
        <w:rPr>
          <w:rFonts w:cs="Arial"/>
          <w:sz w:val="22"/>
          <w:szCs w:val="22"/>
          <w:lang w:eastAsia="es-CO"/>
        </w:rPr>
      </w:pPr>
      <w:r w:rsidRPr="00500A6F">
        <w:rPr>
          <w:rFonts w:cs="Arial"/>
          <w:sz w:val="22"/>
          <w:szCs w:val="22"/>
          <w:lang w:eastAsia="es-CO"/>
        </w:rPr>
        <w:t>Garantizar la Defensa Judicial y Extrajudicial de la Entidad.</w:t>
      </w:r>
    </w:p>
    <w:p w14:paraId="751FE8D4" w14:textId="77777777" w:rsidR="00A36AE0" w:rsidRPr="00500A6F" w:rsidRDefault="00A36AE0" w:rsidP="00A36AE0">
      <w:pPr>
        <w:contextualSpacing/>
        <w:rPr>
          <w:rFonts w:cs="Arial"/>
          <w:sz w:val="22"/>
          <w:szCs w:val="22"/>
          <w:lang w:eastAsia="es-CO"/>
        </w:rPr>
      </w:pPr>
    </w:p>
    <w:p w14:paraId="643414EF" w14:textId="77777777" w:rsidR="00A36AE0" w:rsidRPr="00500A6F" w:rsidRDefault="00A36AE0" w:rsidP="00A36AE0">
      <w:pPr>
        <w:pStyle w:val="Prrafodelista"/>
        <w:numPr>
          <w:ilvl w:val="0"/>
          <w:numId w:val="21"/>
        </w:numPr>
        <w:contextualSpacing/>
        <w:rPr>
          <w:rFonts w:cs="Arial"/>
          <w:sz w:val="22"/>
          <w:szCs w:val="22"/>
          <w:lang w:eastAsia="es-CO"/>
        </w:rPr>
      </w:pPr>
      <w:r w:rsidRPr="00500A6F">
        <w:rPr>
          <w:rFonts w:cs="Arial"/>
          <w:sz w:val="22"/>
          <w:szCs w:val="22"/>
          <w:lang w:eastAsia="es-CO"/>
        </w:rPr>
        <w:t>Elaborar las regulaciones y normas ambientales requeridas para prevenir, controlar y mitigar los impactos ambientales de acuerdo a las prioridades de la Secretaría Distrital de Ambiente.</w:t>
      </w:r>
    </w:p>
    <w:p w14:paraId="3D1401D8" w14:textId="77777777" w:rsidR="00A36AE0" w:rsidRDefault="00A36AE0" w:rsidP="00A36AE0">
      <w:pPr>
        <w:contextualSpacing/>
        <w:rPr>
          <w:rFonts w:cs="Arial"/>
          <w:sz w:val="22"/>
          <w:szCs w:val="22"/>
          <w:lang w:eastAsia="es-CO"/>
        </w:rPr>
      </w:pPr>
    </w:p>
    <w:p w14:paraId="4397A053" w14:textId="77777777" w:rsidR="00A36AE0" w:rsidRPr="00500A6F" w:rsidRDefault="00A36AE0" w:rsidP="00A36AE0">
      <w:pPr>
        <w:pStyle w:val="Prrafodelista"/>
        <w:numPr>
          <w:ilvl w:val="0"/>
          <w:numId w:val="21"/>
        </w:numPr>
        <w:contextualSpacing/>
        <w:rPr>
          <w:rFonts w:cs="Arial"/>
          <w:b/>
          <w:sz w:val="22"/>
          <w:szCs w:val="22"/>
          <w:lang w:eastAsia="es-CO"/>
        </w:rPr>
      </w:pPr>
      <w:r w:rsidRPr="00500A6F">
        <w:rPr>
          <w:rFonts w:cs="Arial"/>
          <w:sz w:val="22"/>
          <w:szCs w:val="22"/>
          <w:lang w:eastAsia="es-CO"/>
        </w:rPr>
        <w:t>Ejercer la función de Inspección, vigilancia y control a las Entidades sin Ánimo de Lucro de carácter ambiental, domiciliadas en el D.C. inscritas en la SDA.</w:t>
      </w:r>
    </w:p>
    <w:p w14:paraId="2AEE565D" w14:textId="77777777" w:rsidR="00A36AE0" w:rsidRPr="00814B3D" w:rsidRDefault="00A36AE0" w:rsidP="00814B3D">
      <w:pPr>
        <w:pStyle w:val="Prrafodelista"/>
        <w:ind w:left="1440"/>
        <w:contextualSpacing/>
        <w:rPr>
          <w:rFonts w:cs="Arial"/>
          <w:b/>
          <w:sz w:val="22"/>
          <w:szCs w:val="22"/>
          <w:lang w:eastAsia="es-CO"/>
        </w:rPr>
      </w:pPr>
    </w:p>
    <w:p w14:paraId="1473E8D5" w14:textId="77777777" w:rsidR="00613BDD" w:rsidRPr="00012B48" w:rsidRDefault="00613BDD" w:rsidP="00814B3D">
      <w:pPr>
        <w:pStyle w:val="Prrafodelista"/>
        <w:numPr>
          <w:ilvl w:val="1"/>
          <w:numId w:val="2"/>
        </w:numPr>
        <w:contextualSpacing/>
        <w:rPr>
          <w:rFonts w:cs="Arial"/>
          <w:b/>
          <w:sz w:val="22"/>
          <w:szCs w:val="22"/>
          <w:lang w:eastAsia="es-CO"/>
        </w:rPr>
      </w:pPr>
      <w:r w:rsidRPr="00012B48">
        <w:rPr>
          <w:rFonts w:cs="Arial"/>
          <w:b/>
          <w:sz w:val="22"/>
          <w:szCs w:val="22"/>
          <w:lang w:eastAsia="es-CO"/>
        </w:rPr>
        <w:t>Meta Proyecto de inversión</w:t>
      </w:r>
    </w:p>
    <w:p w14:paraId="3DB7EBF3" w14:textId="77777777" w:rsidR="00C25AD9" w:rsidRPr="00012B48" w:rsidRDefault="00C25AD9" w:rsidP="00C25AD9">
      <w:pPr>
        <w:contextualSpacing/>
        <w:rPr>
          <w:rFonts w:cs="Arial"/>
          <w:b/>
          <w:sz w:val="22"/>
          <w:szCs w:val="22"/>
          <w:lang w:eastAsia="es-CO"/>
        </w:rPr>
      </w:pPr>
    </w:p>
    <w:p w14:paraId="53E3A86F" w14:textId="77777777" w:rsidR="00613BDD" w:rsidRPr="00012B48" w:rsidRDefault="00613BDD" w:rsidP="00814B3D">
      <w:pPr>
        <w:pStyle w:val="Prrafodelista"/>
        <w:numPr>
          <w:ilvl w:val="0"/>
          <w:numId w:val="15"/>
        </w:numPr>
        <w:contextualSpacing/>
        <w:rPr>
          <w:rFonts w:cs="Arial"/>
          <w:b/>
          <w:sz w:val="22"/>
          <w:szCs w:val="22"/>
          <w:lang w:eastAsia="es-CO"/>
        </w:rPr>
      </w:pPr>
      <w:r w:rsidRPr="00012B48">
        <w:rPr>
          <w:rFonts w:cs="Arial"/>
          <w:b/>
          <w:sz w:val="22"/>
          <w:szCs w:val="22"/>
          <w:lang w:eastAsia="es-CO"/>
        </w:rPr>
        <w:t xml:space="preserve">Descripción </w:t>
      </w:r>
    </w:p>
    <w:p w14:paraId="5FC19E63" w14:textId="77777777" w:rsidR="00252821" w:rsidRDefault="00252821" w:rsidP="00252821">
      <w:pPr>
        <w:contextualSpacing/>
        <w:rPr>
          <w:rFonts w:cs="Arial"/>
          <w:b/>
          <w:sz w:val="22"/>
          <w:szCs w:val="22"/>
          <w:highlight w:val="yellow"/>
          <w:lang w:eastAsia="es-CO"/>
        </w:rPr>
      </w:pPr>
    </w:p>
    <w:p w14:paraId="21E623AB" w14:textId="77777777" w:rsidR="00252821" w:rsidRPr="00252821" w:rsidRDefault="00252821" w:rsidP="00252821">
      <w:pPr>
        <w:contextualSpacing/>
        <w:rPr>
          <w:rFonts w:cs="Arial"/>
          <w:b/>
          <w:sz w:val="22"/>
          <w:szCs w:val="22"/>
          <w:lang w:eastAsia="es-CO"/>
        </w:rPr>
      </w:pPr>
      <w:r w:rsidRPr="00252821">
        <w:rPr>
          <w:rFonts w:cs="Arial"/>
          <w:b/>
          <w:sz w:val="22"/>
          <w:szCs w:val="22"/>
          <w:lang w:eastAsia="es-CO"/>
        </w:rPr>
        <w:t xml:space="preserve">Regulación Normativa </w:t>
      </w:r>
    </w:p>
    <w:p w14:paraId="14F31996" w14:textId="77777777" w:rsidR="00DF3125" w:rsidRPr="00814B3D" w:rsidRDefault="00DF3125" w:rsidP="00814B3D">
      <w:pPr>
        <w:pStyle w:val="Prrafodelista"/>
        <w:ind w:left="1776"/>
        <w:contextualSpacing/>
        <w:rPr>
          <w:rFonts w:cs="Arial"/>
          <w:b/>
          <w:sz w:val="22"/>
          <w:szCs w:val="22"/>
          <w:lang w:eastAsia="es-CO"/>
        </w:rPr>
      </w:pPr>
    </w:p>
    <w:p w14:paraId="4D294763" w14:textId="77777777" w:rsidR="00252821" w:rsidRPr="00252821" w:rsidRDefault="00252821" w:rsidP="00252821">
      <w:pPr>
        <w:contextualSpacing/>
        <w:rPr>
          <w:rFonts w:cs="Arial"/>
          <w:sz w:val="22"/>
          <w:szCs w:val="22"/>
          <w:lang w:eastAsia="es-CO"/>
        </w:rPr>
      </w:pPr>
      <w:r w:rsidRPr="00252821">
        <w:rPr>
          <w:rFonts w:cs="Arial"/>
          <w:i/>
          <w:sz w:val="22"/>
          <w:szCs w:val="22"/>
          <w:lang w:eastAsia="es-CO"/>
        </w:rPr>
        <w:t xml:space="preserve">a) </w:t>
      </w:r>
      <w:r w:rsidRPr="00E01019">
        <w:rPr>
          <w:rFonts w:cs="Arial"/>
          <w:sz w:val="22"/>
          <w:szCs w:val="22"/>
          <w:lang w:eastAsia="es-CO"/>
        </w:rPr>
        <w:t>Meta “</w:t>
      </w:r>
      <w:r w:rsidR="00E01019" w:rsidRPr="00E01019">
        <w:rPr>
          <w:rFonts w:cs="Arial"/>
          <w:sz w:val="22"/>
          <w:szCs w:val="22"/>
          <w:lang w:eastAsia="es-CO"/>
        </w:rPr>
        <w:t>Elaborar y/o revisar el 100</w:t>
      </w:r>
      <w:r w:rsidRPr="00E01019">
        <w:rPr>
          <w:rFonts w:cs="Arial"/>
          <w:sz w:val="22"/>
          <w:szCs w:val="22"/>
          <w:lang w:eastAsia="es-CO"/>
        </w:rPr>
        <w:t>% de</w:t>
      </w:r>
      <w:r w:rsidRPr="00252821">
        <w:rPr>
          <w:rFonts w:cs="Arial"/>
          <w:sz w:val="22"/>
          <w:szCs w:val="22"/>
          <w:lang w:eastAsia="es-CO"/>
        </w:rPr>
        <w:t xml:space="preserve"> las regulaciones y normas ambientales requeridas por la SDA”, la cual apunta al desarrollo de las siguientes actividades: Revisión Jurídica de las normas ambientales para conocer su vigencia, concordancia y priorizar las necesidades de regulación según la competencia de la SDA; Elaborar </w:t>
      </w:r>
      <w:r>
        <w:rPr>
          <w:rFonts w:cs="Arial"/>
          <w:sz w:val="22"/>
          <w:szCs w:val="22"/>
          <w:lang w:eastAsia="es-CO"/>
        </w:rPr>
        <w:t xml:space="preserve">y/o revisar </w:t>
      </w:r>
      <w:r w:rsidRPr="00252821">
        <w:rPr>
          <w:rFonts w:cs="Arial"/>
          <w:sz w:val="22"/>
          <w:szCs w:val="22"/>
          <w:lang w:eastAsia="es-CO"/>
        </w:rPr>
        <w:t>Regulaciones y Normas ambientales; fijar directrices en materia legal ambiental que se requieran para la correcta aplicación de las normas de competencia de la SDA; y adelantar jornadas de actualización jurídica en el tema legal ambiental.</w:t>
      </w:r>
    </w:p>
    <w:p w14:paraId="43A48E23" w14:textId="77777777" w:rsidR="00252821" w:rsidRPr="00252821" w:rsidRDefault="00252821" w:rsidP="00252821">
      <w:pPr>
        <w:contextualSpacing/>
        <w:rPr>
          <w:rFonts w:cs="Arial"/>
          <w:sz w:val="22"/>
          <w:szCs w:val="22"/>
          <w:lang w:eastAsia="es-CO"/>
        </w:rPr>
      </w:pPr>
    </w:p>
    <w:p w14:paraId="1AEDA125" w14:textId="77777777" w:rsidR="00DF3125" w:rsidRPr="00252821" w:rsidRDefault="004E127D" w:rsidP="00252821">
      <w:pPr>
        <w:contextualSpacing/>
        <w:rPr>
          <w:rFonts w:cs="Arial"/>
          <w:sz w:val="22"/>
          <w:szCs w:val="22"/>
          <w:lang w:eastAsia="es-CO"/>
        </w:rPr>
      </w:pPr>
      <w:r>
        <w:rPr>
          <w:rFonts w:cs="Arial"/>
          <w:sz w:val="22"/>
          <w:szCs w:val="22"/>
          <w:lang w:eastAsia="es-CO"/>
        </w:rPr>
        <w:t>b) Meta “Resolver mínimo el 100</w:t>
      </w:r>
      <w:r w:rsidR="00252821" w:rsidRPr="00252821">
        <w:rPr>
          <w:rFonts w:cs="Arial"/>
          <w:sz w:val="22"/>
          <w:szCs w:val="22"/>
          <w:lang w:eastAsia="es-CO"/>
        </w:rPr>
        <w:t xml:space="preserve">% de las solicitudes de conceptos jurídicos en términos legales.” la cual se desagrega en las siguientes actividades: Emitir los conceptos jurídicos y dar Asesoría jurídica en materia legal ambiental a las dependencias de la Entidad  </w:t>
      </w:r>
    </w:p>
    <w:p w14:paraId="294BC669" w14:textId="77777777" w:rsidR="00252821" w:rsidRPr="00252821" w:rsidRDefault="00252821" w:rsidP="00252821">
      <w:pPr>
        <w:contextualSpacing/>
        <w:rPr>
          <w:rFonts w:cs="Arial"/>
          <w:sz w:val="22"/>
          <w:szCs w:val="22"/>
          <w:lang w:eastAsia="es-CO"/>
        </w:rPr>
      </w:pPr>
    </w:p>
    <w:p w14:paraId="5B0765F0" w14:textId="77777777" w:rsidR="00252821" w:rsidRPr="00252821" w:rsidRDefault="00252821" w:rsidP="00252821">
      <w:pPr>
        <w:contextualSpacing/>
        <w:rPr>
          <w:rFonts w:cs="Arial"/>
          <w:sz w:val="22"/>
          <w:szCs w:val="22"/>
          <w:lang w:eastAsia="es-CO"/>
        </w:rPr>
      </w:pPr>
    </w:p>
    <w:p w14:paraId="45DE8014" w14:textId="77777777" w:rsidR="00252821" w:rsidRPr="00252821" w:rsidRDefault="00252821" w:rsidP="00252821">
      <w:pPr>
        <w:contextualSpacing/>
        <w:rPr>
          <w:rFonts w:cs="Arial"/>
          <w:b/>
          <w:sz w:val="22"/>
          <w:szCs w:val="22"/>
          <w:lang w:eastAsia="es-CO"/>
        </w:rPr>
      </w:pPr>
      <w:r w:rsidRPr="00252821">
        <w:rPr>
          <w:rFonts w:cs="Arial"/>
          <w:b/>
          <w:sz w:val="22"/>
          <w:szCs w:val="22"/>
          <w:lang w:eastAsia="es-CO"/>
        </w:rPr>
        <w:t>Representación Judicial</w:t>
      </w:r>
    </w:p>
    <w:p w14:paraId="03E45B95" w14:textId="77777777" w:rsidR="00252821" w:rsidRPr="00252821" w:rsidRDefault="00252821" w:rsidP="00252821">
      <w:pPr>
        <w:contextualSpacing/>
        <w:rPr>
          <w:rFonts w:cs="Arial"/>
          <w:b/>
          <w:sz w:val="22"/>
          <w:szCs w:val="22"/>
          <w:lang w:eastAsia="es-CO"/>
        </w:rPr>
      </w:pPr>
    </w:p>
    <w:p w14:paraId="6A9A0E36" w14:textId="77777777" w:rsidR="00252821" w:rsidRPr="00252821" w:rsidRDefault="00252821" w:rsidP="00252821">
      <w:pPr>
        <w:contextualSpacing/>
        <w:rPr>
          <w:rFonts w:cs="Arial"/>
          <w:sz w:val="22"/>
          <w:szCs w:val="22"/>
          <w:lang w:eastAsia="es-CO"/>
        </w:rPr>
      </w:pPr>
      <w:r w:rsidRPr="00252821">
        <w:rPr>
          <w:rFonts w:cs="Arial"/>
          <w:sz w:val="22"/>
          <w:szCs w:val="22"/>
          <w:lang w:eastAsia="es-CO"/>
        </w:rPr>
        <w:t>Se desagrega en la meta “Atender el 100% de los procesos judiciales y extrajudiciales en los que la Entidad es parte o interviniente como Autoridad Ambiental”, con la cual se espera Atender los procesos judiciales, contenciosos administrativos, constitucionales y extrajudiciales e intervenir en calidad de Autoridad Ambiental en las acciones populares, acciones penales y procesos civiles.</w:t>
      </w:r>
    </w:p>
    <w:p w14:paraId="33201877" w14:textId="77777777" w:rsidR="00252821" w:rsidRPr="00252821" w:rsidRDefault="00252821" w:rsidP="00252821">
      <w:pPr>
        <w:contextualSpacing/>
        <w:rPr>
          <w:rFonts w:cs="Arial"/>
          <w:sz w:val="22"/>
          <w:szCs w:val="22"/>
          <w:lang w:eastAsia="es-CO"/>
        </w:rPr>
      </w:pPr>
    </w:p>
    <w:p w14:paraId="715767D1" w14:textId="77777777" w:rsidR="00252821" w:rsidRPr="00252821" w:rsidRDefault="00252821" w:rsidP="00252821">
      <w:pPr>
        <w:contextualSpacing/>
        <w:rPr>
          <w:rFonts w:cs="Arial"/>
          <w:b/>
          <w:sz w:val="22"/>
          <w:szCs w:val="22"/>
          <w:lang w:eastAsia="es-CO"/>
        </w:rPr>
      </w:pPr>
      <w:r w:rsidRPr="00252821">
        <w:rPr>
          <w:rFonts w:cs="Arial"/>
          <w:b/>
          <w:sz w:val="22"/>
          <w:szCs w:val="22"/>
          <w:lang w:eastAsia="es-CO"/>
        </w:rPr>
        <w:t xml:space="preserve">ESAL Ambiental </w:t>
      </w:r>
    </w:p>
    <w:p w14:paraId="4136ADEB" w14:textId="77777777" w:rsidR="00252821" w:rsidRPr="00252821" w:rsidRDefault="00252821" w:rsidP="00252821">
      <w:pPr>
        <w:contextualSpacing/>
        <w:rPr>
          <w:rFonts w:cs="Arial"/>
          <w:sz w:val="22"/>
          <w:szCs w:val="22"/>
          <w:lang w:eastAsia="es-CO"/>
        </w:rPr>
      </w:pPr>
    </w:p>
    <w:p w14:paraId="69BAE6E9" w14:textId="77777777" w:rsidR="00252821" w:rsidRDefault="00252821" w:rsidP="00252821">
      <w:pPr>
        <w:contextualSpacing/>
        <w:rPr>
          <w:rFonts w:cs="Arial"/>
          <w:sz w:val="22"/>
          <w:szCs w:val="22"/>
          <w:lang w:eastAsia="es-CO"/>
        </w:rPr>
      </w:pPr>
      <w:r w:rsidRPr="00252821">
        <w:rPr>
          <w:rFonts w:cs="Arial"/>
          <w:sz w:val="22"/>
          <w:szCs w:val="22"/>
          <w:lang w:eastAsia="es-CO"/>
        </w:rPr>
        <w:t>Tiene como meta “Realizar Inspección, vigilancia y control al 100% de las Entidades sin Ánimo de Lucro de carácter ambiental, domiciliadas en el D.C. inscritas en la SDA” a través de la cual se desarrollarán las siguientes actividades: Realizar acciones y generar actuaciones de Inspección, Vigilancia y Control a las ESAL sin ánimo de lucro de carácter ambiental;  Orientar a ciudadanos respecto de los derechos y obligaciones de las entidades sin ánimo de lucro e Integración al sistema de personas jurídicas SIPEJ  con la información de las entidades sin ánimo de lucro sobre las cuales la SDA ejerce inspección, vigilancia y control.</w:t>
      </w:r>
    </w:p>
    <w:p w14:paraId="423970FB" w14:textId="77777777" w:rsidR="00252821" w:rsidRDefault="00252821" w:rsidP="00252821">
      <w:pPr>
        <w:contextualSpacing/>
        <w:rPr>
          <w:rFonts w:cs="Arial"/>
          <w:sz w:val="22"/>
          <w:szCs w:val="22"/>
          <w:lang w:eastAsia="es-CO"/>
        </w:rPr>
      </w:pPr>
    </w:p>
    <w:p w14:paraId="30B01C16" w14:textId="77777777" w:rsidR="00613BDD" w:rsidRPr="00012B48" w:rsidRDefault="00613BDD" w:rsidP="00814B3D">
      <w:pPr>
        <w:pStyle w:val="Prrafodelista"/>
        <w:numPr>
          <w:ilvl w:val="0"/>
          <w:numId w:val="15"/>
        </w:numPr>
        <w:contextualSpacing/>
        <w:rPr>
          <w:rFonts w:cs="Arial"/>
          <w:b/>
          <w:sz w:val="22"/>
          <w:szCs w:val="22"/>
          <w:lang w:eastAsia="es-CO"/>
        </w:rPr>
      </w:pPr>
      <w:r w:rsidRPr="00012B48">
        <w:rPr>
          <w:rFonts w:cs="Arial"/>
          <w:b/>
          <w:sz w:val="22"/>
          <w:szCs w:val="22"/>
          <w:lang w:eastAsia="es-CO"/>
        </w:rPr>
        <w:t>Anualización</w:t>
      </w:r>
    </w:p>
    <w:p w14:paraId="6F3235BB" w14:textId="77777777" w:rsidR="00613BDD" w:rsidRPr="00814B3D" w:rsidRDefault="00613BDD" w:rsidP="00814B3D">
      <w:pPr>
        <w:pStyle w:val="Prrafodelista"/>
        <w:ind w:left="1440"/>
        <w:contextualSpacing/>
        <w:rPr>
          <w:rFonts w:cs="Arial"/>
          <w:b/>
          <w:sz w:val="22"/>
          <w:szCs w:val="22"/>
          <w:lang w:eastAsia="es-CO"/>
        </w:rPr>
      </w:pPr>
    </w:p>
    <w:tbl>
      <w:tblPr>
        <w:tblW w:w="6661"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1343"/>
        <w:gridCol w:w="1328"/>
        <w:gridCol w:w="1451"/>
        <w:gridCol w:w="1301"/>
        <w:gridCol w:w="983"/>
        <w:gridCol w:w="1644"/>
        <w:gridCol w:w="605"/>
        <w:gridCol w:w="605"/>
        <w:gridCol w:w="607"/>
        <w:gridCol w:w="607"/>
        <w:gridCol w:w="577"/>
        <w:gridCol w:w="710"/>
      </w:tblGrid>
      <w:tr w:rsidR="00252821" w:rsidRPr="00814B3D" w14:paraId="56BD160C" w14:textId="77777777" w:rsidTr="005206AE">
        <w:trPr>
          <w:cantSplit/>
          <w:trHeight w:val="360"/>
          <w:tblHeader/>
          <w:jc w:val="center"/>
        </w:trPr>
        <w:tc>
          <w:tcPr>
            <w:tcW w:w="571" w:type="pct"/>
            <w:vMerge w:val="restart"/>
            <w:tcBorders>
              <w:top w:val="single" w:sz="4" w:space="0" w:color="auto"/>
              <w:left w:val="single" w:sz="4" w:space="0" w:color="auto"/>
            </w:tcBorders>
            <w:shd w:val="clear" w:color="auto" w:fill="2F5496" w:themeFill="accent1" w:themeFillShade="BF"/>
            <w:vAlign w:val="center"/>
          </w:tcPr>
          <w:p w14:paraId="74443A8C" w14:textId="77777777" w:rsidR="00613BDD" w:rsidRPr="00252821" w:rsidRDefault="00732536" w:rsidP="00814B3D">
            <w:pPr>
              <w:rPr>
                <w:rFonts w:cs="Arial"/>
                <w:b/>
                <w:color w:val="FFFFFF"/>
                <w:sz w:val="16"/>
                <w:szCs w:val="16"/>
              </w:rPr>
            </w:pPr>
            <w:r w:rsidRPr="00252821">
              <w:rPr>
                <w:rFonts w:cs="Arial"/>
                <w:b/>
                <w:color w:val="FFFFFF"/>
                <w:sz w:val="16"/>
                <w:szCs w:val="16"/>
              </w:rPr>
              <w:t>LÍNEA DE ACCIÓN</w:t>
            </w:r>
          </w:p>
        </w:tc>
        <w:tc>
          <w:tcPr>
            <w:tcW w:w="565" w:type="pct"/>
            <w:vMerge w:val="restart"/>
            <w:tcBorders>
              <w:top w:val="single" w:sz="4" w:space="0" w:color="auto"/>
              <w:left w:val="single" w:sz="4" w:space="0" w:color="auto"/>
            </w:tcBorders>
            <w:shd w:val="clear" w:color="auto" w:fill="2F5496" w:themeFill="accent1" w:themeFillShade="BF"/>
            <w:vAlign w:val="center"/>
          </w:tcPr>
          <w:p w14:paraId="7886F12F" w14:textId="77777777" w:rsidR="00613BDD" w:rsidRPr="00252821" w:rsidRDefault="00732536" w:rsidP="00814B3D">
            <w:pPr>
              <w:rPr>
                <w:rFonts w:cs="Arial"/>
                <w:b/>
                <w:color w:val="FFFFFF"/>
                <w:sz w:val="16"/>
                <w:szCs w:val="16"/>
              </w:rPr>
            </w:pPr>
            <w:r w:rsidRPr="00252821">
              <w:rPr>
                <w:rFonts w:cs="Arial"/>
                <w:b/>
                <w:color w:val="FFFFFF"/>
                <w:sz w:val="16"/>
                <w:szCs w:val="16"/>
              </w:rPr>
              <w:t>META</w:t>
            </w:r>
          </w:p>
          <w:p w14:paraId="6BDFA0AB" w14:textId="77777777" w:rsidR="00613BDD" w:rsidRPr="00252821" w:rsidRDefault="00732536" w:rsidP="00814B3D">
            <w:pPr>
              <w:rPr>
                <w:rFonts w:cs="Arial"/>
                <w:b/>
                <w:color w:val="FFFFFF"/>
                <w:sz w:val="16"/>
                <w:szCs w:val="16"/>
              </w:rPr>
            </w:pPr>
            <w:r w:rsidRPr="00252821">
              <w:rPr>
                <w:rFonts w:cs="Arial"/>
                <w:b/>
                <w:color w:val="FFFFFF"/>
                <w:sz w:val="16"/>
                <w:szCs w:val="16"/>
              </w:rPr>
              <w:t>PROYECTO DE INVERSIÓN</w:t>
            </w:r>
          </w:p>
        </w:tc>
        <w:tc>
          <w:tcPr>
            <w:tcW w:w="617" w:type="pct"/>
            <w:vMerge w:val="restart"/>
            <w:tcBorders>
              <w:top w:val="single" w:sz="4" w:space="0" w:color="auto"/>
            </w:tcBorders>
            <w:shd w:val="clear" w:color="auto" w:fill="2F5496" w:themeFill="accent1" w:themeFillShade="BF"/>
            <w:vAlign w:val="center"/>
          </w:tcPr>
          <w:p w14:paraId="7D239F0D" w14:textId="77777777" w:rsidR="00613BDD" w:rsidRPr="00252821" w:rsidRDefault="00732536" w:rsidP="00814B3D">
            <w:pPr>
              <w:rPr>
                <w:rFonts w:cs="Arial"/>
                <w:b/>
                <w:color w:val="FFFFFF"/>
                <w:sz w:val="16"/>
                <w:szCs w:val="16"/>
              </w:rPr>
            </w:pPr>
            <w:r w:rsidRPr="00252821">
              <w:rPr>
                <w:rFonts w:cs="Arial"/>
                <w:b/>
                <w:color w:val="FFFFFF"/>
                <w:sz w:val="16"/>
                <w:szCs w:val="16"/>
              </w:rPr>
              <w:t>PROCESO</w:t>
            </w:r>
          </w:p>
        </w:tc>
        <w:tc>
          <w:tcPr>
            <w:tcW w:w="553" w:type="pct"/>
            <w:vMerge w:val="restart"/>
            <w:tcBorders>
              <w:top w:val="single" w:sz="4" w:space="0" w:color="auto"/>
            </w:tcBorders>
            <w:shd w:val="clear" w:color="auto" w:fill="2F5496" w:themeFill="accent1" w:themeFillShade="BF"/>
            <w:vAlign w:val="center"/>
          </w:tcPr>
          <w:p w14:paraId="5A99BB52" w14:textId="77777777" w:rsidR="00613BDD" w:rsidRPr="00252821" w:rsidRDefault="00732536" w:rsidP="00814B3D">
            <w:pPr>
              <w:rPr>
                <w:rFonts w:cs="Arial"/>
                <w:b/>
                <w:color w:val="FFFFFF"/>
                <w:sz w:val="16"/>
                <w:szCs w:val="16"/>
              </w:rPr>
            </w:pPr>
            <w:r w:rsidRPr="00252821">
              <w:rPr>
                <w:rFonts w:cs="Arial"/>
                <w:b/>
                <w:color w:val="FFFFFF"/>
                <w:sz w:val="16"/>
                <w:szCs w:val="16"/>
              </w:rPr>
              <w:t>MAGNITUD</w:t>
            </w:r>
          </w:p>
        </w:tc>
        <w:tc>
          <w:tcPr>
            <w:tcW w:w="418" w:type="pct"/>
            <w:vMerge w:val="restart"/>
            <w:tcBorders>
              <w:top w:val="single" w:sz="4" w:space="0" w:color="auto"/>
            </w:tcBorders>
            <w:shd w:val="clear" w:color="auto" w:fill="2F5496" w:themeFill="accent1" w:themeFillShade="BF"/>
            <w:vAlign w:val="center"/>
          </w:tcPr>
          <w:p w14:paraId="56B40D88" w14:textId="77777777" w:rsidR="00613BDD" w:rsidRPr="00252821" w:rsidRDefault="00732536" w:rsidP="00814B3D">
            <w:pPr>
              <w:rPr>
                <w:rFonts w:cs="Arial"/>
                <w:b/>
                <w:color w:val="FFFFFF"/>
                <w:sz w:val="16"/>
                <w:szCs w:val="16"/>
              </w:rPr>
            </w:pPr>
            <w:r w:rsidRPr="00252821">
              <w:rPr>
                <w:rFonts w:cs="Arial"/>
                <w:b/>
                <w:color w:val="FFFFFF"/>
                <w:sz w:val="16"/>
                <w:szCs w:val="16"/>
              </w:rPr>
              <w:t>UNIDAD DE MEDIDA</w:t>
            </w:r>
          </w:p>
        </w:tc>
        <w:tc>
          <w:tcPr>
            <w:tcW w:w="699" w:type="pct"/>
            <w:vMerge w:val="restart"/>
            <w:tcBorders>
              <w:top w:val="single" w:sz="4" w:space="0" w:color="auto"/>
              <w:right w:val="single" w:sz="4" w:space="0" w:color="auto"/>
            </w:tcBorders>
            <w:shd w:val="clear" w:color="auto" w:fill="2F5496" w:themeFill="accent1" w:themeFillShade="BF"/>
            <w:vAlign w:val="center"/>
          </w:tcPr>
          <w:p w14:paraId="547804F4" w14:textId="77777777" w:rsidR="00613BDD" w:rsidRPr="00252821" w:rsidRDefault="00732536" w:rsidP="00814B3D">
            <w:pPr>
              <w:rPr>
                <w:rFonts w:cs="Arial"/>
                <w:b/>
                <w:color w:val="FFFFFF"/>
                <w:sz w:val="16"/>
                <w:szCs w:val="16"/>
              </w:rPr>
            </w:pPr>
            <w:r w:rsidRPr="00252821">
              <w:rPr>
                <w:rFonts w:cs="Arial"/>
                <w:b/>
                <w:color w:val="FFFFFF"/>
                <w:sz w:val="16"/>
                <w:szCs w:val="16"/>
              </w:rPr>
              <w:t>DESCRIPCIÓN</w:t>
            </w:r>
          </w:p>
          <w:p w14:paraId="1B62E9B9" w14:textId="77777777" w:rsidR="00613BDD" w:rsidRPr="00252821" w:rsidRDefault="00613BDD" w:rsidP="00814B3D">
            <w:pPr>
              <w:rPr>
                <w:rFonts w:cs="Arial"/>
                <w:b/>
                <w:color w:val="FFFFFF"/>
                <w:sz w:val="16"/>
                <w:szCs w:val="16"/>
              </w:rPr>
            </w:pPr>
          </w:p>
        </w:tc>
        <w:tc>
          <w:tcPr>
            <w:tcW w:w="1577" w:type="pct"/>
            <w:gridSpan w:val="6"/>
            <w:tcBorders>
              <w:top w:val="single" w:sz="4" w:space="0" w:color="auto"/>
              <w:left w:val="single" w:sz="4" w:space="0" w:color="auto"/>
              <w:right w:val="single" w:sz="4" w:space="0" w:color="auto"/>
            </w:tcBorders>
            <w:shd w:val="clear" w:color="auto" w:fill="2F5496" w:themeFill="accent1" w:themeFillShade="BF"/>
            <w:vAlign w:val="center"/>
          </w:tcPr>
          <w:p w14:paraId="3CAD12F5" w14:textId="77777777" w:rsidR="00613BDD" w:rsidRPr="00252821" w:rsidRDefault="00732536" w:rsidP="00814B3D">
            <w:pPr>
              <w:rPr>
                <w:rFonts w:cs="Arial"/>
                <w:b/>
                <w:color w:val="FFFFFF"/>
                <w:sz w:val="16"/>
                <w:szCs w:val="16"/>
              </w:rPr>
            </w:pPr>
            <w:r w:rsidRPr="00252821">
              <w:rPr>
                <w:rFonts w:cs="Arial"/>
                <w:b/>
                <w:color w:val="FFFFFF"/>
                <w:sz w:val="16"/>
                <w:szCs w:val="16"/>
              </w:rPr>
              <w:t>AÑOS</w:t>
            </w:r>
          </w:p>
        </w:tc>
      </w:tr>
      <w:tr w:rsidR="00252821" w:rsidRPr="00814B3D" w14:paraId="30166798" w14:textId="77777777" w:rsidTr="005206AE">
        <w:trPr>
          <w:cantSplit/>
          <w:trHeight w:val="105"/>
          <w:tblHeader/>
          <w:jc w:val="center"/>
        </w:trPr>
        <w:tc>
          <w:tcPr>
            <w:tcW w:w="571" w:type="pct"/>
            <w:vMerge/>
            <w:tcBorders>
              <w:left w:val="single" w:sz="4" w:space="0" w:color="auto"/>
            </w:tcBorders>
            <w:shd w:val="clear" w:color="auto" w:fill="2F5496" w:themeFill="accent1" w:themeFillShade="BF"/>
          </w:tcPr>
          <w:p w14:paraId="2F03AA6B" w14:textId="77777777" w:rsidR="00613BDD" w:rsidRPr="00252821" w:rsidRDefault="00613BDD" w:rsidP="00814B3D">
            <w:pPr>
              <w:rPr>
                <w:rFonts w:cs="Arial"/>
                <w:b/>
                <w:color w:val="FFFFFF"/>
                <w:sz w:val="16"/>
                <w:szCs w:val="16"/>
              </w:rPr>
            </w:pPr>
          </w:p>
        </w:tc>
        <w:tc>
          <w:tcPr>
            <w:tcW w:w="565" w:type="pct"/>
            <w:vMerge/>
            <w:tcBorders>
              <w:left w:val="single" w:sz="4" w:space="0" w:color="auto"/>
            </w:tcBorders>
            <w:shd w:val="clear" w:color="auto" w:fill="2F5496" w:themeFill="accent1" w:themeFillShade="BF"/>
          </w:tcPr>
          <w:p w14:paraId="3AAD9F77" w14:textId="77777777" w:rsidR="00613BDD" w:rsidRPr="00252821" w:rsidRDefault="00613BDD" w:rsidP="00814B3D">
            <w:pPr>
              <w:rPr>
                <w:rFonts w:cs="Arial"/>
                <w:b/>
                <w:color w:val="FFFFFF"/>
                <w:sz w:val="16"/>
                <w:szCs w:val="16"/>
              </w:rPr>
            </w:pPr>
          </w:p>
        </w:tc>
        <w:tc>
          <w:tcPr>
            <w:tcW w:w="617" w:type="pct"/>
            <w:vMerge/>
            <w:shd w:val="clear" w:color="auto" w:fill="2F5496" w:themeFill="accent1" w:themeFillShade="BF"/>
          </w:tcPr>
          <w:p w14:paraId="31CB74D8" w14:textId="77777777" w:rsidR="00613BDD" w:rsidRPr="00252821" w:rsidRDefault="00613BDD" w:rsidP="00814B3D">
            <w:pPr>
              <w:rPr>
                <w:rFonts w:cs="Arial"/>
                <w:b/>
                <w:color w:val="FFFFFF"/>
                <w:sz w:val="16"/>
                <w:szCs w:val="16"/>
              </w:rPr>
            </w:pPr>
          </w:p>
        </w:tc>
        <w:tc>
          <w:tcPr>
            <w:tcW w:w="553" w:type="pct"/>
            <w:vMerge/>
            <w:shd w:val="clear" w:color="auto" w:fill="2F5496" w:themeFill="accent1" w:themeFillShade="BF"/>
          </w:tcPr>
          <w:p w14:paraId="654E496D" w14:textId="77777777" w:rsidR="00613BDD" w:rsidRPr="00252821" w:rsidRDefault="00613BDD" w:rsidP="00814B3D">
            <w:pPr>
              <w:rPr>
                <w:rFonts w:cs="Arial"/>
                <w:b/>
                <w:color w:val="FFFFFF"/>
                <w:sz w:val="16"/>
                <w:szCs w:val="16"/>
              </w:rPr>
            </w:pPr>
          </w:p>
        </w:tc>
        <w:tc>
          <w:tcPr>
            <w:tcW w:w="418" w:type="pct"/>
            <w:vMerge/>
            <w:shd w:val="clear" w:color="auto" w:fill="2F5496" w:themeFill="accent1" w:themeFillShade="BF"/>
          </w:tcPr>
          <w:p w14:paraId="0763B4F7" w14:textId="77777777" w:rsidR="00613BDD" w:rsidRPr="00252821" w:rsidRDefault="00613BDD" w:rsidP="00814B3D">
            <w:pPr>
              <w:rPr>
                <w:rFonts w:cs="Arial"/>
                <w:b/>
                <w:color w:val="FFFFFF"/>
                <w:sz w:val="16"/>
                <w:szCs w:val="16"/>
              </w:rPr>
            </w:pPr>
          </w:p>
        </w:tc>
        <w:tc>
          <w:tcPr>
            <w:tcW w:w="699" w:type="pct"/>
            <w:vMerge/>
            <w:tcBorders>
              <w:right w:val="single" w:sz="4" w:space="0" w:color="auto"/>
            </w:tcBorders>
            <w:shd w:val="clear" w:color="auto" w:fill="2F5496" w:themeFill="accent1" w:themeFillShade="BF"/>
          </w:tcPr>
          <w:p w14:paraId="17221D75" w14:textId="77777777" w:rsidR="00613BDD" w:rsidRPr="00252821" w:rsidRDefault="00613BDD" w:rsidP="00814B3D">
            <w:pPr>
              <w:rPr>
                <w:rFonts w:cs="Arial"/>
                <w:b/>
                <w:color w:val="FFFFFF"/>
                <w:sz w:val="16"/>
                <w:szCs w:val="16"/>
              </w:rPr>
            </w:pPr>
          </w:p>
        </w:tc>
        <w:tc>
          <w:tcPr>
            <w:tcW w:w="257" w:type="pct"/>
            <w:tcBorders>
              <w:top w:val="single" w:sz="4" w:space="0" w:color="auto"/>
              <w:left w:val="single" w:sz="4" w:space="0" w:color="auto"/>
              <w:right w:val="single" w:sz="4" w:space="0" w:color="auto"/>
            </w:tcBorders>
            <w:shd w:val="clear" w:color="auto" w:fill="2F5496" w:themeFill="accent1" w:themeFillShade="BF"/>
            <w:vAlign w:val="center"/>
          </w:tcPr>
          <w:p w14:paraId="12D0CE0D" w14:textId="77777777" w:rsidR="00613BDD" w:rsidRPr="00252821" w:rsidRDefault="00732536" w:rsidP="00814B3D">
            <w:pPr>
              <w:rPr>
                <w:rFonts w:cs="Arial"/>
                <w:b/>
                <w:color w:val="FFFFFF"/>
                <w:sz w:val="16"/>
                <w:szCs w:val="16"/>
              </w:rPr>
            </w:pPr>
            <w:r w:rsidRPr="00252821">
              <w:rPr>
                <w:rFonts w:cs="Arial"/>
                <w:b/>
                <w:color w:val="FFFFFF"/>
                <w:sz w:val="16"/>
                <w:szCs w:val="16"/>
              </w:rPr>
              <w:t>2020</w:t>
            </w:r>
          </w:p>
        </w:tc>
        <w:tc>
          <w:tcPr>
            <w:tcW w:w="257" w:type="pct"/>
            <w:tcBorders>
              <w:top w:val="single" w:sz="4" w:space="0" w:color="auto"/>
              <w:left w:val="single" w:sz="4" w:space="0" w:color="auto"/>
              <w:right w:val="single" w:sz="4" w:space="0" w:color="auto"/>
            </w:tcBorders>
            <w:shd w:val="clear" w:color="auto" w:fill="2F5496" w:themeFill="accent1" w:themeFillShade="BF"/>
            <w:vAlign w:val="center"/>
          </w:tcPr>
          <w:p w14:paraId="6F7D7334" w14:textId="77777777" w:rsidR="00613BDD" w:rsidRPr="00252821" w:rsidRDefault="00732536" w:rsidP="00814B3D">
            <w:pPr>
              <w:rPr>
                <w:rFonts w:cs="Arial"/>
                <w:b/>
                <w:color w:val="FFFFFF"/>
                <w:sz w:val="16"/>
                <w:szCs w:val="16"/>
              </w:rPr>
            </w:pPr>
            <w:r w:rsidRPr="00252821">
              <w:rPr>
                <w:rFonts w:cs="Arial"/>
                <w:b/>
                <w:color w:val="FFFFFF"/>
                <w:sz w:val="16"/>
                <w:szCs w:val="16"/>
              </w:rPr>
              <w:t>2021</w:t>
            </w:r>
          </w:p>
        </w:tc>
        <w:tc>
          <w:tcPr>
            <w:tcW w:w="258" w:type="pct"/>
            <w:tcBorders>
              <w:top w:val="single" w:sz="4" w:space="0" w:color="auto"/>
              <w:left w:val="single" w:sz="4" w:space="0" w:color="auto"/>
              <w:right w:val="single" w:sz="4" w:space="0" w:color="auto"/>
            </w:tcBorders>
            <w:shd w:val="clear" w:color="auto" w:fill="2F5496" w:themeFill="accent1" w:themeFillShade="BF"/>
            <w:vAlign w:val="center"/>
          </w:tcPr>
          <w:p w14:paraId="3AB991B8" w14:textId="77777777" w:rsidR="00613BDD" w:rsidRPr="00252821" w:rsidRDefault="00732536" w:rsidP="00814B3D">
            <w:pPr>
              <w:rPr>
                <w:rFonts w:cs="Arial"/>
                <w:b/>
                <w:color w:val="FFFFFF"/>
                <w:sz w:val="16"/>
                <w:szCs w:val="16"/>
              </w:rPr>
            </w:pPr>
            <w:r w:rsidRPr="00252821">
              <w:rPr>
                <w:rFonts w:cs="Arial"/>
                <w:b/>
                <w:color w:val="FFFFFF"/>
                <w:sz w:val="16"/>
                <w:szCs w:val="16"/>
              </w:rPr>
              <w:t>2022</w:t>
            </w:r>
          </w:p>
        </w:tc>
        <w:tc>
          <w:tcPr>
            <w:tcW w:w="258" w:type="pct"/>
            <w:tcBorders>
              <w:top w:val="single" w:sz="4" w:space="0" w:color="auto"/>
              <w:left w:val="single" w:sz="4" w:space="0" w:color="auto"/>
              <w:right w:val="single" w:sz="4" w:space="0" w:color="auto"/>
            </w:tcBorders>
            <w:shd w:val="clear" w:color="auto" w:fill="2F5496" w:themeFill="accent1" w:themeFillShade="BF"/>
            <w:vAlign w:val="center"/>
          </w:tcPr>
          <w:p w14:paraId="7C18152F" w14:textId="77777777" w:rsidR="00613BDD" w:rsidRPr="00252821" w:rsidRDefault="00732536" w:rsidP="00814B3D">
            <w:pPr>
              <w:rPr>
                <w:rFonts w:cs="Arial"/>
                <w:b/>
                <w:color w:val="FFFFFF"/>
                <w:sz w:val="16"/>
                <w:szCs w:val="16"/>
              </w:rPr>
            </w:pPr>
            <w:r w:rsidRPr="00252821">
              <w:rPr>
                <w:rFonts w:cs="Arial"/>
                <w:b/>
                <w:color w:val="FFFFFF"/>
                <w:sz w:val="16"/>
                <w:szCs w:val="16"/>
              </w:rPr>
              <w:t>2023</w:t>
            </w:r>
          </w:p>
        </w:tc>
        <w:tc>
          <w:tcPr>
            <w:tcW w:w="245" w:type="pct"/>
            <w:tcBorders>
              <w:top w:val="single" w:sz="4" w:space="0" w:color="auto"/>
              <w:left w:val="single" w:sz="4" w:space="0" w:color="auto"/>
              <w:right w:val="single" w:sz="4" w:space="0" w:color="auto"/>
            </w:tcBorders>
            <w:shd w:val="clear" w:color="auto" w:fill="2F5496" w:themeFill="accent1" w:themeFillShade="BF"/>
            <w:vAlign w:val="center"/>
          </w:tcPr>
          <w:p w14:paraId="42F1A801" w14:textId="77777777" w:rsidR="00613BDD" w:rsidRPr="00252821" w:rsidRDefault="00732536" w:rsidP="00814B3D">
            <w:pPr>
              <w:rPr>
                <w:rFonts w:cs="Arial"/>
                <w:b/>
                <w:color w:val="FFFFFF"/>
                <w:sz w:val="16"/>
                <w:szCs w:val="16"/>
              </w:rPr>
            </w:pPr>
            <w:r w:rsidRPr="00252821">
              <w:rPr>
                <w:rFonts w:cs="Arial"/>
                <w:b/>
                <w:color w:val="FFFFFF"/>
                <w:sz w:val="16"/>
                <w:szCs w:val="16"/>
              </w:rPr>
              <w:t>2024</w:t>
            </w:r>
          </w:p>
        </w:tc>
        <w:tc>
          <w:tcPr>
            <w:tcW w:w="301" w:type="pct"/>
            <w:tcBorders>
              <w:top w:val="single" w:sz="4" w:space="0" w:color="auto"/>
              <w:left w:val="single" w:sz="4" w:space="0" w:color="auto"/>
              <w:right w:val="single" w:sz="4" w:space="0" w:color="auto"/>
            </w:tcBorders>
            <w:shd w:val="clear" w:color="auto" w:fill="2F5496" w:themeFill="accent1" w:themeFillShade="BF"/>
            <w:vAlign w:val="center"/>
          </w:tcPr>
          <w:p w14:paraId="4BC718FC" w14:textId="77777777" w:rsidR="00613BDD" w:rsidRPr="00252821" w:rsidRDefault="00732536" w:rsidP="00814B3D">
            <w:pPr>
              <w:rPr>
                <w:rFonts w:cs="Arial"/>
                <w:b/>
                <w:color w:val="FFFFFF"/>
                <w:sz w:val="16"/>
                <w:szCs w:val="16"/>
              </w:rPr>
            </w:pPr>
            <w:r w:rsidRPr="00252821">
              <w:rPr>
                <w:rFonts w:cs="Arial"/>
                <w:b/>
                <w:color w:val="FFFFFF"/>
                <w:sz w:val="16"/>
                <w:szCs w:val="16"/>
              </w:rPr>
              <w:t>TOTAL</w:t>
            </w:r>
          </w:p>
        </w:tc>
      </w:tr>
      <w:tr w:rsidR="00012B48" w:rsidRPr="00814B3D" w14:paraId="0F9B2227" w14:textId="77777777" w:rsidTr="005206AE">
        <w:trPr>
          <w:cantSplit/>
          <w:jc w:val="center"/>
        </w:trPr>
        <w:tc>
          <w:tcPr>
            <w:tcW w:w="571" w:type="pct"/>
            <w:tcBorders>
              <w:left w:val="single" w:sz="4" w:space="0" w:color="auto"/>
            </w:tcBorders>
            <w:vAlign w:val="center"/>
          </w:tcPr>
          <w:p w14:paraId="66910935" w14:textId="77777777" w:rsidR="00012B48" w:rsidRPr="00252821" w:rsidRDefault="00012B48" w:rsidP="00012B48">
            <w:pPr>
              <w:contextualSpacing/>
              <w:jc w:val="center"/>
              <w:rPr>
                <w:rFonts w:cs="Arial"/>
                <w:sz w:val="16"/>
                <w:szCs w:val="16"/>
              </w:rPr>
            </w:pPr>
            <w:r w:rsidRPr="00252821">
              <w:rPr>
                <w:rFonts w:cs="Arial"/>
                <w:b/>
                <w:sz w:val="16"/>
                <w:szCs w:val="16"/>
                <w:lang w:eastAsia="es-CO"/>
              </w:rPr>
              <w:t>Regulación Normativa</w:t>
            </w:r>
          </w:p>
        </w:tc>
        <w:tc>
          <w:tcPr>
            <w:tcW w:w="565" w:type="pct"/>
            <w:tcBorders>
              <w:left w:val="single" w:sz="4" w:space="0" w:color="auto"/>
            </w:tcBorders>
            <w:vAlign w:val="center"/>
          </w:tcPr>
          <w:p w14:paraId="651B3209" w14:textId="77777777" w:rsidR="00012B48" w:rsidRPr="00252821" w:rsidRDefault="00E01019" w:rsidP="00012B48">
            <w:pPr>
              <w:jc w:val="center"/>
              <w:rPr>
                <w:rFonts w:cs="Arial"/>
                <w:sz w:val="16"/>
                <w:szCs w:val="16"/>
              </w:rPr>
            </w:pPr>
            <w:r>
              <w:rPr>
                <w:rFonts w:cs="Arial"/>
                <w:sz w:val="16"/>
                <w:szCs w:val="16"/>
              </w:rPr>
              <w:t>100</w:t>
            </w:r>
            <w:r w:rsidR="00012B48" w:rsidRPr="00252821">
              <w:rPr>
                <w:rFonts w:cs="Arial"/>
                <w:sz w:val="16"/>
                <w:szCs w:val="16"/>
              </w:rPr>
              <w:t>%</w:t>
            </w:r>
          </w:p>
        </w:tc>
        <w:tc>
          <w:tcPr>
            <w:tcW w:w="617" w:type="pct"/>
            <w:vAlign w:val="center"/>
          </w:tcPr>
          <w:p w14:paraId="5F5B5FCE" w14:textId="77777777" w:rsidR="00012B48" w:rsidRPr="00252821" w:rsidRDefault="00012B48" w:rsidP="00012B48">
            <w:pPr>
              <w:rPr>
                <w:rFonts w:cs="Arial"/>
                <w:sz w:val="16"/>
                <w:szCs w:val="16"/>
              </w:rPr>
            </w:pPr>
            <w:r w:rsidRPr="00252821">
              <w:rPr>
                <w:rFonts w:cs="Arial"/>
                <w:sz w:val="16"/>
                <w:szCs w:val="16"/>
                <w:lang w:eastAsia="es-CO"/>
              </w:rPr>
              <w:t>Elaborar y/o revisar Regulaciones y Normas ambientales</w:t>
            </w:r>
          </w:p>
        </w:tc>
        <w:tc>
          <w:tcPr>
            <w:tcW w:w="553" w:type="pct"/>
            <w:vAlign w:val="center"/>
          </w:tcPr>
          <w:p w14:paraId="4F774830" w14:textId="77777777" w:rsidR="00012B48" w:rsidRPr="00252821" w:rsidRDefault="00E01019" w:rsidP="00602328">
            <w:pPr>
              <w:jc w:val="center"/>
              <w:rPr>
                <w:rFonts w:cs="Arial"/>
                <w:color w:val="FF0000"/>
                <w:sz w:val="16"/>
                <w:szCs w:val="16"/>
              </w:rPr>
            </w:pPr>
            <w:r>
              <w:rPr>
                <w:rFonts w:cs="Arial"/>
                <w:sz w:val="16"/>
                <w:szCs w:val="16"/>
              </w:rPr>
              <w:t>35</w:t>
            </w:r>
            <w:r w:rsidR="00602328" w:rsidRPr="00602328">
              <w:rPr>
                <w:rFonts w:cs="Arial"/>
                <w:sz w:val="16"/>
                <w:szCs w:val="16"/>
              </w:rPr>
              <w:t>%</w:t>
            </w:r>
          </w:p>
        </w:tc>
        <w:tc>
          <w:tcPr>
            <w:tcW w:w="418" w:type="pct"/>
            <w:vAlign w:val="center"/>
          </w:tcPr>
          <w:p w14:paraId="2E1937EC" w14:textId="77777777" w:rsidR="00012B48" w:rsidRPr="00252821" w:rsidRDefault="00012B48" w:rsidP="00012B48">
            <w:pPr>
              <w:rPr>
                <w:rFonts w:cs="Arial"/>
                <w:color w:val="FF0000"/>
                <w:sz w:val="16"/>
                <w:szCs w:val="16"/>
              </w:rPr>
            </w:pPr>
            <w:r w:rsidRPr="00252821">
              <w:rPr>
                <w:rFonts w:cs="Arial"/>
                <w:sz w:val="16"/>
                <w:szCs w:val="16"/>
              </w:rPr>
              <w:t xml:space="preserve">Unidad </w:t>
            </w:r>
          </w:p>
        </w:tc>
        <w:tc>
          <w:tcPr>
            <w:tcW w:w="699" w:type="pct"/>
            <w:tcBorders>
              <w:right w:val="single" w:sz="4" w:space="0" w:color="auto"/>
            </w:tcBorders>
            <w:shd w:val="clear" w:color="auto" w:fill="auto"/>
            <w:vAlign w:val="center"/>
          </w:tcPr>
          <w:p w14:paraId="18833473" w14:textId="77777777" w:rsidR="00012B48" w:rsidRPr="00252821" w:rsidRDefault="00012B48" w:rsidP="00012B48">
            <w:pPr>
              <w:tabs>
                <w:tab w:val="left" w:pos="1311"/>
              </w:tabs>
              <w:rPr>
                <w:rFonts w:cs="Arial"/>
                <w:sz w:val="16"/>
                <w:szCs w:val="16"/>
              </w:rPr>
            </w:pPr>
            <w:r w:rsidRPr="00252821">
              <w:rPr>
                <w:rFonts w:cs="Arial"/>
                <w:sz w:val="16"/>
                <w:szCs w:val="16"/>
              </w:rPr>
              <w:t xml:space="preserve">Descrita en el ítem anterior </w:t>
            </w:r>
          </w:p>
        </w:tc>
        <w:tc>
          <w:tcPr>
            <w:tcW w:w="257" w:type="pct"/>
            <w:tcBorders>
              <w:left w:val="single" w:sz="4" w:space="0" w:color="auto"/>
              <w:right w:val="single" w:sz="4" w:space="0" w:color="auto"/>
            </w:tcBorders>
            <w:vAlign w:val="center"/>
          </w:tcPr>
          <w:p w14:paraId="7C7FDFD6" w14:textId="77777777" w:rsidR="00012B48" w:rsidRPr="006A0F62" w:rsidRDefault="00E01019" w:rsidP="00012B48">
            <w:pPr>
              <w:jc w:val="center"/>
              <w:rPr>
                <w:rFonts w:ascii="Trebuchet MS" w:hAnsi="Trebuchet MS" w:cs="Arial"/>
                <w:sz w:val="20"/>
              </w:rPr>
            </w:pPr>
            <w:r>
              <w:rPr>
                <w:rFonts w:ascii="Trebuchet MS" w:hAnsi="Trebuchet MS" w:cs="Arial"/>
                <w:sz w:val="20"/>
              </w:rPr>
              <w:t>72</w:t>
            </w:r>
            <w:r w:rsidR="00012B48">
              <w:rPr>
                <w:rFonts w:ascii="Trebuchet MS" w:hAnsi="Trebuchet MS" w:cs="Arial"/>
                <w:sz w:val="20"/>
              </w:rPr>
              <w:t>%</w:t>
            </w:r>
          </w:p>
        </w:tc>
        <w:tc>
          <w:tcPr>
            <w:tcW w:w="257" w:type="pct"/>
            <w:tcBorders>
              <w:left w:val="single" w:sz="4" w:space="0" w:color="auto"/>
              <w:right w:val="single" w:sz="4" w:space="0" w:color="auto"/>
            </w:tcBorders>
            <w:vAlign w:val="center"/>
          </w:tcPr>
          <w:p w14:paraId="50BB208F" w14:textId="77777777" w:rsidR="00012B48" w:rsidRPr="006A0F62" w:rsidRDefault="00E01019" w:rsidP="00012B48">
            <w:pPr>
              <w:jc w:val="center"/>
              <w:rPr>
                <w:rFonts w:ascii="Trebuchet MS" w:hAnsi="Trebuchet MS" w:cs="Arial"/>
                <w:sz w:val="20"/>
              </w:rPr>
            </w:pPr>
            <w:r>
              <w:rPr>
                <w:rFonts w:ascii="Trebuchet MS" w:hAnsi="Trebuchet MS" w:cs="Arial"/>
                <w:sz w:val="20"/>
              </w:rPr>
              <w:t>79</w:t>
            </w:r>
            <w:r w:rsidR="00012B48">
              <w:rPr>
                <w:rFonts w:ascii="Trebuchet MS" w:hAnsi="Trebuchet MS" w:cs="Arial"/>
                <w:sz w:val="20"/>
              </w:rPr>
              <w:t>%</w:t>
            </w:r>
          </w:p>
        </w:tc>
        <w:tc>
          <w:tcPr>
            <w:tcW w:w="258" w:type="pct"/>
            <w:tcBorders>
              <w:left w:val="single" w:sz="4" w:space="0" w:color="auto"/>
              <w:right w:val="single" w:sz="4" w:space="0" w:color="auto"/>
            </w:tcBorders>
            <w:vAlign w:val="center"/>
          </w:tcPr>
          <w:p w14:paraId="35DCE5B1" w14:textId="77777777" w:rsidR="00012B48" w:rsidRPr="006A0F62" w:rsidRDefault="00E01019" w:rsidP="00012B48">
            <w:pPr>
              <w:jc w:val="center"/>
              <w:rPr>
                <w:rFonts w:ascii="Trebuchet MS" w:hAnsi="Trebuchet MS" w:cs="Arial"/>
                <w:sz w:val="20"/>
              </w:rPr>
            </w:pPr>
            <w:r>
              <w:rPr>
                <w:rFonts w:ascii="Trebuchet MS" w:hAnsi="Trebuchet MS" w:cs="Arial"/>
                <w:sz w:val="20"/>
              </w:rPr>
              <w:t>86</w:t>
            </w:r>
            <w:r w:rsidR="00012B48">
              <w:rPr>
                <w:rFonts w:ascii="Trebuchet MS" w:hAnsi="Trebuchet MS" w:cs="Arial"/>
                <w:sz w:val="20"/>
              </w:rPr>
              <w:t>%</w:t>
            </w:r>
          </w:p>
        </w:tc>
        <w:tc>
          <w:tcPr>
            <w:tcW w:w="258" w:type="pct"/>
            <w:tcBorders>
              <w:left w:val="single" w:sz="4" w:space="0" w:color="auto"/>
              <w:right w:val="single" w:sz="4" w:space="0" w:color="auto"/>
            </w:tcBorders>
            <w:vAlign w:val="center"/>
          </w:tcPr>
          <w:p w14:paraId="766485AC" w14:textId="77777777" w:rsidR="00012B48" w:rsidRPr="006A0F62" w:rsidRDefault="00E01019" w:rsidP="00012B48">
            <w:pPr>
              <w:jc w:val="center"/>
              <w:rPr>
                <w:rFonts w:ascii="Trebuchet MS" w:hAnsi="Trebuchet MS" w:cs="Arial"/>
                <w:sz w:val="20"/>
              </w:rPr>
            </w:pPr>
            <w:r>
              <w:rPr>
                <w:rFonts w:ascii="Trebuchet MS" w:hAnsi="Trebuchet MS" w:cs="Arial"/>
                <w:sz w:val="20"/>
              </w:rPr>
              <w:t>93</w:t>
            </w:r>
            <w:r w:rsidR="00012B48">
              <w:rPr>
                <w:rFonts w:ascii="Trebuchet MS" w:hAnsi="Trebuchet MS" w:cs="Arial"/>
                <w:sz w:val="20"/>
              </w:rPr>
              <w:t>%</w:t>
            </w:r>
          </w:p>
        </w:tc>
        <w:tc>
          <w:tcPr>
            <w:tcW w:w="245" w:type="pct"/>
            <w:tcBorders>
              <w:left w:val="single" w:sz="4" w:space="0" w:color="auto"/>
              <w:right w:val="single" w:sz="4" w:space="0" w:color="auto"/>
            </w:tcBorders>
            <w:vAlign w:val="center"/>
          </w:tcPr>
          <w:p w14:paraId="0969178A" w14:textId="77777777" w:rsidR="00012B48" w:rsidRPr="006A0F62" w:rsidRDefault="00E01019" w:rsidP="00012B48">
            <w:pPr>
              <w:jc w:val="center"/>
              <w:rPr>
                <w:rFonts w:ascii="Trebuchet MS" w:hAnsi="Trebuchet MS" w:cs="Arial"/>
                <w:sz w:val="20"/>
              </w:rPr>
            </w:pPr>
            <w:r>
              <w:rPr>
                <w:rFonts w:ascii="Trebuchet MS" w:hAnsi="Trebuchet MS" w:cs="Arial"/>
                <w:sz w:val="20"/>
              </w:rPr>
              <w:t>100</w:t>
            </w:r>
            <w:r w:rsidR="00012B48">
              <w:rPr>
                <w:rFonts w:ascii="Trebuchet MS" w:hAnsi="Trebuchet MS" w:cs="Arial"/>
                <w:sz w:val="20"/>
              </w:rPr>
              <w:t>%</w:t>
            </w:r>
          </w:p>
        </w:tc>
        <w:tc>
          <w:tcPr>
            <w:tcW w:w="301" w:type="pct"/>
            <w:tcBorders>
              <w:left w:val="single" w:sz="4" w:space="0" w:color="auto"/>
              <w:right w:val="single" w:sz="4" w:space="0" w:color="auto"/>
            </w:tcBorders>
            <w:vAlign w:val="center"/>
          </w:tcPr>
          <w:p w14:paraId="1FB8CCF2" w14:textId="77777777" w:rsidR="00012B48" w:rsidRPr="00814B3D" w:rsidRDefault="00E01019" w:rsidP="00012B48">
            <w:pPr>
              <w:rPr>
                <w:rFonts w:cs="Arial"/>
                <w:sz w:val="22"/>
                <w:szCs w:val="22"/>
              </w:rPr>
            </w:pPr>
            <w:r>
              <w:rPr>
                <w:rFonts w:cs="Arial"/>
                <w:sz w:val="22"/>
                <w:szCs w:val="22"/>
              </w:rPr>
              <w:t>100</w:t>
            </w:r>
            <w:r w:rsidR="00602328">
              <w:rPr>
                <w:rFonts w:cs="Arial"/>
                <w:sz w:val="22"/>
                <w:szCs w:val="22"/>
              </w:rPr>
              <w:t>%</w:t>
            </w:r>
          </w:p>
        </w:tc>
      </w:tr>
      <w:tr w:rsidR="00012B48" w:rsidRPr="00814B3D" w14:paraId="30AEAC76" w14:textId="77777777" w:rsidTr="005206AE">
        <w:trPr>
          <w:cantSplit/>
          <w:jc w:val="center"/>
        </w:trPr>
        <w:tc>
          <w:tcPr>
            <w:tcW w:w="571" w:type="pct"/>
            <w:tcBorders>
              <w:left w:val="single" w:sz="4" w:space="0" w:color="auto"/>
            </w:tcBorders>
            <w:vAlign w:val="center"/>
          </w:tcPr>
          <w:p w14:paraId="515248E8" w14:textId="77777777" w:rsidR="00012B48" w:rsidRPr="00252821" w:rsidRDefault="00012B48" w:rsidP="00012B48">
            <w:pPr>
              <w:contextualSpacing/>
              <w:jc w:val="center"/>
              <w:rPr>
                <w:rFonts w:cs="Arial"/>
                <w:b/>
                <w:sz w:val="16"/>
                <w:szCs w:val="16"/>
                <w:lang w:eastAsia="es-CO"/>
              </w:rPr>
            </w:pPr>
            <w:r w:rsidRPr="00252821">
              <w:rPr>
                <w:rFonts w:cs="Arial"/>
                <w:b/>
                <w:sz w:val="16"/>
                <w:szCs w:val="16"/>
                <w:lang w:eastAsia="es-CO"/>
              </w:rPr>
              <w:t>Representación Judicial</w:t>
            </w:r>
          </w:p>
          <w:p w14:paraId="5CC3BBA1" w14:textId="77777777" w:rsidR="00012B48" w:rsidRPr="00252821" w:rsidRDefault="00012B48" w:rsidP="00012B48">
            <w:pPr>
              <w:jc w:val="center"/>
              <w:rPr>
                <w:rFonts w:cs="Arial"/>
                <w:sz w:val="16"/>
                <w:szCs w:val="16"/>
              </w:rPr>
            </w:pPr>
          </w:p>
        </w:tc>
        <w:tc>
          <w:tcPr>
            <w:tcW w:w="565" w:type="pct"/>
            <w:tcBorders>
              <w:left w:val="single" w:sz="4" w:space="0" w:color="auto"/>
            </w:tcBorders>
            <w:vAlign w:val="center"/>
          </w:tcPr>
          <w:p w14:paraId="5C01F70A" w14:textId="77777777" w:rsidR="00012B48" w:rsidRPr="00252821" w:rsidRDefault="00012B48" w:rsidP="00012B48">
            <w:pPr>
              <w:jc w:val="center"/>
              <w:rPr>
                <w:rFonts w:cs="Arial"/>
                <w:sz w:val="16"/>
                <w:szCs w:val="16"/>
              </w:rPr>
            </w:pPr>
            <w:r w:rsidRPr="00252821">
              <w:rPr>
                <w:rFonts w:cs="Arial"/>
                <w:sz w:val="16"/>
                <w:szCs w:val="16"/>
              </w:rPr>
              <w:t>100%</w:t>
            </w:r>
          </w:p>
        </w:tc>
        <w:tc>
          <w:tcPr>
            <w:tcW w:w="617" w:type="pct"/>
            <w:vAlign w:val="center"/>
          </w:tcPr>
          <w:p w14:paraId="526F1585" w14:textId="77777777" w:rsidR="00012B48" w:rsidRPr="00252821" w:rsidRDefault="00012B48" w:rsidP="00012B48">
            <w:pPr>
              <w:rPr>
                <w:rFonts w:cs="Arial"/>
                <w:sz w:val="16"/>
                <w:szCs w:val="16"/>
              </w:rPr>
            </w:pPr>
            <w:r>
              <w:rPr>
                <w:rFonts w:cs="Arial"/>
                <w:sz w:val="16"/>
                <w:szCs w:val="16"/>
                <w:lang w:eastAsia="es-CO"/>
              </w:rPr>
              <w:t xml:space="preserve">Atender los </w:t>
            </w:r>
            <w:r w:rsidRPr="00252821">
              <w:rPr>
                <w:rFonts w:cs="Arial"/>
                <w:sz w:val="16"/>
                <w:szCs w:val="16"/>
                <w:lang w:eastAsia="es-CO"/>
              </w:rPr>
              <w:t>procesos judiciales y extrajudiciales en los que la Entidad es parte o interviniente como Autoridad Ambiental</w:t>
            </w:r>
          </w:p>
        </w:tc>
        <w:tc>
          <w:tcPr>
            <w:tcW w:w="553" w:type="pct"/>
            <w:vAlign w:val="center"/>
          </w:tcPr>
          <w:p w14:paraId="0A9975D2" w14:textId="77777777" w:rsidR="00012B48" w:rsidRPr="00252821" w:rsidRDefault="007A290B" w:rsidP="00012B48">
            <w:pPr>
              <w:rPr>
                <w:rFonts w:cs="Arial"/>
                <w:sz w:val="16"/>
                <w:szCs w:val="16"/>
              </w:rPr>
            </w:pPr>
            <w:r>
              <w:rPr>
                <w:rFonts w:cs="Arial"/>
                <w:sz w:val="16"/>
                <w:szCs w:val="16"/>
              </w:rPr>
              <w:t>Mantener al 100%</w:t>
            </w:r>
          </w:p>
        </w:tc>
        <w:tc>
          <w:tcPr>
            <w:tcW w:w="418" w:type="pct"/>
            <w:vAlign w:val="center"/>
          </w:tcPr>
          <w:p w14:paraId="3C49BF59" w14:textId="77777777" w:rsidR="00012B48" w:rsidRPr="00252821" w:rsidRDefault="00012B48" w:rsidP="00012B48">
            <w:pPr>
              <w:rPr>
                <w:rFonts w:cs="Arial"/>
                <w:sz w:val="16"/>
                <w:szCs w:val="16"/>
              </w:rPr>
            </w:pPr>
            <w:r w:rsidRPr="00252821">
              <w:rPr>
                <w:rFonts w:cs="Arial"/>
                <w:sz w:val="16"/>
                <w:szCs w:val="16"/>
              </w:rPr>
              <w:t>Unidad</w:t>
            </w:r>
          </w:p>
        </w:tc>
        <w:tc>
          <w:tcPr>
            <w:tcW w:w="699" w:type="pct"/>
            <w:tcBorders>
              <w:right w:val="single" w:sz="4" w:space="0" w:color="auto"/>
            </w:tcBorders>
            <w:vAlign w:val="center"/>
          </w:tcPr>
          <w:p w14:paraId="743E8CCD" w14:textId="77777777" w:rsidR="00012B48" w:rsidRPr="00252821" w:rsidRDefault="00012B48" w:rsidP="00012B48">
            <w:pPr>
              <w:tabs>
                <w:tab w:val="left" w:pos="1311"/>
              </w:tabs>
              <w:rPr>
                <w:rFonts w:cs="Arial"/>
                <w:sz w:val="16"/>
                <w:szCs w:val="16"/>
              </w:rPr>
            </w:pPr>
            <w:r w:rsidRPr="00252821">
              <w:rPr>
                <w:rFonts w:cs="Arial"/>
                <w:sz w:val="16"/>
                <w:szCs w:val="16"/>
              </w:rPr>
              <w:t>Descrita en el ítem anterior</w:t>
            </w:r>
          </w:p>
        </w:tc>
        <w:tc>
          <w:tcPr>
            <w:tcW w:w="257" w:type="pct"/>
            <w:tcBorders>
              <w:left w:val="single" w:sz="4" w:space="0" w:color="auto"/>
              <w:right w:val="single" w:sz="4" w:space="0" w:color="auto"/>
            </w:tcBorders>
            <w:vAlign w:val="center"/>
          </w:tcPr>
          <w:p w14:paraId="1EAC7BA7" w14:textId="77777777" w:rsidR="00012B48" w:rsidRPr="006A0F62" w:rsidRDefault="00012B48" w:rsidP="00012B48">
            <w:pPr>
              <w:jc w:val="center"/>
              <w:rPr>
                <w:rFonts w:ascii="Trebuchet MS" w:hAnsi="Trebuchet MS" w:cs="Arial"/>
                <w:sz w:val="20"/>
              </w:rPr>
            </w:pPr>
            <w:r>
              <w:rPr>
                <w:rFonts w:ascii="Trebuchet MS" w:hAnsi="Trebuchet MS" w:cs="Arial"/>
                <w:sz w:val="20"/>
              </w:rPr>
              <w:t>100%</w:t>
            </w:r>
          </w:p>
        </w:tc>
        <w:tc>
          <w:tcPr>
            <w:tcW w:w="257" w:type="pct"/>
            <w:tcBorders>
              <w:left w:val="single" w:sz="4" w:space="0" w:color="auto"/>
              <w:right w:val="single" w:sz="4" w:space="0" w:color="auto"/>
            </w:tcBorders>
            <w:vAlign w:val="center"/>
          </w:tcPr>
          <w:p w14:paraId="5A106DCA" w14:textId="77777777" w:rsidR="00012B48" w:rsidRDefault="00012B48" w:rsidP="00012B48">
            <w:pPr>
              <w:jc w:val="center"/>
            </w:pPr>
            <w:r w:rsidRPr="00746663">
              <w:rPr>
                <w:rFonts w:ascii="Trebuchet MS" w:hAnsi="Trebuchet MS" w:cs="Arial"/>
                <w:sz w:val="20"/>
              </w:rPr>
              <w:t>100%</w:t>
            </w:r>
          </w:p>
        </w:tc>
        <w:tc>
          <w:tcPr>
            <w:tcW w:w="258" w:type="pct"/>
            <w:tcBorders>
              <w:left w:val="single" w:sz="4" w:space="0" w:color="auto"/>
              <w:right w:val="single" w:sz="4" w:space="0" w:color="auto"/>
            </w:tcBorders>
            <w:vAlign w:val="center"/>
          </w:tcPr>
          <w:p w14:paraId="4350BA18" w14:textId="77777777" w:rsidR="00012B48" w:rsidRDefault="00012B48" w:rsidP="00012B48">
            <w:pPr>
              <w:jc w:val="center"/>
            </w:pPr>
            <w:r w:rsidRPr="00746663">
              <w:rPr>
                <w:rFonts w:ascii="Trebuchet MS" w:hAnsi="Trebuchet MS" w:cs="Arial"/>
                <w:sz w:val="20"/>
              </w:rPr>
              <w:t>100%</w:t>
            </w:r>
          </w:p>
        </w:tc>
        <w:tc>
          <w:tcPr>
            <w:tcW w:w="258" w:type="pct"/>
            <w:tcBorders>
              <w:left w:val="single" w:sz="4" w:space="0" w:color="auto"/>
              <w:right w:val="single" w:sz="4" w:space="0" w:color="auto"/>
            </w:tcBorders>
            <w:vAlign w:val="center"/>
          </w:tcPr>
          <w:p w14:paraId="0B001126" w14:textId="77777777" w:rsidR="00012B48" w:rsidRDefault="00012B48" w:rsidP="00012B48">
            <w:pPr>
              <w:jc w:val="center"/>
            </w:pPr>
            <w:r w:rsidRPr="00746663">
              <w:rPr>
                <w:rFonts w:ascii="Trebuchet MS" w:hAnsi="Trebuchet MS" w:cs="Arial"/>
                <w:sz w:val="20"/>
              </w:rPr>
              <w:t>100%</w:t>
            </w:r>
          </w:p>
        </w:tc>
        <w:tc>
          <w:tcPr>
            <w:tcW w:w="245" w:type="pct"/>
            <w:tcBorders>
              <w:left w:val="single" w:sz="4" w:space="0" w:color="auto"/>
              <w:right w:val="single" w:sz="4" w:space="0" w:color="auto"/>
            </w:tcBorders>
            <w:vAlign w:val="center"/>
          </w:tcPr>
          <w:p w14:paraId="1C9E9DE6" w14:textId="77777777" w:rsidR="00012B48" w:rsidRDefault="00012B48" w:rsidP="00012B48">
            <w:pPr>
              <w:jc w:val="center"/>
            </w:pPr>
            <w:r w:rsidRPr="00746663">
              <w:rPr>
                <w:rFonts w:ascii="Trebuchet MS" w:hAnsi="Trebuchet MS" w:cs="Arial"/>
                <w:sz w:val="20"/>
              </w:rPr>
              <w:t>100%</w:t>
            </w:r>
          </w:p>
        </w:tc>
        <w:tc>
          <w:tcPr>
            <w:tcW w:w="301" w:type="pct"/>
            <w:tcBorders>
              <w:left w:val="single" w:sz="4" w:space="0" w:color="auto"/>
              <w:right w:val="single" w:sz="4" w:space="0" w:color="auto"/>
            </w:tcBorders>
            <w:vAlign w:val="center"/>
          </w:tcPr>
          <w:p w14:paraId="0C1C31C9" w14:textId="77777777" w:rsidR="00012B48" w:rsidRPr="00814B3D" w:rsidRDefault="00602328" w:rsidP="00012B48">
            <w:pPr>
              <w:rPr>
                <w:rFonts w:cs="Arial"/>
                <w:sz w:val="22"/>
                <w:szCs w:val="22"/>
              </w:rPr>
            </w:pPr>
            <w:r>
              <w:rPr>
                <w:rFonts w:cs="Arial"/>
                <w:sz w:val="22"/>
                <w:szCs w:val="22"/>
              </w:rPr>
              <w:t>100%</w:t>
            </w:r>
          </w:p>
        </w:tc>
      </w:tr>
      <w:tr w:rsidR="00012B48" w:rsidRPr="00814B3D" w14:paraId="7A563F7A" w14:textId="77777777" w:rsidTr="005206AE">
        <w:trPr>
          <w:cantSplit/>
          <w:jc w:val="center"/>
        </w:trPr>
        <w:tc>
          <w:tcPr>
            <w:tcW w:w="571" w:type="pct"/>
            <w:tcBorders>
              <w:left w:val="single" w:sz="4" w:space="0" w:color="auto"/>
            </w:tcBorders>
            <w:vAlign w:val="center"/>
          </w:tcPr>
          <w:p w14:paraId="381AE670" w14:textId="77777777" w:rsidR="00012B48" w:rsidRPr="00252821" w:rsidRDefault="00012B48" w:rsidP="00012B48">
            <w:pPr>
              <w:contextualSpacing/>
              <w:jc w:val="center"/>
              <w:rPr>
                <w:rFonts w:cs="Arial"/>
                <w:b/>
                <w:sz w:val="16"/>
                <w:szCs w:val="16"/>
                <w:lang w:eastAsia="es-CO"/>
              </w:rPr>
            </w:pPr>
            <w:r w:rsidRPr="00252821">
              <w:rPr>
                <w:rFonts w:cs="Arial"/>
                <w:b/>
                <w:sz w:val="16"/>
                <w:szCs w:val="16"/>
                <w:lang w:eastAsia="es-CO"/>
              </w:rPr>
              <w:t>ESAL Ambiental</w:t>
            </w:r>
          </w:p>
          <w:p w14:paraId="7B0719AC" w14:textId="77777777" w:rsidR="00012B48" w:rsidRPr="00252821" w:rsidRDefault="00012B48" w:rsidP="00012B48">
            <w:pPr>
              <w:jc w:val="center"/>
              <w:rPr>
                <w:rFonts w:cs="Arial"/>
                <w:sz w:val="16"/>
                <w:szCs w:val="16"/>
              </w:rPr>
            </w:pPr>
          </w:p>
        </w:tc>
        <w:tc>
          <w:tcPr>
            <w:tcW w:w="565" w:type="pct"/>
            <w:tcBorders>
              <w:left w:val="single" w:sz="4" w:space="0" w:color="auto"/>
            </w:tcBorders>
            <w:vAlign w:val="center"/>
          </w:tcPr>
          <w:p w14:paraId="5A70C428" w14:textId="77777777" w:rsidR="00012B48" w:rsidRPr="00252821" w:rsidRDefault="00012B48" w:rsidP="00012B48">
            <w:pPr>
              <w:jc w:val="center"/>
              <w:rPr>
                <w:rFonts w:cs="Arial"/>
                <w:sz w:val="16"/>
                <w:szCs w:val="16"/>
              </w:rPr>
            </w:pPr>
            <w:r w:rsidRPr="00252821">
              <w:rPr>
                <w:rFonts w:cs="Arial"/>
                <w:sz w:val="16"/>
                <w:szCs w:val="16"/>
              </w:rPr>
              <w:t>100%</w:t>
            </w:r>
          </w:p>
        </w:tc>
        <w:tc>
          <w:tcPr>
            <w:tcW w:w="617" w:type="pct"/>
            <w:vAlign w:val="center"/>
          </w:tcPr>
          <w:p w14:paraId="3322294B" w14:textId="77777777" w:rsidR="00012B48" w:rsidRPr="00252821" w:rsidRDefault="00012B48" w:rsidP="00012B48">
            <w:pPr>
              <w:rPr>
                <w:rFonts w:cs="Arial"/>
                <w:sz w:val="16"/>
                <w:szCs w:val="16"/>
              </w:rPr>
            </w:pPr>
            <w:r w:rsidRPr="00252821">
              <w:rPr>
                <w:rFonts w:cs="Arial"/>
                <w:sz w:val="16"/>
                <w:szCs w:val="16"/>
              </w:rPr>
              <w:t>Realizar Inspección, vigilancia y control</w:t>
            </w:r>
          </w:p>
        </w:tc>
        <w:tc>
          <w:tcPr>
            <w:tcW w:w="553" w:type="pct"/>
            <w:vAlign w:val="center"/>
          </w:tcPr>
          <w:p w14:paraId="4096F844" w14:textId="77777777" w:rsidR="00012B48" w:rsidRPr="00814B3D" w:rsidRDefault="00510BB5" w:rsidP="007A290B">
            <w:pPr>
              <w:jc w:val="center"/>
              <w:rPr>
                <w:rFonts w:cs="Arial"/>
                <w:sz w:val="22"/>
                <w:szCs w:val="22"/>
              </w:rPr>
            </w:pPr>
            <w:r>
              <w:rPr>
                <w:rFonts w:cs="Arial"/>
                <w:sz w:val="16"/>
                <w:szCs w:val="16"/>
              </w:rPr>
              <w:t>55</w:t>
            </w:r>
            <w:r w:rsidR="007A290B">
              <w:rPr>
                <w:rFonts w:cs="Arial"/>
                <w:sz w:val="16"/>
                <w:szCs w:val="16"/>
              </w:rPr>
              <w:t>%</w:t>
            </w:r>
          </w:p>
        </w:tc>
        <w:tc>
          <w:tcPr>
            <w:tcW w:w="418" w:type="pct"/>
            <w:vAlign w:val="center"/>
          </w:tcPr>
          <w:p w14:paraId="7ABF1042" w14:textId="77777777" w:rsidR="00012B48" w:rsidRPr="00814B3D" w:rsidRDefault="00012B48" w:rsidP="00012B48">
            <w:pPr>
              <w:rPr>
                <w:rFonts w:cs="Arial"/>
                <w:sz w:val="22"/>
                <w:szCs w:val="22"/>
              </w:rPr>
            </w:pPr>
            <w:r w:rsidRPr="00252821">
              <w:rPr>
                <w:rFonts w:cs="Arial"/>
                <w:sz w:val="16"/>
                <w:szCs w:val="16"/>
              </w:rPr>
              <w:t>Unidad</w:t>
            </w:r>
          </w:p>
        </w:tc>
        <w:tc>
          <w:tcPr>
            <w:tcW w:w="699" w:type="pct"/>
            <w:tcBorders>
              <w:right w:val="single" w:sz="4" w:space="0" w:color="auto"/>
            </w:tcBorders>
            <w:vAlign w:val="center"/>
          </w:tcPr>
          <w:p w14:paraId="0EDF9FBA" w14:textId="77777777" w:rsidR="00012B48" w:rsidRPr="00814B3D" w:rsidRDefault="00012B48" w:rsidP="00012B48">
            <w:pPr>
              <w:tabs>
                <w:tab w:val="left" w:pos="1311"/>
              </w:tabs>
              <w:rPr>
                <w:rFonts w:cs="Arial"/>
                <w:sz w:val="22"/>
                <w:szCs w:val="22"/>
              </w:rPr>
            </w:pPr>
            <w:r w:rsidRPr="00252821">
              <w:rPr>
                <w:rFonts w:cs="Arial"/>
                <w:sz w:val="16"/>
                <w:szCs w:val="16"/>
              </w:rPr>
              <w:t>Descrita en el ítem anterior</w:t>
            </w:r>
          </w:p>
        </w:tc>
        <w:tc>
          <w:tcPr>
            <w:tcW w:w="257" w:type="pct"/>
            <w:tcBorders>
              <w:left w:val="single" w:sz="4" w:space="0" w:color="auto"/>
              <w:right w:val="single" w:sz="4" w:space="0" w:color="auto"/>
            </w:tcBorders>
            <w:vAlign w:val="center"/>
          </w:tcPr>
          <w:p w14:paraId="33FF5DD7" w14:textId="77777777" w:rsidR="00012B48" w:rsidRPr="00A57493" w:rsidRDefault="00510BB5" w:rsidP="00012B48">
            <w:pPr>
              <w:jc w:val="center"/>
              <w:rPr>
                <w:rFonts w:ascii="Trebuchet MS" w:hAnsi="Trebuchet MS" w:cs="Arial"/>
                <w:sz w:val="20"/>
              </w:rPr>
            </w:pPr>
            <w:r>
              <w:rPr>
                <w:rFonts w:ascii="Trebuchet MS" w:hAnsi="Trebuchet MS" w:cs="Arial"/>
                <w:sz w:val="20"/>
              </w:rPr>
              <w:t>66</w:t>
            </w:r>
            <w:r w:rsidR="00012B48">
              <w:rPr>
                <w:rFonts w:ascii="Trebuchet MS" w:hAnsi="Trebuchet MS" w:cs="Arial"/>
                <w:sz w:val="20"/>
              </w:rPr>
              <w:t>%</w:t>
            </w:r>
          </w:p>
        </w:tc>
        <w:tc>
          <w:tcPr>
            <w:tcW w:w="257" w:type="pct"/>
            <w:tcBorders>
              <w:left w:val="single" w:sz="4" w:space="0" w:color="auto"/>
              <w:right w:val="single" w:sz="4" w:space="0" w:color="auto"/>
            </w:tcBorders>
            <w:vAlign w:val="center"/>
          </w:tcPr>
          <w:p w14:paraId="66BFCE94" w14:textId="77777777" w:rsidR="00012B48" w:rsidRPr="00A57493" w:rsidRDefault="00510BB5" w:rsidP="00012B48">
            <w:pPr>
              <w:jc w:val="center"/>
              <w:rPr>
                <w:rFonts w:ascii="Trebuchet MS" w:hAnsi="Trebuchet MS" w:cs="Arial"/>
                <w:sz w:val="20"/>
              </w:rPr>
            </w:pPr>
            <w:r>
              <w:rPr>
                <w:rFonts w:ascii="Trebuchet MS" w:hAnsi="Trebuchet MS" w:cs="Arial"/>
                <w:sz w:val="20"/>
              </w:rPr>
              <w:t>77</w:t>
            </w:r>
            <w:r w:rsidR="00012B48">
              <w:rPr>
                <w:rFonts w:ascii="Trebuchet MS" w:hAnsi="Trebuchet MS" w:cs="Arial"/>
                <w:sz w:val="20"/>
              </w:rPr>
              <w:t>%</w:t>
            </w:r>
          </w:p>
        </w:tc>
        <w:tc>
          <w:tcPr>
            <w:tcW w:w="258" w:type="pct"/>
            <w:tcBorders>
              <w:left w:val="single" w:sz="4" w:space="0" w:color="auto"/>
              <w:right w:val="single" w:sz="4" w:space="0" w:color="auto"/>
            </w:tcBorders>
            <w:vAlign w:val="center"/>
          </w:tcPr>
          <w:p w14:paraId="6764FCEC" w14:textId="77777777" w:rsidR="00012B48" w:rsidRPr="00A57493" w:rsidRDefault="007A290B" w:rsidP="00012B48">
            <w:pPr>
              <w:jc w:val="center"/>
              <w:rPr>
                <w:rFonts w:ascii="Trebuchet MS" w:hAnsi="Trebuchet MS" w:cs="Arial"/>
                <w:sz w:val="20"/>
              </w:rPr>
            </w:pPr>
            <w:r>
              <w:rPr>
                <w:rFonts w:ascii="Trebuchet MS" w:hAnsi="Trebuchet MS" w:cs="Arial"/>
                <w:sz w:val="20"/>
              </w:rPr>
              <w:t>75</w:t>
            </w:r>
            <w:r w:rsidR="00012B48">
              <w:rPr>
                <w:rFonts w:ascii="Trebuchet MS" w:hAnsi="Trebuchet MS" w:cs="Arial"/>
                <w:sz w:val="20"/>
              </w:rPr>
              <w:t>%</w:t>
            </w:r>
          </w:p>
        </w:tc>
        <w:tc>
          <w:tcPr>
            <w:tcW w:w="258" w:type="pct"/>
            <w:tcBorders>
              <w:left w:val="single" w:sz="4" w:space="0" w:color="auto"/>
              <w:right w:val="single" w:sz="4" w:space="0" w:color="auto"/>
            </w:tcBorders>
            <w:vAlign w:val="center"/>
          </w:tcPr>
          <w:p w14:paraId="2847DEED" w14:textId="77777777" w:rsidR="00012B48" w:rsidRPr="006A0F62" w:rsidRDefault="007A290B" w:rsidP="00012B48">
            <w:pPr>
              <w:jc w:val="center"/>
              <w:rPr>
                <w:rFonts w:ascii="Trebuchet MS" w:hAnsi="Trebuchet MS" w:cs="Arial"/>
                <w:sz w:val="20"/>
              </w:rPr>
            </w:pPr>
            <w:r>
              <w:rPr>
                <w:rFonts w:ascii="Trebuchet MS" w:hAnsi="Trebuchet MS" w:cs="Arial"/>
                <w:sz w:val="20"/>
              </w:rPr>
              <w:t>88</w:t>
            </w:r>
            <w:r w:rsidR="00012B48">
              <w:rPr>
                <w:rFonts w:ascii="Trebuchet MS" w:hAnsi="Trebuchet MS" w:cs="Arial"/>
                <w:sz w:val="20"/>
              </w:rPr>
              <w:t>%</w:t>
            </w:r>
          </w:p>
        </w:tc>
        <w:tc>
          <w:tcPr>
            <w:tcW w:w="245" w:type="pct"/>
            <w:tcBorders>
              <w:left w:val="single" w:sz="4" w:space="0" w:color="auto"/>
              <w:right w:val="single" w:sz="4" w:space="0" w:color="auto"/>
            </w:tcBorders>
            <w:vAlign w:val="center"/>
          </w:tcPr>
          <w:p w14:paraId="683FE0DE" w14:textId="77777777" w:rsidR="00012B48" w:rsidRPr="006A0F62" w:rsidRDefault="007A290B" w:rsidP="00012B48">
            <w:pPr>
              <w:jc w:val="center"/>
              <w:rPr>
                <w:rFonts w:ascii="Trebuchet MS" w:hAnsi="Trebuchet MS" w:cs="Arial"/>
                <w:sz w:val="20"/>
              </w:rPr>
            </w:pPr>
            <w:r>
              <w:rPr>
                <w:rFonts w:ascii="Trebuchet MS" w:hAnsi="Trebuchet MS" w:cs="Arial"/>
                <w:sz w:val="20"/>
              </w:rPr>
              <w:t>100</w:t>
            </w:r>
            <w:r w:rsidR="00012B48">
              <w:rPr>
                <w:rFonts w:ascii="Trebuchet MS" w:hAnsi="Trebuchet MS" w:cs="Arial"/>
                <w:sz w:val="20"/>
              </w:rPr>
              <w:t>%</w:t>
            </w:r>
          </w:p>
        </w:tc>
        <w:tc>
          <w:tcPr>
            <w:tcW w:w="301" w:type="pct"/>
            <w:tcBorders>
              <w:left w:val="single" w:sz="4" w:space="0" w:color="auto"/>
              <w:right w:val="single" w:sz="4" w:space="0" w:color="auto"/>
            </w:tcBorders>
            <w:vAlign w:val="center"/>
          </w:tcPr>
          <w:p w14:paraId="75A29C62" w14:textId="77777777" w:rsidR="00012B48" w:rsidRPr="00602328" w:rsidRDefault="007A290B" w:rsidP="00012B48">
            <w:pPr>
              <w:rPr>
                <w:rFonts w:ascii="Trebuchet MS" w:hAnsi="Trebuchet MS" w:cs="Arial"/>
                <w:sz w:val="20"/>
              </w:rPr>
            </w:pPr>
            <w:r>
              <w:rPr>
                <w:rFonts w:ascii="Trebuchet MS" w:hAnsi="Trebuchet MS" w:cs="Arial"/>
                <w:sz w:val="20"/>
              </w:rPr>
              <w:t>100</w:t>
            </w:r>
            <w:r w:rsidR="00602328" w:rsidRPr="00602328">
              <w:rPr>
                <w:rFonts w:ascii="Trebuchet MS" w:hAnsi="Trebuchet MS" w:cs="Arial"/>
                <w:sz w:val="20"/>
              </w:rPr>
              <w:t>%</w:t>
            </w:r>
          </w:p>
        </w:tc>
      </w:tr>
    </w:tbl>
    <w:p w14:paraId="59CE3077" w14:textId="77777777" w:rsidR="00613BDD" w:rsidRPr="00814B3D" w:rsidRDefault="00613BDD" w:rsidP="00814B3D">
      <w:pPr>
        <w:pStyle w:val="Prrafodelista"/>
        <w:ind w:left="1440"/>
        <w:contextualSpacing/>
        <w:rPr>
          <w:rFonts w:cs="Arial"/>
          <w:b/>
          <w:sz w:val="22"/>
          <w:szCs w:val="22"/>
          <w:lang w:eastAsia="es-CO"/>
        </w:rPr>
      </w:pPr>
    </w:p>
    <w:p w14:paraId="56263CE4" w14:textId="77777777" w:rsidR="00F22A54" w:rsidRPr="00814B3D" w:rsidRDefault="006745F3" w:rsidP="00814B3D">
      <w:pPr>
        <w:pStyle w:val="Prrafodelista"/>
        <w:numPr>
          <w:ilvl w:val="1"/>
          <w:numId w:val="2"/>
        </w:numPr>
        <w:contextualSpacing/>
        <w:rPr>
          <w:rFonts w:cs="Arial"/>
          <w:b/>
          <w:sz w:val="22"/>
          <w:szCs w:val="22"/>
          <w:lang w:eastAsia="es-CO"/>
        </w:rPr>
      </w:pPr>
      <w:r w:rsidRPr="00814B3D">
        <w:rPr>
          <w:rFonts w:cs="Arial"/>
          <w:b/>
          <w:sz w:val="22"/>
          <w:szCs w:val="22"/>
          <w:lang w:eastAsia="es-CO"/>
        </w:rPr>
        <w:t>I</w:t>
      </w:r>
      <w:r w:rsidR="00F22A54" w:rsidRPr="00814B3D">
        <w:rPr>
          <w:rFonts w:cs="Arial"/>
          <w:b/>
          <w:sz w:val="22"/>
          <w:szCs w:val="22"/>
          <w:lang w:eastAsia="es-CO"/>
        </w:rPr>
        <w:t xml:space="preserve">ndicadores </w:t>
      </w:r>
      <w:r w:rsidRPr="00814B3D">
        <w:rPr>
          <w:rFonts w:cs="Arial"/>
          <w:b/>
          <w:sz w:val="22"/>
          <w:szCs w:val="22"/>
          <w:lang w:eastAsia="es-CO"/>
        </w:rPr>
        <w:t xml:space="preserve">del objetivo </w:t>
      </w:r>
      <w:r w:rsidR="00541C37" w:rsidRPr="00814B3D">
        <w:rPr>
          <w:rFonts w:cs="Arial"/>
          <w:b/>
          <w:sz w:val="22"/>
          <w:szCs w:val="22"/>
          <w:lang w:eastAsia="es-CO"/>
        </w:rPr>
        <w:t>específicos</w:t>
      </w:r>
    </w:p>
    <w:p w14:paraId="13FAD3BE" w14:textId="77777777" w:rsidR="006745F3" w:rsidRPr="00814B3D" w:rsidRDefault="006745F3" w:rsidP="00814B3D">
      <w:pPr>
        <w:pStyle w:val="Prrafodelista"/>
        <w:ind w:left="1440"/>
        <w:contextualSpacing/>
        <w:rPr>
          <w:rFonts w:cs="Arial"/>
          <w:sz w:val="22"/>
          <w:szCs w:val="22"/>
          <w:highlight w:val="green"/>
          <w:lang w:eastAsia="es-CO"/>
        </w:rPr>
      </w:pPr>
    </w:p>
    <w:tbl>
      <w:tblPr>
        <w:tblW w:w="8636" w:type="dxa"/>
        <w:tblInd w:w="-5" w:type="dxa"/>
        <w:tblLayout w:type="fixed"/>
        <w:tblCellMar>
          <w:left w:w="70" w:type="dxa"/>
          <w:right w:w="70" w:type="dxa"/>
        </w:tblCellMar>
        <w:tblLook w:val="04A0" w:firstRow="1" w:lastRow="0" w:firstColumn="1" w:lastColumn="0" w:noHBand="0" w:noVBand="1"/>
      </w:tblPr>
      <w:tblGrid>
        <w:gridCol w:w="1834"/>
        <w:gridCol w:w="1888"/>
        <w:gridCol w:w="1638"/>
        <w:gridCol w:w="1638"/>
        <w:gridCol w:w="1638"/>
      </w:tblGrid>
      <w:tr w:rsidR="006B2ADE" w:rsidRPr="00814B3D" w14:paraId="4C061F47" w14:textId="77777777" w:rsidTr="00C25AD9">
        <w:trPr>
          <w:trHeight w:val="708"/>
          <w:tblHeader/>
        </w:trPr>
        <w:tc>
          <w:tcPr>
            <w:tcW w:w="1834"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1899DC7E" w14:textId="77777777" w:rsidR="006B2ADE" w:rsidRPr="00814B3D" w:rsidRDefault="00732536"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INDICADOR</w:t>
            </w:r>
          </w:p>
        </w:tc>
        <w:tc>
          <w:tcPr>
            <w:tcW w:w="1888"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61AC97A7" w14:textId="77777777" w:rsidR="006B2ADE" w:rsidRPr="00814B3D" w:rsidRDefault="00732536"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UNIDAD DE MEDIDA</w:t>
            </w:r>
          </w:p>
        </w:tc>
        <w:tc>
          <w:tcPr>
            <w:tcW w:w="1638"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3542BF41" w14:textId="77777777" w:rsidR="006B2ADE" w:rsidRPr="00814B3D" w:rsidRDefault="00732536"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META</w:t>
            </w:r>
          </w:p>
        </w:tc>
        <w:tc>
          <w:tcPr>
            <w:tcW w:w="1638"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5CAFF56E" w14:textId="77777777" w:rsidR="006B2ADE" w:rsidRPr="00814B3D" w:rsidRDefault="00732536"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 xml:space="preserve">TIPO DE FUENTE </w:t>
            </w:r>
          </w:p>
        </w:tc>
        <w:tc>
          <w:tcPr>
            <w:tcW w:w="1638"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65676E7A" w14:textId="77777777" w:rsidR="006B2ADE" w:rsidRPr="00814B3D" w:rsidRDefault="00732536" w:rsidP="00814B3D">
            <w:pPr>
              <w:rPr>
                <w:rFonts w:cs="Arial"/>
                <w:b/>
                <w:bCs/>
                <w:color w:val="FFFFFF" w:themeColor="background1"/>
                <w:sz w:val="22"/>
                <w:szCs w:val="22"/>
                <w:lang w:eastAsia="es-CO"/>
              </w:rPr>
            </w:pPr>
            <w:r w:rsidRPr="00602328">
              <w:rPr>
                <w:rFonts w:cs="Arial"/>
                <w:b/>
                <w:bCs/>
                <w:color w:val="FFFFFF" w:themeColor="background1"/>
                <w:sz w:val="22"/>
                <w:szCs w:val="22"/>
                <w:lang w:eastAsia="es-CO"/>
              </w:rPr>
              <w:t>FUENTE DE VERIFICACIÓN</w:t>
            </w:r>
          </w:p>
        </w:tc>
      </w:tr>
      <w:tr w:rsidR="006B2ADE" w:rsidRPr="00814B3D" w14:paraId="720D02EC" w14:textId="77777777" w:rsidTr="00A36AE0">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AC248" w14:textId="77777777" w:rsidR="006B2ADE" w:rsidRPr="00814B3D" w:rsidRDefault="00A36AE0" w:rsidP="00814B3D">
            <w:pPr>
              <w:rPr>
                <w:rFonts w:cs="Arial"/>
                <w:sz w:val="22"/>
                <w:szCs w:val="22"/>
                <w:lang w:eastAsia="es-CO"/>
              </w:rPr>
            </w:pPr>
            <w:r>
              <w:rPr>
                <w:rFonts w:cs="Arial"/>
                <w:sz w:val="22"/>
                <w:szCs w:val="22"/>
                <w:lang w:eastAsia="es-CO"/>
              </w:rPr>
              <w:t xml:space="preserve">Regulación Normativa </w:t>
            </w:r>
          </w:p>
        </w:tc>
        <w:tc>
          <w:tcPr>
            <w:tcW w:w="1888" w:type="dxa"/>
            <w:tcBorders>
              <w:top w:val="single" w:sz="4" w:space="0" w:color="auto"/>
              <w:left w:val="nil"/>
              <w:bottom w:val="single" w:sz="4" w:space="0" w:color="auto"/>
              <w:right w:val="single" w:sz="4" w:space="0" w:color="auto"/>
            </w:tcBorders>
            <w:shd w:val="clear" w:color="auto" w:fill="auto"/>
            <w:vAlign w:val="center"/>
            <w:hideMark/>
          </w:tcPr>
          <w:p w14:paraId="462C15AE" w14:textId="64406FED" w:rsidR="006B2ADE" w:rsidRPr="00814B3D" w:rsidRDefault="009C3CC9" w:rsidP="00814B3D">
            <w:pPr>
              <w:rPr>
                <w:rFonts w:cs="Arial"/>
                <w:sz w:val="22"/>
                <w:szCs w:val="22"/>
                <w:lang w:eastAsia="es-CO"/>
              </w:rPr>
            </w:pPr>
            <w:r w:rsidRPr="00814B3D">
              <w:rPr>
                <w:rFonts w:cs="Arial"/>
                <w:sz w:val="22"/>
                <w:szCs w:val="22"/>
                <w:lang w:eastAsia="es-CO"/>
              </w:rPr>
              <w:t>U</w:t>
            </w:r>
            <w:r w:rsidR="00103A05" w:rsidRPr="00814B3D">
              <w:rPr>
                <w:rFonts w:cs="Arial"/>
                <w:sz w:val="22"/>
                <w:szCs w:val="22"/>
                <w:lang w:eastAsia="es-CO"/>
              </w:rPr>
              <w:t>nidad</w:t>
            </w:r>
          </w:p>
        </w:tc>
        <w:tc>
          <w:tcPr>
            <w:tcW w:w="1638" w:type="dxa"/>
            <w:tcBorders>
              <w:top w:val="single" w:sz="4" w:space="0" w:color="auto"/>
              <w:left w:val="nil"/>
              <w:bottom w:val="single" w:sz="4" w:space="0" w:color="auto"/>
              <w:right w:val="single" w:sz="4" w:space="0" w:color="auto"/>
            </w:tcBorders>
            <w:shd w:val="clear" w:color="auto" w:fill="auto"/>
            <w:noWrap/>
            <w:vAlign w:val="center"/>
            <w:hideMark/>
          </w:tcPr>
          <w:p w14:paraId="24487FAA" w14:textId="77777777" w:rsidR="006B2ADE" w:rsidRPr="00814B3D" w:rsidRDefault="007A290B" w:rsidP="00A36AE0">
            <w:pPr>
              <w:jc w:val="center"/>
              <w:rPr>
                <w:rFonts w:cs="Arial"/>
                <w:sz w:val="22"/>
                <w:szCs w:val="22"/>
                <w:lang w:eastAsia="es-CO"/>
              </w:rPr>
            </w:pPr>
            <w:r>
              <w:rPr>
                <w:rFonts w:cs="Arial"/>
                <w:sz w:val="22"/>
                <w:szCs w:val="22"/>
                <w:lang w:eastAsia="es-CO"/>
              </w:rPr>
              <w:t>100</w:t>
            </w:r>
            <w:r w:rsidR="00A36AE0">
              <w:rPr>
                <w:rFonts w:cs="Arial"/>
                <w:sz w:val="22"/>
                <w:szCs w:val="22"/>
                <w:lang w:eastAsia="es-CO"/>
              </w:rPr>
              <w:t>%</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0C56733B" w14:textId="77777777" w:rsidR="006B2ADE" w:rsidRPr="00814B3D" w:rsidRDefault="00A36AE0" w:rsidP="00814B3D">
            <w:pPr>
              <w:rPr>
                <w:rFonts w:cs="Arial"/>
                <w:sz w:val="22"/>
                <w:szCs w:val="22"/>
                <w:lang w:eastAsia="es-CO"/>
              </w:rPr>
            </w:pPr>
            <w:r>
              <w:rPr>
                <w:rFonts w:cs="Arial"/>
                <w:sz w:val="22"/>
                <w:szCs w:val="22"/>
                <w:lang w:eastAsia="es-CO"/>
              </w:rPr>
              <w:t xml:space="preserve">Aplicativo BLA / Base de datos con la relación de normas </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6B8F4312" w14:textId="77777777" w:rsidR="006B2ADE" w:rsidRPr="00814B3D" w:rsidRDefault="000D56FF" w:rsidP="00814B3D">
            <w:pPr>
              <w:rPr>
                <w:rFonts w:cs="Arial"/>
                <w:sz w:val="22"/>
                <w:szCs w:val="22"/>
                <w:lang w:eastAsia="es-CO"/>
              </w:rPr>
            </w:pPr>
            <w:r>
              <w:rPr>
                <w:rFonts w:cs="Arial"/>
                <w:sz w:val="22"/>
                <w:szCs w:val="22"/>
                <w:lang w:eastAsia="es-CO"/>
              </w:rPr>
              <w:t>expedientes regulación normativa</w:t>
            </w:r>
          </w:p>
        </w:tc>
      </w:tr>
      <w:tr w:rsidR="00C25AD9" w:rsidRPr="00814B3D" w14:paraId="28463565" w14:textId="77777777" w:rsidTr="00A36AE0">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7835FB76" w14:textId="77777777" w:rsidR="00C25AD9" w:rsidRDefault="00C25AD9" w:rsidP="00C25AD9">
            <w:pPr>
              <w:rPr>
                <w:rFonts w:cs="Arial"/>
                <w:sz w:val="22"/>
                <w:szCs w:val="22"/>
                <w:lang w:eastAsia="es-CO"/>
              </w:rPr>
            </w:pPr>
            <w:r w:rsidRPr="00A36AE0">
              <w:rPr>
                <w:rFonts w:cs="Arial"/>
                <w:sz w:val="22"/>
                <w:szCs w:val="22"/>
                <w:lang w:eastAsia="es-CO"/>
              </w:rPr>
              <w:t>Conceptos Jurídicos y/o Conceptos de viabilidad jurídica</w:t>
            </w:r>
          </w:p>
        </w:tc>
        <w:tc>
          <w:tcPr>
            <w:tcW w:w="1888" w:type="dxa"/>
            <w:tcBorders>
              <w:top w:val="single" w:sz="4" w:space="0" w:color="auto"/>
              <w:left w:val="nil"/>
              <w:bottom w:val="single" w:sz="4" w:space="0" w:color="auto"/>
              <w:right w:val="single" w:sz="4" w:space="0" w:color="auto"/>
            </w:tcBorders>
            <w:shd w:val="clear" w:color="auto" w:fill="auto"/>
            <w:vAlign w:val="center"/>
          </w:tcPr>
          <w:p w14:paraId="49FCD514" w14:textId="45A45BA2" w:rsidR="00C25AD9" w:rsidRPr="00814B3D" w:rsidRDefault="009C3CC9" w:rsidP="00C25AD9">
            <w:pPr>
              <w:rPr>
                <w:rFonts w:cs="Arial"/>
                <w:sz w:val="22"/>
                <w:szCs w:val="22"/>
                <w:lang w:eastAsia="es-CO"/>
              </w:rPr>
            </w:pPr>
            <w:r w:rsidRPr="00814B3D">
              <w:rPr>
                <w:rFonts w:cs="Arial"/>
                <w:sz w:val="22"/>
                <w:szCs w:val="22"/>
                <w:lang w:eastAsia="es-CO"/>
              </w:rPr>
              <w:t>U</w:t>
            </w:r>
            <w:r w:rsidR="00C25AD9" w:rsidRPr="00814B3D">
              <w:rPr>
                <w:rFonts w:cs="Arial"/>
                <w:sz w:val="22"/>
                <w:szCs w:val="22"/>
                <w:lang w:eastAsia="es-CO"/>
              </w:rPr>
              <w:t>nidad</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038739CF" w14:textId="77777777" w:rsidR="00C25AD9" w:rsidRDefault="004E127D" w:rsidP="00C25AD9">
            <w:pPr>
              <w:jc w:val="center"/>
              <w:rPr>
                <w:rFonts w:cs="Arial"/>
                <w:sz w:val="22"/>
                <w:szCs w:val="22"/>
                <w:lang w:eastAsia="es-CO"/>
              </w:rPr>
            </w:pPr>
            <w:r>
              <w:rPr>
                <w:rFonts w:cs="Arial"/>
                <w:sz w:val="22"/>
                <w:szCs w:val="22"/>
                <w:lang w:eastAsia="es-CO"/>
              </w:rPr>
              <w:t>100</w:t>
            </w:r>
            <w:r w:rsidR="00C25AD9">
              <w:rPr>
                <w:rFonts w:cs="Arial"/>
                <w:sz w:val="22"/>
                <w:szCs w:val="22"/>
                <w:lang w:eastAsia="es-CO"/>
              </w:rPr>
              <w:t>%</w:t>
            </w:r>
          </w:p>
        </w:tc>
        <w:tc>
          <w:tcPr>
            <w:tcW w:w="1638" w:type="dxa"/>
            <w:tcBorders>
              <w:top w:val="single" w:sz="4" w:space="0" w:color="auto"/>
              <w:left w:val="nil"/>
              <w:bottom w:val="single" w:sz="4" w:space="0" w:color="auto"/>
              <w:right w:val="single" w:sz="4" w:space="0" w:color="auto"/>
            </w:tcBorders>
            <w:shd w:val="clear" w:color="auto" w:fill="auto"/>
            <w:vAlign w:val="center"/>
          </w:tcPr>
          <w:p w14:paraId="75C16FFF" w14:textId="77777777" w:rsidR="00C25AD9" w:rsidRPr="00814B3D" w:rsidRDefault="00C25AD9" w:rsidP="00C25AD9">
            <w:pPr>
              <w:rPr>
                <w:rFonts w:cs="Arial"/>
                <w:sz w:val="22"/>
                <w:szCs w:val="22"/>
                <w:lang w:eastAsia="es-CO"/>
              </w:rPr>
            </w:pPr>
            <w:r>
              <w:rPr>
                <w:rFonts w:cs="Arial"/>
                <w:sz w:val="22"/>
                <w:szCs w:val="22"/>
                <w:lang w:eastAsia="es-CO"/>
              </w:rPr>
              <w:t xml:space="preserve">Aplicativo BLA / Base de datos conceptos jurídicos  </w:t>
            </w:r>
          </w:p>
        </w:tc>
        <w:tc>
          <w:tcPr>
            <w:tcW w:w="1638" w:type="dxa"/>
            <w:tcBorders>
              <w:top w:val="single" w:sz="4" w:space="0" w:color="auto"/>
              <w:left w:val="nil"/>
              <w:bottom w:val="single" w:sz="4" w:space="0" w:color="auto"/>
              <w:right w:val="single" w:sz="4" w:space="0" w:color="auto"/>
            </w:tcBorders>
            <w:shd w:val="clear" w:color="auto" w:fill="auto"/>
            <w:vAlign w:val="center"/>
          </w:tcPr>
          <w:p w14:paraId="18F27383" w14:textId="77777777" w:rsidR="00C25AD9" w:rsidRPr="00814B3D" w:rsidRDefault="000D56FF" w:rsidP="00C25AD9">
            <w:pPr>
              <w:rPr>
                <w:rFonts w:cs="Arial"/>
                <w:sz w:val="22"/>
                <w:szCs w:val="22"/>
                <w:lang w:eastAsia="es-CO"/>
              </w:rPr>
            </w:pPr>
            <w:r>
              <w:rPr>
                <w:rFonts w:cs="Arial"/>
                <w:sz w:val="22"/>
                <w:szCs w:val="22"/>
                <w:lang w:eastAsia="es-CO"/>
              </w:rPr>
              <w:t>Boletín Legal Ambiental - BLA</w:t>
            </w:r>
          </w:p>
        </w:tc>
      </w:tr>
      <w:tr w:rsidR="00C25AD9" w:rsidRPr="00814B3D" w14:paraId="33B44A1D" w14:textId="77777777" w:rsidTr="00A36AE0">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287B1E23" w14:textId="77777777" w:rsidR="00C25AD9" w:rsidRDefault="00C25AD9" w:rsidP="00C25AD9">
            <w:pPr>
              <w:rPr>
                <w:rFonts w:cs="Arial"/>
                <w:sz w:val="22"/>
                <w:szCs w:val="22"/>
                <w:lang w:eastAsia="es-CO"/>
              </w:rPr>
            </w:pPr>
            <w:r w:rsidRPr="00C25AD9">
              <w:rPr>
                <w:rFonts w:cs="Arial"/>
                <w:sz w:val="22"/>
                <w:szCs w:val="22"/>
                <w:lang w:eastAsia="es-CO"/>
              </w:rPr>
              <w:t>procesos Judiciales y extrajudiciales atendidos, en los que la Entidad es parte o interviniente como Autoridad Ambiental</w:t>
            </w:r>
          </w:p>
        </w:tc>
        <w:tc>
          <w:tcPr>
            <w:tcW w:w="1888" w:type="dxa"/>
            <w:tcBorders>
              <w:top w:val="single" w:sz="4" w:space="0" w:color="auto"/>
              <w:left w:val="nil"/>
              <w:bottom w:val="single" w:sz="4" w:space="0" w:color="auto"/>
              <w:right w:val="single" w:sz="4" w:space="0" w:color="auto"/>
            </w:tcBorders>
            <w:shd w:val="clear" w:color="auto" w:fill="auto"/>
            <w:vAlign w:val="center"/>
          </w:tcPr>
          <w:p w14:paraId="163FF245" w14:textId="62F4FE1C" w:rsidR="00C25AD9" w:rsidRPr="00814B3D" w:rsidRDefault="009C3CC9" w:rsidP="00C25AD9">
            <w:pPr>
              <w:rPr>
                <w:rFonts w:cs="Arial"/>
                <w:sz w:val="22"/>
                <w:szCs w:val="22"/>
                <w:lang w:eastAsia="es-CO"/>
              </w:rPr>
            </w:pPr>
            <w:r w:rsidRPr="00814B3D">
              <w:rPr>
                <w:rFonts w:cs="Arial"/>
                <w:sz w:val="22"/>
                <w:szCs w:val="22"/>
                <w:lang w:eastAsia="es-CO"/>
              </w:rPr>
              <w:t>U</w:t>
            </w:r>
            <w:r w:rsidR="00C25AD9" w:rsidRPr="00814B3D">
              <w:rPr>
                <w:rFonts w:cs="Arial"/>
                <w:sz w:val="22"/>
                <w:szCs w:val="22"/>
                <w:lang w:eastAsia="es-CO"/>
              </w:rPr>
              <w:t>nidad</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2E3DF478" w14:textId="77777777" w:rsidR="00C25AD9" w:rsidRDefault="00C25AD9" w:rsidP="00C25AD9">
            <w:pPr>
              <w:jc w:val="center"/>
              <w:rPr>
                <w:rFonts w:cs="Arial"/>
                <w:sz w:val="22"/>
                <w:szCs w:val="22"/>
                <w:lang w:eastAsia="es-CO"/>
              </w:rPr>
            </w:pPr>
            <w:r>
              <w:rPr>
                <w:rFonts w:cs="Arial"/>
                <w:sz w:val="22"/>
                <w:szCs w:val="22"/>
                <w:lang w:eastAsia="es-CO"/>
              </w:rPr>
              <w:t>100%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19D86A4D" w14:textId="77777777" w:rsidR="00C25AD9" w:rsidRDefault="00C25AD9" w:rsidP="00C25AD9">
            <w:pPr>
              <w:rPr>
                <w:rFonts w:cs="Arial"/>
                <w:sz w:val="22"/>
                <w:szCs w:val="22"/>
                <w:lang w:eastAsia="es-CO"/>
              </w:rPr>
            </w:pPr>
            <w:r>
              <w:rPr>
                <w:rFonts w:cs="Arial"/>
                <w:sz w:val="22"/>
                <w:szCs w:val="22"/>
                <w:lang w:eastAsia="es-CO"/>
              </w:rPr>
              <w:t xml:space="preserve">Aplicativo SIPROJ WEB  / Base de datos Procesos Judiciales   </w:t>
            </w:r>
          </w:p>
        </w:tc>
        <w:tc>
          <w:tcPr>
            <w:tcW w:w="1638" w:type="dxa"/>
            <w:tcBorders>
              <w:top w:val="single" w:sz="4" w:space="0" w:color="auto"/>
              <w:left w:val="nil"/>
              <w:bottom w:val="single" w:sz="4" w:space="0" w:color="auto"/>
              <w:right w:val="single" w:sz="4" w:space="0" w:color="auto"/>
            </w:tcBorders>
            <w:shd w:val="clear" w:color="auto" w:fill="auto"/>
            <w:vAlign w:val="center"/>
          </w:tcPr>
          <w:p w14:paraId="1E72C31F" w14:textId="77777777" w:rsidR="00C25AD9" w:rsidRPr="00814B3D" w:rsidRDefault="000D56FF" w:rsidP="000D56FF">
            <w:pPr>
              <w:rPr>
                <w:rFonts w:cs="Arial"/>
                <w:sz w:val="22"/>
                <w:szCs w:val="22"/>
                <w:lang w:eastAsia="es-CO"/>
              </w:rPr>
            </w:pPr>
            <w:r>
              <w:rPr>
                <w:rFonts w:cs="Arial"/>
                <w:sz w:val="22"/>
                <w:szCs w:val="22"/>
                <w:lang w:eastAsia="es-CO"/>
              </w:rPr>
              <w:t xml:space="preserve">Expedientes procesos judiciales </w:t>
            </w:r>
          </w:p>
        </w:tc>
      </w:tr>
      <w:tr w:rsidR="00C25AD9" w:rsidRPr="00814B3D" w14:paraId="44EE7813" w14:textId="77777777" w:rsidTr="00A36AE0">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268C09D0" w14:textId="77777777" w:rsidR="00C25AD9" w:rsidRPr="00C25AD9" w:rsidRDefault="00C25AD9" w:rsidP="00C25AD9">
            <w:pPr>
              <w:rPr>
                <w:rFonts w:cs="Arial"/>
                <w:sz w:val="22"/>
                <w:szCs w:val="22"/>
                <w:lang w:eastAsia="es-CO"/>
              </w:rPr>
            </w:pPr>
            <w:r w:rsidRPr="00C25AD9">
              <w:rPr>
                <w:rFonts w:cs="Arial"/>
                <w:sz w:val="22"/>
                <w:szCs w:val="22"/>
                <w:lang w:eastAsia="es-CO"/>
              </w:rPr>
              <w:t>Inspección, Vigilancia y Control a organizaciones sin ánimo de lucro de carácter ambiental</w:t>
            </w:r>
          </w:p>
        </w:tc>
        <w:tc>
          <w:tcPr>
            <w:tcW w:w="1888" w:type="dxa"/>
            <w:tcBorders>
              <w:top w:val="single" w:sz="4" w:space="0" w:color="auto"/>
              <w:left w:val="nil"/>
              <w:bottom w:val="single" w:sz="4" w:space="0" w:color="auto"/>
              <w:right w:val="single" w:sz="4" w:space="0" w:color="auto"/>
            </w:tcBorders>
            <w:shd w:val="clear" w:color="auto" w:fill="auto"/>
            <w:vAlign w:val="center"/>
          </w:tcPr>
          <w:p w14:paraId="65612AC8" w14:textId="1101140D" w:rsidR="00C25AD9" w:rsidRPr="00814B3D" w:rsidRDefault="009C3CC9" w:rsidP="00C25AD9">
            <w:pPr>
              <w:rPr>
                <w:rFonts w:cs="Arial"/>
                <w:sz w:val="22"/>
                <w:szCs w:val="22"/>
                <w:lang w:eastAsia="es-CO"/>
              </w:rPr>
            </w:pPr>
            <w:r w:rsidRPr="00814B3D">
              <w:rPr>
                <w:rFonts w:cs="Arial"/>
                <w:sz w:val="22"/>
                <w:szCs w:val="22"/>
                <w:lang w:eastAsia="es-CO"/>
              </w:rPr>
              <w:t>U</w:t>
            </w:r>
            <w:r w:rsidR="00C25AD9" w:rsidRPr="00814B3D">
              <w:rPr>
                <w:rFonts w:cs="Arial"/>
                <w:sz w:val="22"/>
                <w:szCs w:val="22"/>
                <w:lang w:eastAsia="es-CO"/>
              </w:rPr>
              <w:t>nidad</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5BB319AA" w14:textId="77777777" w:rsidR="00C25AD9" w:rsidRDefault="00C25AD9" w:rsidP="00C25AD9">
            <w:pPr>
              <w:jc w:val="center"/>
              <w:rPr>
                <w:rFonts w:cs="Arial"/>
                <w:sz w:val="22"/>
                <w:szCs w:val="22"/>
                <w:lang w:eastAsia="es-CO"/>
              </w:rPr>
            </w:pPr>
            <w:r>
              <w:rPr>
                <w:rFonts w:cs="Arial"/>
                <w:sz w:val="22"/>
                <w:szCs w:val="22"/>
                <w:lang w:eastAsia="es-CO"/>
              </w:rPr>
              <w:t>100%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00EC74E4" w14:textId="77777777" w:rsidR="00C25AD9" w:rsidRDefault="00C25AD9" w:rsidP="00C25AD9">
            <w:pPr>
              <w:rPr>
                <w:rFonts w:cs="Arial"/>
                <w:sz w:val="22"/>
                <w:szCs w:val="22"/>
                <w:lang w:eastAsia="es-CO"/>
              </w:rPr>
            </w:pPr>
            <w:r>
              <w:rPr>
                <w:rFonts w:cs="Arial"/>
                <w:sz w:val="22"/>
                <w:szCs w:val="22"/>
                <w:lang w:eastAsia="es-CO"/>
              </w:rPr>
              <w:t xml:space="preserve">Aplicativo SIPEJ  / Base de datos de ESAL ambiental   </w:t>
            </w:r>
          </w:p>
        </w:tc>
        <w:tc>
          <w:tcPr>
            <w:tcW w:w="1638" w:type="dxa"/>
            <w:tcBorders>
              <w:top w:val="single" w:sz="4" w:space="0" w:color="auto"/>
              <w:left w:val="nil"/>
              <w:bottom w:val="single" w:sz="4" w:space="0" w:color="auto"/>
              <w:right w:val="single" w:sz="4" w:space="0" w:color="auto"/>
            </w:tcBorders>
            <w:shd w:val="clear" w:color="auto" w:fill="auto"/>
            <w:vAlign w:val="center"/>
          </w:tcPr>
          <w:p w14:paraId="0A4CF20C" w14:textId="77777777" w:rsidR="00C25AD9" w:rsidRPr="00814B3D" w:rsidRDefault="000D56FF" w:rsidP="000D56FF">
            <w:pPr>
              <w:rPr>
                <w:rFonts w:cs="Arial"/>
                <w:sz w:val="22"/>
                <w:szCs w:val="22"/>
                <w:lang w:eastAsia="es-CO"/>
              </w:rPr>
            </w:pPr>
            <w:r>
              <w:rPr>
                <w:rFonts w:cs="Arial"/>
                <w:sz w:val="22"/>
                <w:szCs w:val="22"/>
                <w:lang w:eastAsia="es-CO"/>
              </w:rPr>
              <w:t xml:space="preserve">Actas / expedientes ESAL </w:t>
            </w:r>
          </w:p>
        </w:tc>
      </w:tr>
      <w:tr w:rsidR="008D5D74" w:rsidRPr="00814B3D" w14:paraId="26D4A3E3" w14:textId="77777777" w:rsidTr="00A36AE0">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0B813B59" w14:textId="77777777" w:rsidR="008D5D74" w:rsidRPr="00C25AD9" w:rsidRDefault="008D5D74" w:rsidP="00C25AD9">
            <w:pPr>
              <w:rPr>
                <w:rFonts w:cs="Arial"/>
                <w:sz w:val="22"/>
                <w:szCs w:val="22"/>
                <w:lang w:eastAsia="es-CO"/>
              </w:rPr>
            </w:pPr>
            <w:r w:rsidRPr="008D5D74">
              <w:rPr>
                <w:rFonts w:cs="Arial"/>
                <w:sz w:val="22"/>
                <w:szCs w:val="22"/>
                <w:lang w:eastAsia="es-CO"/>
              </w:rPr>
              <w:t>Documentos normativos realizados</w:t>
            </w:r>
          </w:p>
        </w:tc>
        <w:tc>
          <w:tcPr>
            <w:tcW w:w="1888" w:type="dxa"/>
            <w:tcBorders>
              <w:top w:val="single" w:sz="4" w:space="0" w:color="auto"/>
              <w:left w:val="nil"/>
              <w:bottom w:val="single" w:sz="4" w:space="0" w:color="auto"/>
              <w:right w:val="single" w:sz="4" w:space="0" w:color="auto"/>
            </w:tcBorders>
            <w:shd w:val="clear" w:color="auto" w:fill="auto"/>
            <w:vAlign w:val="center"/>
          </w:tcPr>
          <w:p w14:paraId="77CE773B" w14:textId="77777777" w:rsidR="008D5D74" w:rsidRDefault="008D5D74" w:rsidP="00C25AD9">
            <w:pPr>
              <w:rPr>
                <w:rFonts w:cs="Arial"/>
                <w:sz w:val="22"/>
                <w:szCs w:val="22"/>
                <w:lang w:eastAsia="es-CO"/>
              </w:rPr>
            </w:pPr>
            <w:r w:rsidRPr="008D5D74">
              <w:rPr>
                <w:rFonts w:cs="Arial"/>
                <w:sz w:val="22"/>
                <w:szCs w:val="22"/>
                <w:lang w:eastAsia="es-CO"/>
              </w:rPr>
              <w:t>Número</w:t>
            </w:r>
          </w:p>
          <w:p w14:paraId="46C11196" w14:textId="77777777" w:rsidR="008D5D74" w:rsidRPr="00814B3D" w:rsidRDefault="008D5D74" w:rsidP="00C25AD9">
            <w:pPr>
              <w:rPr>
                <w:rFonts w:cs="Arial"/>
                <w:sz w:val="22"/>
                <w:szCs w:val="22"/>
                <w:lang w:eastAsia="es-CO"/>
              </w:rPr>
            </w:pPr>
            <w:r>
              <w:rPr>
                <w:rFonts w:cs="Arial"/>
                <w:sz w:val="22"/>
                <w:szCs w:val="22"/>
                <w:lang w:eastAsia="es-CO"/>
              </w:rPr>
              <w:t xml:space="preserve">Código: </w:t>
            </w:r>
            <w:r w:rsidRPr="008D5D74">
              <w:rPr>
                <w:rFonts w:cs="Arial"/>
                <w:sz w:val="22"/>
                <w:szCs w:val="22"/>
                <w:lang w:eastAsia="es-CO"/>
              </w:rPr>
              <w:t>329905600</w:t>
            </w:r>
            <w:r>
              <w:rPr>
                <w:rFonts w:cs="Arial"/>
                <w:sz w:val="22"/>
                <w:szCs w:val="22"/>
                <w:lang w:eastAsia="es-CO"/>
              </w:rPr>
              <w:t xml:space="preserve"> </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7CC8AC5" w14:textId="77777777" w:rsidR="008D5D74" w:rsidRDefault="008D5D74" w:rsidP="00C25AD9">
            <w:pPr>
              <w:jc w:val="center"/>
              <w:rPr>
                <w:rFonts w:cs="Arial"/>
                <w:sz w:val="22"/>
                <w:szCs w:val="22"/>
                <w:lang w:eastAsia="es-CO"/>
              </w:rPr>
            </w:pPr>
            <w:r>
              <w:rPr>
                <w:rFonts w:cs="Arial"/>
                <w:sz w:val="22"/>
                <w:szCs w:val="22"/>
                <w:lang w:eastAsia="es-CO"/>
              </w:rPr>
              <w:t>100%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7CF49B41" w14:textId="77777777" w:rsidR="008D5D74" w:rsidRDefault="00E93ADB" w:rsidP="00C25AD9">
            <w:pPr>
              <w:rPr>
                <w:rFonts w:cs="Arial"/>
                <w:sz w:val="22"/>
                <w:szCs w:val="22"/>
                <w:lang w:eastAsia="es-CO"/>
              </w:rPr>
            </w:pPr>
            <w:r>
              <w:rPr>
                <w:rFonts w:cs="Arial"/>
                <w:sz w:val="22"/>
                <w:szCs w:val="22"/>
                <w:lang w:eastAsia="es-CO"/>
              </w:rPr>
              <w:t xml:space="preserve">Regulación normativa </w:t>
            </w:r>
            <w:r w:rsidR="008D5D74">
              <w:rPr>
                <w:rFonts w:cs="Arial"/>
                <w:sz w:val="22"/>
                <w:szCs w:val="22"/>
                <w:lang w:eastAsia="es-CO"/>
              </w:rPr>
              <w:t xml:space="preserve">   </w:t>
            </w:r>
          </w:p>
        </w:tc>
        <w:tc>
          <w:tcPr>
            <w:tcW w:w="1638" w:type="dxa"/>
            <w:tcBorders>
              <w:top w:val="single" w:sz="4" w:space="0" w:color="auto"/>
              <w:left w:val="nil"/>
              <w:bottom w:val="single" w:sz="4" w:space="0" w:color="auto"/>
              <w:right w:val="single" w:sz="4" w:space="0" w:color="auto"/>
            </w:tcBorders>
            <w:shd w:val="clear" w:color="auto" w:fill="auto"/>
            <w:vAlign w:val="center"/>
          </w:tcPr>
          <w:p w14:paraId="4EF4F7D6" w14:textId="77777777" w:rsidR="008D5D74" w:rsidRDefault="008D5D74" w:rsidP="00E93ADB">
            <w:pPr>
              <w:rPr>
                <w:rFonts w:cs="Arial"/>
                <w:sz w:val="22"/>
                <w:szCs w:val="22"/>
                <w:lang w:eastAsia="es-CO"/>
              </w:rPr>
            </w:pPr>
            <w:r>
              <w:rPr>
                <w:rFonts w:cs="Arial"/>
                <w:sz w:val="22"/>
                <w:szCs w:val="22"/>
                <w:lang w:eastAsia="es-CO"/>
              </w:rPr>
              <w:t xml:space="preserve">Actas / expedientes </w:t>
            </w:r>
          </w:p>
        </w:tc>
      </w:tr>
      <w:tr w:rsidR="00E93ADB" w:rsidRPr="00814B3D" w14:paraId="72BDB09A" w14:textId="77777777" w:rsidTr="00A36AE0">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469FF875" w14:textId="77777777" w:rsidR="00E93ADB" w:rsidRPr="008D5D74" w:rsidRDefault="00E93ADB" w:rsidP="00E93ADB">
            <w:pPr>
              <w:rPr>
                <w:rFonts w:cs="Arial"/>
                <w:sz w:val="22"/>
                <w:szCs w:val="22"/>
                <w:lang w:eastAsia="es-CO"/>
              </w:rPr>
            </w:pPr>
            <w:r w:rsidRPr="00E93ADB">
              <w:rPr>
                <w:rFonts w:cs="Arial"/>
                <w:sz w:val="22"/>
                <w:szCs w:val="22"/>
                <w:lang w:eastAsia="es-CO"/>
              </w:rPr>
              <w:t>Actos administrativos elaborados</w:t>
            </w:r>
          </w:p>
        </w:tc>
        <w:tc>
          <w:tcPr>
            <w:tcW w:w="1888" w:type="dxa"/>
            <w:tcBorders>
              <w:top w:val="single" w:sz="4" w:space="0" w:color="auto"/>
              <w:left w:val="nil"/>
              <w:bottom w:val="single" w:sz="4" w:space="0" w:color="auto"/>
              <w:right w:val="single" w:sz="4" w:space="0" w:color="auto"/>
            </w:tcBorders>
            <w:shd w:val="clear" w:color="auto" w:fill="auto"/>
            <w:vAlign w:val="center"/>
          </w:tcPr>
          <w:p w14:paraId="020B74CD" w14:textId="77777777" w:rsidR="00E93ADB" w:rsidRDefault="00E93ADB" w:rsidP="00E93ADB">
            <w:pPr>
              <w:rPr>
                <w:rFonts w:cs="Arial"/>
                <w:sz w:val="22"/>
                <w:szCs w:val="22"/>
                <w:lang w:eastAsia="es-CO"/>
              </w:rPr>
            </w:pPr>
            <w:r w:rsidRPr="008D5D74">
              <w:rPr>
                <w:rFonts w:cs="Arial"/>
                <w:sz w:val="22"/>
                <w:szCs w:val="22"/>
                <w:lang w:eastAsia="es-CO"/>
              </w:rPr>
              <w:t>Número</w:t>
            </w:r>
          </w:p>
          <w:p w14:paraId="0C8C9D37" w14:textId="77777777" w:rsidR="00E93ADB" w:rsidRPr="008D5D74" w:rsidRDefault="00E93ADB" w:rsidP="00E93ADB">
            <w:pPr>
              <w:rPr>
                <w:rFonts w:cs="Arial"/>
                <w:sz w:val="22"/>
                <w:szCs w:val="22"/>
                <w:lang w:eastAsia="es-CO"/>
              </w:rPr>
            </w:pPr>
            <w:r>
              <w:rPr>
                <w:rFonts w:cs="Arial"/>
                <w:sz w:val="22"/>
                <w:szCs w:val="22"/>
                <w:lang w:eastAsia="es-CO"/>
              </w:rPr>
              <w:t xml:space="preserve">Código: </w:t>
            </w:r>
            <w:r w:rsidRPr="00E93ADB">
              <w:rPr>
                <w:rFonts w:cs="Arial"/>
                <w:sz w:val="22"/>
                <w:szCs w:val="22"/>
                <w:lang w:eastAsia="es-CO"/>
              </w:rPr>
              <w:t>329905601</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0977F811" w14:textId="77777777" w:rsidR="00E93ADB" w:rsidRDefault="00E93ADB" w:rsidP="00E93ADB">
            <w:pPr>
              <w:jc w:val="center"/>
              <w:rPr>
                <w:rFonts w:cs="Arial"/>
                <w:sz w:val="22"/>
                <w:szCs w:val="22"/>
                <w:lang w:eastAsia="es-CO"/>
              </w:rPr>
            </w:pPr>
            <w:r>
              <w:rPr>
                <w:rFonts w:cs="Arial"/>
                <w:sz w:val="22"/>
                <w:szCs w:val="22"/>
                <w:lang w:eastAsia="es-CO"/>
              </w:rPr>
              <w:t>100%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5A74474E" w14:textId="77777777" w:rsidR="00E93ADB" w:rsidRDefault="00E93ADB" w:rsidP="00E93ADB">
            <w:pPr>
              <w:rPr>
                <w:rFonts w:cs="Arial"/>
                <w:sz w:val="22"/>
                <w:szCs w:val="22"/>
                <w:lang w:eastAsia="es-CO"/>
              </w:rPr>
            </w:pPr>
            <w:r>
              <w:rPr>
                <w:rFonts w:cs="Arial"/>
                <w:sz w:val="22"/>
                <w:szCs w:val="22"/>
                <w:lang w:eastAsia="es-CO"/>
              </w:rPr>
              <w:t xml:space="preserve">Representación judicial y ESAL  </w:t>
            </w:r>
          </w:p>
        </w:tc>
        <w:tc>
          <w:tcPr>
            <w:tcW w:w="1638" w:type="dxa"/>
            <w:tcBorders>
              <w:top w:val="single" w:sz="4" w:space="0" w:color="auto"/>
              <w:left w:val="nil"/>
              <w:bottom w:val="single" w:sz="4" w:space="0" w:color="auto"/>
              <w:right w:val="single" w:sz="4" w:space="0" w:color="auto"/>
            </w:tcBorders>
            <w:shd w:val="clear" w:color="auto" w:fill="auto"/>
            <w:vAlign w:val="center"/>
          </w:tcPr>
          <w:p w14:paraId="39E0738D" w14:textId="77777777" w:rsidR="00E93ADB" w:rsidRDefault="00E93ADB" w:rsidP="00E93ADB">
            <w:pPr>
              <w:rPr>
                <w:rFonts w:cs="Arial"/>
                <w:sz w:val="22"/>
                <w:szCs w:val="22"/>
                <w:lang w:eastAsia="es-CO"/>
              </w:rPr>
            </w:pPr>
            <w:r>
              <w:rPr>
                <w:rFonts w:cs="Arial"/>
                <w:sz w:val="22"/>
                <w:szCs w:val="22"/>
                <w:lang w:eastAsia="es-CO"/>
              </w:rPr>
              <w:t>Actas / expedientes ESAL</w:t>
            </w:r>
          </w:p>
        </w:tc>
      </w:tr>
    </w:tbl>
    <w:p w14:paraId="722CEF9D" w14:textId="77777777" w:rsidR="00F32377" w:rsidRPr="00814B3D" w:rsidRDefault="00F32377" w:rsidP="00814B3D">
      <w:pPr>
        <w:pStyle w:val="Prrafodelista"/>
        <w:numPr>
          <w:ilvl w:val="1"/>
          <w:numId w:val="2"/>
        </w:numPr>
        <w:contextualSpacing/>
        <w:rPr>
          <w:rFonts w:cs="Arial"/>
          <w:b/>
          <w:sz w:val="22"/>
          <w:szCs w:val="22"/>
          <w:lang w:eastAsia="es-CO"/>
        </w:rPr>
      </w:pPr>
      <w:r w:rsidRPr="00814B3D">
        <w:rPr>
          <w:rFonts w:cs="Arial"/>
          <w:b/>
          <w:sz w:val="22"/>
          <w:szCs w:val="22"/>
          <w:lang w:eastAsia="es-CO"/>
        </w:rPr>
        <w:t>Actividades</w:t>
      </w:r>
    </w:p>
    <w:p w14:paraId="40F15AFD" w14:textId="77777777" w:rsidR="00F32377" w:rsidRPr="00814B3D" w:rsidRDefault="00F32377" w:rsidP="00814B3D">
      <w:pPr>
        <w:pStyle w:val="Prrafodelista"/>
        <w:ind w:left="1440"/>
        <w:contextualSpacing/>
        <w:rPr>
          <w:rFonts w:cs="Arial"/>
          <w:sz w:val="22"/>
          <w:szCs w:val="22"/>
          <w:highlight w:val="green"/>
          <w:lang w:eastAsia="es-CO"/>
        </w:rPr>
      </w:pPr>
    </w:p>
    <w:p w14:paraId="063C669E" w14:textId="77777777" w:rsidR="00C25AD9" w:rsidRPr="000C6C04" w:rsidRDefault="000C6C04" w:rsidP="00C25AD9">
      <w:pPr>
        <w:contextualSpacing/>
        <w:rPr>
          <w:rFonts w:cs="Arial"/>
          <w:b/>
          <w:sz w:val="22"/>
          <w:szCs w:val="22"/>
          <w:lang w:eastAsia="es-CO"/>
        </w:rPr>
      </w:pPr>
      <w:r w:rsidRPr="000C6C04">
        <w:rPr>
          <w:rFonts w:cs="Arial"/>
          <w:b/>
          <w:sz w:val="22"/>
          <w:szCs w:val="22"/>
          <w:lang w:eastAsia="es-CO"/>
        </w:rPr>
        <w:t xml:space="preserve">Regulación </w:t>
      </w:r>
      <w:r>
        <w:rPr>
          <w:rFonts w:cs="Arial"/>
          <w:b/>
          <w:sz w:val="22"/>
          <w:szCs w:val="22"/>
          <w:lang w:eastAsia="es-CO"/>
        </w:rPr>
        <w:t>N</w:t>
      </w:r>
      <w:r w:rsidRPr="000C6C04">
        <w:rPr>
          <w:rFonts w:cs="Arial"/>
          <w:b/>
          <w:sz w:val="22"/>
          <w:szCs w:val="22"/>
          <w:lang w:eastAsia="es-CO"/>
        </w:rPr>
        <w:t xml:space="preserve">ormativa </w:t>
      </w:r>
    </w:p>
    <w:p w14:paraId="5639728B" w14:textId="77777777" w:rsidR="000C6C04" w:rsidRPr="000C6C04" w:rsidRDefault="000C6C04" w:rsidP="00C25AD9">
      <w:pPr>
        <w:contextualSpacing/>
        <w:rPr>
          <w:rFonts w:cs="Arial"/>
          <w:sz w:val="22"/>
          <w:szCs w:val="22"/>
          <w:lang w:eastAsia="es-CO"/>
        </w:rPr>
      </w:pPr>
    </w:p>
    <w:p w14:paraId="74EC32B5" w14:textId="77777777" w:rsidR="000C6C04" w:rsidRPr="000C6C04" w:rsidRDefault="000C6C04" w:rsidP="000C6C04">
      <w:pPr>
        <w:pStyle w:val="Prrafodelista"/>
        <w:numPr>
          <w:ilvl w:val="0"/>
          <w:numId w:val="22"/>
        </w:numPr>
        <w:contextualSpacing/>
        <w:rPr>
          <w:rFonts w:cs="Arial"/>
          <w:sz w:val="22"/>
          <w:szCs w:val="22"/>
          <w:lang w:eastAsia="es-CO"/>
        </w:rPr>
      </w:pPr>
      <w:r w:rsidRPr="000C6C04">
        <w:rPr>
          <w:rFonts w:cs="Arial"/>
          <w:sz w:val="22"/>
          <w:szCs w:val="22"/>
          <w:lang w:eastAsia="es-CO"/>
        </w:rPr>
        <w:t>Revisión jurídica de las normas ambientales para priorizar las necesidades de regulación.</w:t>
      </w:r>
    </w:p>
    <w:p w14:paraId="24623F65" w14:textId="77777777" w:rsidR="000C6C04" w:rsidRPr="000C6C04" w:rsidRDefault="000C6C04" w:rsidP="000C6C04">
      <w:pPr>
        <w:contextualSpacing/>
        <w:rPr>
          <w:rFonts w:cs="Arial"/>
          <w:sz w:val="22"/>
          <w:szCs w:val="22"/>
          <w:lang w:eastAsia="es-CO"/>
        </w:rPr>
      </w:pPr>
    </w:p>
    <w:p w14:paraId="6826C00F" w14:textId="77777777" w:rsidR="000C6C04" w:rsidRPr="000C6C04" w:rsidRDefault="000C6C04" w:rsidP="000C6C04">
      <w:pPr>
        <w:pStyle w:val="Prrafodelista"/>
        <w:numPr>
          <w:ilvl w:val="0"/>
          <w:numId w:val="22"/>
        </w:numPr>
        <w:contextualSpacing/>
        <w:rPr>
          <w:rFonts w:cs="Arial"/>
          <w:sz w:val="22"/>
          <w:szCs w:val="22"/>
          <w:lang w:eastAsia="es-CO"/>
        </w:rPr>
      </w:pPr>
      <w:r w:rsidRPr="000C6C04">
        <w:rPr>
          <w:rFonts w:cs="Arial"/>
          <w:sz w:val="22"/>
          <w:szCs w:val="22"/>
          <w:lang w:eastAsia="es-CO"/>
        </w:rPr>
        <w:t>Generar la necesidad de proponer normas ambientales que se ajusten a la realidad del Distrito Capital y que permitan un comando y control efectivo por parte de la Secretaría</w:t>
      </w:r>
    </w:p>
    <w:p w14:paraId="31A2EC65" w14:textId="77777777" w:rsidR="000C6C04" w:rsidRPr="000C6C04" w:rsidRDefault="000C6C04" w:rsidP="000C6C04">
      <w:pPr>
        <w:contextualSpacing/>
        <w:rPr>
          <w:rFonts w:cs="Arial"/>
          <w:sz w:val="22"/>
          <w:szCs w:val="22"/>
          <w:lang w:eastAsia="es-CO"/>
        </w:rPr>
      </w:pPr>
    </w:p>
    <w:p w14:paraId="5253BC93" w14:textId="77777777" w:rsidR="000C6C04" w:rsidRPr="000C6C04" w:rsidRDefault="000C6C04" w:rsidP="000C6C04">
      <w:pPr>
        <w:pStyle w:val="Prrafodelista"/>
        <w:numPr>
          <w:ilvl w:val="0"/>
          <w:numId w:val="22"/>
        </w:numPr>
        <w:contextualSpacing/>
        <w:rPr>
          <w:rFonts w:cs="Arial"/>
          <w:sz w:val="22"/>
          <w:szCs w:val="22"/>
          <w:lang w:eastAsia="es-CO"/>
        </w:rPr>
      </w:pPr>
      <w:r w:rsidRPr="000C6C04">
        <w:rPr>
          <w:rFonts w:cs="Arial"/>
          <w:sz w:val="22"/>
          <w:szCs w:val="22"/>
          <w:lang w:eastAsia="es-CO"/>
        </w:rPr>
        <w:t>Realizar análisis de vigencia y concordancia de las normas en materia legal ambiental de competencia de la Secretaría Distrital de Ambiente y recopilación y publicación en el boletín legal ambiental de la jurisprudencia aplicable a la Entidad en materia legal ambiental a nivel nacional y distrital.</w:t>
      </w:r>
    </w:p>
    <w:p w14:paraId="71764418" w14:textId="77777777" w:rsidR="000C6C04" w:rsidRPr="000C6C04" w:rsidRDefault="000C6C04" w:rsidP="000C6C04">
      <w:pPr>
        <w:contextualSpacing/>
        <w:rPr>
          <w:rFonts w:cs="Arial"/>
          <w:sz w:val="22"/>
          <w:szCs w:val="22"/>
          <w:lang w:eastAsia="es-CO"/>
        </w:rPr>
      </w:pPr>
    </w:p>
    <w:p w14:paraId="611F2DC0" w14:textId="77777777" w:rsidR="00C25AD9" w:rsidRPr="000C6C04" w:rsidRDefault="000C6C04" w:rsidP="000C6C04">
      <w:pPr>
        <w:pStyle w:val="Prrafodelista"/>
        <w:numPr>
          <w:ilvl w:val="0"/>
          <w:numId w:val="22"/>
        </w:numPr>
        <w:contextualSpacing/>
        <w:rPr>
          <w:rFonts w:cs="Arial"/>
          <w:sz w:val="22"/>
          <w:szCs w:val="22"/>
          <w:lang w:eastAsia="es-CO"/>
        </w:rPr>
      </w:pPr>
      <w:r w:rsidRPr="000C6C04">
        <w:rPr>
          <w:rFonts w:cs="Arial"/>
          <w:sz w:val="22"/>
          <w:szCs w:val="22"/>
          <w:lang w:eastAsia="es-CO"/>
        </w:rPr>
        <w:t>Proponer ante el Concejo Distrital y el Alcalde Mayor de Bogotá, proyectos de normas ambientales tendientes a lograr el engranaje jurídico del Distrito con la Nación, además de expedir las reglamentaciones a que haya lugar.</w:t>
      </w:r>
    </w:p>
    <w:p w14:paraId="042B0149" w14:textId="77777777" w:rsidR="000C6C04" w:rsidRPr="000C6C04" w:rsidRDefault="000C6C04" w:rsidP="000C6C04">
      <w:pPr>
        <w:contextualSpacing/>
        <w:rPr>
          <w:rFonts w:cs="Arial"/>
          <w:sz w:val="22"/>
          <w:szCs w:val="22"/>
          <w:lang w:eastAsia="es-CO"/>
        </w:rPr>
      </w:pPr>
    </w:p>
    <w:p w14:paraId="00DCFB88" w14:textId="77777777" w:rsidR="000C6C04" w:rsidRPr="000C6C04" w:rsidRDefault="000C6C04" w:rsidP="000C6C04">
      <w:pPr>
        <w:pStyle w:val="Prrafodelista"/>
        <w:numPr>
          <w:ilvl w:val="0"/>
          <w:numId w:val="22"/>
        </w:numPr>
        <w:contextualSpacing/>
        <w:rPr>
          <w:rFonts w:cs="Arial"/>
          <w:sz w:val="22"/>
          <w:szCs w:val="22"/>
          <w:lang w:eastAsia="es-CO"/>
        </w:rPr>
      </w:pPr>
      <w:r w:rsidRPr="000C6C04">
        <w:rPr>
          <w:rFonts w:cs="Arial"/>
          <w:sz w:val="22"/>
          <w:szCs w:val="22"/>
          <w:lang w:eastAsia="es-CO"/>
        </w:rPr>
        <w:t>Hacer el control de legalidad de los proyectos de acto administrativo sometidos a consideración de la Dirección Legal Ambiental</w:t>
      </w:r>
    </w:p>
    <w:p w14:paraId="38AA31C0" w14:textId="77777777" w:rsidR="00C25AD9" w:rsidRPr="000C6C04" w:rsidRDefault="00C25AD9" w:rsidP="00C25AD9">
      <w:pPr>
        <w:contextualSpacing/>
        <w:rPr>
          <w:rFonts w:cs="Arial"/>
          <w:b/>
          <w:sz w:val="22"/>
          <w:szCs w:val="22"/>
          <w:highlight w:val="green"/>
          <w:lang w:eastAsia="es-CO"/>
        </w:rPr>
      </w:pPr>
    </w:p>
    <w:p w14:paraId="74436612" w14:textId="77777777" w:rsidR="000C6C04" w:rsidRPr="000C6C04" w:rsidRDefault="000C6C04" w:rsidP="00C25AD9">
      <w:pPr>
        <w:contextualSpacing/>
        <w:rPr>
          <w:rFonts w:cs="Arial"/>
          <w:b/>
          <w:sz w:val="22"/>
          <w:szCs w:val="22"/>
          <w:lang w:eastAsia="es-CO"/>
        </w:rPr>
      </w:pPr>
      <w:r w:rsidRPr="000C6C04">
        <w:rPr>
          <w:rFonts w:cs="Arial"/>
          <w:b/>
          <w:sz w:val="22"/>
          <w:szCs w:val="22"/>
          <w:lang w:eastAsia="es-CO"/>
        </w:rPr>
        <w:t>Representación Judicial</w:t>
      </w:r>
    </w:p>
    <w:p w14:paraId="58AFA53E" w14:textId="77777777" w:rsidR="000C6C04" w:rsidRDefault="000C6C04" w:rsidP="00C25AD9">
      <w:pPr>
        <w:contextualSpacing/>
        <w:rPr>
          <w:rFonts w:cs="Arial"/>
          <w:sz w:val="22"/>
          <w:szCs w:val="22"/>
          <w:lang w:eastAsia="es-CO"/>
        </w:rPr>
      </w:pPr>
    </w:p>
    <w:p w14:paraId="65631A28" w14:textId="77777777" w:rsidR="000C6C04" w:rsidRPr="000C6C04" w:rsidRDefault="000C6C04" w:rsidP="000C6C04">
      <w:pPr>
        <w:pStyle w:val="Prrafodelista"/>
        <w:numPr>
          <w:ilvl w:val="0"/>
          <w:numId w:val="23"/>
        </w:numPr>
        <w:contextualSpacing/>
        <w:rPr>
          <w:rFonts w:cs="Arial"/>
          <w:sz w:val="22"/>
          <w:szCs w:val="22"/>
          <w:lang w:eastAsia="es-CO"/>
        </w:rPr>
      </w:pPr>
      <w:r w:rsidRPr="000C6C04">
        <w:rPr>
          <w:rFonts w:cs="Arial"/>
          <w:sz w:val="22"/>
          <w:szCs w:val="22"/>
          <w:lang w:eastAsia="es-CO"/>
        </w:rPr>
        <w:t>Atender procesos judiciales, contencioso administrativos, constitucionales y extrajudiciales.</w:t>
      </w:r>
    </w:p>
    <w:p w14:paraId="25EF5A2F" w14:textId="77777777" w:rsidR="00C25AD9" w:rsidRDefault="00C25AD9" w:rsidP="00C25AD9">
      <w:pPr>
        <w:contextualSpacing/>
        <w:rPr>
          <w:rFonts w:cs="Arial"/>
          <w:sz w:val="22"/>
          <w:szCs w:val="22"/>
          <w:highlight w:val="green"/>
          <w:lang w:eastAsia="es-CO"/>
        </w:rPr>
      </w:pPr>
    </w:p>
    <w:p w14:paraId="6A6374E5" w14:textId="77777777" w:rsidR="000C6C04" w:rsidRPr="000C6C04" w:rsidRDefault="000C6C04" w:rsidP="000C6C04">
      <w:pPr>
        <w:pStyle w:val="Prrafodelista"/>
        <w:numPr>
          <w:ilvl w:val="0"/>
          <w:numId w:val="23"/>
        </w:numPr>
        <w:contextualSpacing/>
        <w:rPr>
          <w:rFonts w:cs="Arial"/>
          <w:sz w:val="22"/>
          <w:szCs w:val="22"/>
          <w:lang w:eastAsia="es-CO"/>
        </w:rPr>
      </w:pPr>
      <w:r w:rsidRPr="000C6C04">
        <w:rPr>
          <w:rFonts w:cs="Arial"/>
          <w:sz w:val="22"/>
          <w:szCs w:val="22"/>
          <w:lang w:eastAsia="es-CO"/>
        </w:rPr>
        <w:t>Intervenir en calidad de Autoridad Ambiental en las acciones populares, acciones penales y procesos civiles.</w:t>
      </w:r>
    </w:p>
    <w:p w14:paraId="04885B66" w14:textId="77777777" w:rsidR="000C6C04" w:rsidRDefault="000C6C04" w:rsidP="00C25AD9">
      <w:pPr>
        <w:contextualSpacing/>
        <w:rPr>
          <w:rFonts w:cs="Arial"/>
          <w:sz w:val="22"/>
          <w:szCs w:val="22"/>
          <w:lang w:eastAsia="es-CO"/>
        </w:rPr>
      </w:pPr>
    </w:p>
    <w:p w14:paraId="7E27023C" w14:textId="77777777" w:rsidR="000C6C04" w:rsidRPr="000C6C04" w:rsidRDefault="000C6C04" w:rsidP="000C6C04">
      <w:pPr>
        <w:pStyle w:val="Prrafodelista"/>
        <w:numPr>
          <w:ilvl w:val="0"/>
          <w:numId w:val="23"/>
        </w:numPr>
        <w:contextualSpacing/>
        <w:rPr>
          <w:rFonts w:cs="Arial"/>
          <w:sz w:val="22"/>
          <w:szCs w:val="22"/>
          <w:lang w:eastAsia="es-CO"/>
        </w:rPr>
      </w:pPr>
      <w:r w:rsidRPr="000C6C04">
        <w:rPr>
          <w:rFonts w:cs="Arial"/>
          <w:sz w:val="22"/>
          <w:szCs w:val="22"/>
          <w:lang w:eastAsia="es-CO"/>
        </w:rPr>
        <w:t>Unificar criterios para la Defensa Judicial y Extrajudicial.</w:t>
      </w:r>
    </w:p>
    <w:p w14:paraId="398DC21D" w14:textId="77777777" w:rsidR="000C6C04" w:rsidRDefault="000C6C04" w:rsidP="00C25AD9">
      <w:pPr>
        <w:contextualSpacing/>
        <w:rPr>
          <w:rFonts w:cs="Arial"/>
          <w:sz w:val="22"/>
          <w:szCs w:val="22"/>
          <w:highlight w:val="green"/>
          <w:lang w:eastAsia="es-CO"/>
        </w:rPr>
      </w:pPr>
    </w:p>
    <w:p w14:paraId="0E5CB85E" w14:textId="77777777" w:rsidR="000C6C04" w:rsidRPr="000C6C04" w:rsidRDefault="000C6C04" w:rsidP="00C25AD9">
      <w:pPr>
        <w:contextualSpacing/>
        <w:rPr>
          <w:rFonts w:cs="Arial"/>
          <w:b/>
          <w:sz w:val="22"/>
          <w:szCs w:val="22"/>
          <w:lang w:eastAsia="es-CO"/>
        </w:rPr>
      </w:pPr>
      <w:r>
        <w:rPr>
          <w:rFonts w:cs="Arial"/>
          <w:b/>
          <w:sz w:val="22"/>
          <w:szCs w:val="22"/>
          <w:lang w:eastAsia="es-CO"/>
        </w:rPr>
        <w:t>ESAL A</w:t>
      </w:r>
      <w:r w:rsidRPr="000C6C04">
        <w:rPr>
          <w:rFonts w:cs="Arial"/>
          <w:b/>
          <w:sz w:val="22"/>
          <w:szCs w:val="22"/>
          <w:lang w:eastAsia="es-CO"/>
        </w:rPr>
        <w:t xml:space="preserve">mbiental </w:t>
      </w:r>
    </w:p>
    <w:p w14:paraId="16199BDC" w14:textId="77777777" w:rsidR="000C6C04" w:rsidRDefault="000C6C04" w:rsidP="00C25AD9">
      <w:pPr>
        <w:contextualSpacing/>
        <w:rPr>
          <w:rFonts w:cs="Arial"/>
          <w:sz w:val="22"/>
          <w:szCs w:val="22"/>
          <w:highlight w:val="green"/>
          <w:lang w:eastAsia="es-CO"/>
        </w:rPr>
      </w:pPr>
    </w:p>
    <w:p w14:paraId="6F7CF2C1" w14:textId="77777777" w:rsidR="000C6C04" w:rsidRPr="000C6C04" w:rsidRDefault="000C6C04" w:rsidP="000C6C04">
      <w:pPr>
        <w:pStyle w:val="Prrafodelista"/>
        <w:numPr>
          <w:ilvl w:val="0"/>
          <w:numId w:val="24"/>
        </w:numPr>
        <w:contextualSpacing/>
        <w:rPr>
          <w:rFonts w:cs="Arial"/>
          <w:sz w:val="22"/>
          <w:szCs w:val="22"/>
          <w:lang w:eastAsia="es-CO"/>
        </w:rPr>
      </w:pPr>
      <w:r w:rsidRPr="000C6C04">
        <w:rPr>
          <w:rFonts w:cs="Arial"/>
          <w:sz w:val="22"/>
          <w:szCs w:val="22"/>
          <w:lang w:eastAsia="es-CO"/>
        </w:rPr>
        <w:t>Realizar actuaciones de Inspección, Vigilancia y Control a las Entidades Sin Ánimo de Lucro (ESAL) de carácter ambiental.</w:t>
      </w:r>
    </w:p>
    <w:p w14:paraId="2779B9EB" w14:textId="77777777" w:rsidR="000C6C04" w:rsidRDefault="000C6C04" w:rsidP="00C25AD9">
      <w:pPr>
        <w:contextualSpacing/>
        <w:rPr>
          <w:rFonts w:cs="Arial"/>
          <w:sz w:val="22"/>
          <w:szCs w:val="22"/>
          <w:lang w:eastAsia="es-CO"/>
        </w:rPr>
      </w:pPr>
    </w:p>
    <w:p w14:paraId="03DE441E" w14:textId="77777777" w:rsidR="000C6C04" w:rsidRPr="000C6C04" w:rsidRDefault="000C6C04" w:rsidP="000C6C04">
      <w:pPr>
        <w:pStyle w:val="Prrafodelista"/>
        <w:numPr>
          <w:ilvl w:val="0"/>
          <w:numId w:val="24"/>
        </w:numPr>
        <w:contextualSpacing/>
        <w:rPr>
          <w:rFonts w:cs="Arial"/>
          <w:sz w:val="22"/>
          <w:szCs w:val="22"/>
          <w:lang w:eastAsia="es-CO"/>
        </w:rPr>
      </w:pPr>
      <w:r w:rsidRPr="000C6C04">
        <w:rPr>
          <w:rFonts w:cs="Arial"/>
          <w:sz w:val="22"/>
          <w:szCs w:val="22"/>
          <w:lang w:eastAsia="es-CO"/>
        </w:rPr>
        <w:t>Orientar a ciudadanos respecto de los derechos y obligaciones de las entidades sin ánimo de lucro</w:t>
      </w:r>
    </w:p>
    <w:p w14:paraId="00E7DAEA" w14:textId="77777777" w:rsidR="000C6C04" w:rsidRDefault="000C6C04" w:rsidP="00C25AD9">
      <w:pPr>
        <w:contextualSpacing/>
        <w:rPr>
          <w:rFonts w:cs="Arial"/>
          <w:sz w:val="22"/>
          <w:szCs w:val="22"/>
          <w:lang w:eastAsia="es-CO"/>
        </w:rPr>
      </w:pPr>
    </w:p>
    <w:p w14:paraId="59C5F655" w14:textId="77777777" w:rsidR="000C6C04" w:rsidRPr="000C6C04" w:rsidRDefault="000C6C04" w:rsidP="000C6C04">
      <w:pPr>
        <w:pStyle w:val="Prrafodelista"/>
        <w:numPr>
          <w:ilvl w:val="0"/>
          <w:numId w:val="24"/>
        </w:numPr>
        <w:contextualSpacing/>
        <w:rPr>
          <w:rFonts w:cs="Arial"/>
          <w:sz w:val="22"/>
          <w:szCs w:val="22"/>
          <w:lang w:eastAsia="es-CO"/>
        </w:rPr>
      </w:pPr>
      <w:r w:rsidRPr="000C6C04">
        <w:rPr>
          <w:rFonts w:cs="Arial"/>
          <w:sz w:val="22"/>
          <w:szCs w:val="22"/>
          <w:lang w:eastAsia="es-CO"/>
        </w:rPr>
        <w:t>Hacer actualización de las bases de datos de las ESAL</w:t>
      </w:r>
    </w:p>
    <w:p w14:paraId="1A8804FB" w14:textId="77777777" w:rsidR="000C6C04" w:rsidRDefault="000C6C04" w:rsidP="000C6C04">
      <w:pPr>
        <w:contextualSpacing/>
        <w:rPr>
          <w:rFonts w:cs="Arial"/>
          <w:sz w:val="22"/>
          <w:szCs w:val="22"/>
          <w:lang w:eastAsia="es-CO"/>
        </w:rPr>
      </w:pPr>
    </w:p>
    <w:p w14:paraId="6F33D7EA" w14:textId="77777777" w:rsidR="00F22A54" w:rsidRPr="000C6C04" w:rsidRDefault="00835A95" w:rsidP="000C6C04">
      <w:pPr>
        <w:contextualSpacing/>
        <w:rPr>
          <w:rFonts w:cs="Arial"/>
          <w:b/>
          <w:bCs/>
          <w:sz w:val="22"/>
          <w:szCs w:val="22"/>
          <w:lang w:eastAsia="es-CO"/>
        </w:rPr>
      </w:pPr>
      <w:hyperlink r:id="rId13" w:anchor="'Alternativas Solución'!A1" w:history="1">
        <w:r w:rsidR="00F22A54" w:rsidRPr="000C6C04">
          <w:rPr>
            <w:rFonts w:cs="Arial"/>
            <w:b/>
            <w:bCs/>
            <w:sz w:val="22"/>
            <w:szCs w:val="22"/>
            <w:lang w:eastAsia="es-CO"/>
          </w:rPr>
          <w:t>Alternativas de solución</w:t>
        </w:r>
      </w:hyperlink>
    </w:p>
    <w:p w14:paraId="32EF17D5" w14:textId="77777777" w:rsidR="000C6C04" w:rsidRDefault="000C6C04" w:rsidP="00814B3D">
      <w:pPr>
        <w:pStyle w:val="Prrafodelista"/>
        <w:ind w:left="720"/>
        <w:contextualSpacing/>
        <w:rPr>
          <w:rFonts w:cs="Arial"/>
          <w:bCs/>
          <w:sz w:val="22"/>
          <w:szCs w:val="22"/>
          <w:lang w:eastAsia="es-CO"/>
        </w:rPr>
      </w:pPr>
    </w:p>
    <w:p w14:paraId="1972088B" w14:textId="77777777" w:rsidR="00541C37" w:rsidRPr="000C6C04" w:rsidRDefault="000C6C04" w:rsidP="000C6C04">
      <w:pPr>
        <w:contextualSpacing/>
        <w:rPr>
          <w:rFonts w:cs="Arial"/>
          <w:bCs/>
          <w:sz w:val="22"/>
          <w:szCs w:val="22"/>
          <w:lang w:eastAsia="es-CO"/>
        </w:rPr>
      </w:pPr>
      <w:r w:rsidRPr="000C6C04">
        <w:rPr>
          <w:rFonts w:cs="Arial"/>
          <w:bCs/>
          <w:sz w:val="22"/>
          <w:szCs w:val="22"/>
          <w:lang w:eastAsia="es-CO"/>
        </w:rPr>
        <w:t xml:space="preserve">La alternativa es única y consiste en la formulación de un proyecto de Inversión para proveer a la Secretaría Distrital de Ambiente de un Adecuado Direccionamiento Jurídico – Legal Ambiental para garantizar la Defensa de los Intereses legales de la misma, así como el cumplimiento del objeto y funciones de la Dirección Legal Ambiental; para cumplir este </w:t>
      </w:r>
      <w:r w:rsidRPr="000F1859">
        <w:rPr>
          <w:rFonts w:cs="Arial"/>
          <w:bCs/>
          <w:sz w:val="22"/>
          <w:szCs w:val="22"/>
          <w:lang w:eastAsia="es-CO"/>
        </w:rPr>
        <w:t>propósito se requiere contar con el recurso humano idóneo, contratado  por la modalidad de prestación de servicios profesionales o de apoyo a la gestión, con los recursos tecnológicos y con la logística requerida para el cumplimiento de los objetivos del proyecto.</w:t>
      </w:r>
    </w:p>
    <w:p w14:paraId="46BE7EE2" w14:textId="77777777" w:rsidR="00271375" w:rsidRDefault="00271375" w:rsidP="00814B3D">
      <w:pPr>
        <w:pStyle w:val="Prrafodelista"/>
        <w:ind w:left="1440"/>
        <w:contextualSpacing/>
        <w:rPr>
          <w:rFonts w:cs="Arial"/>
          <w:sz w:val="22"/>
          <w:szCs w:val="22"/>
          <w:lang w:eastAsia="es-CO"/>
        </w:rPr>
      </w:pPr>
    </w:p>
    <w:p w14:paraId="15167B65" w14:textId="77777777" w:rsidR="004D6A6A" w:rsidRDefault="004D6A6A" w:rsidP="00814B3D">
      <w:pPr>
        <w:pStyle w:val="Prrafodelista"/>
        <w:ind w:left="1440"/>
        <w:contextualSpacing/>
        <w:rPr>
          <w:rFonts w:cs="Arial"/>
          <w:sz w:val="22"/>
          <w:szCs w:val="22"/>
          <w:lang w:eastAsia="es-CO"/>
        </w:rPr>
      </w:pPr>
    </w:p>
    <w:p w14:paraId="1A889C9F" w14:textId="77777777" w:rsidR="004D6A6A" w:rsidRDefault="004D6A6A" w:rsidP="004D6A6A">
      <w:pPr>
        <w:pStyle w:val="Prrafodelista"/>
        <w:numPr>
          <w:ilvl w:val="0"/>
          <w:numId w:val="30"/>
        </w:numPr>
        <w:contextualSpacing/>
        <w:jc w:val="left"/>
        <w:rPr>
          <w:rFonts w:cs="Arial"/>
          <w:b/>
          <w:bCs/>
          <w:sz w:val="22"/>
          <w:szCs w:val="22"/>
          <w:lang w:eastAsia="es-CO"/>
        </w:rPr>
      </w:pPr>
      <w:r>
        <w:rPr>
          <w:rFonts w:cs="Arial"/>
          <w:b/>
          <w:bCs/>
          <w:sz w:val="22"/>
          <w:szCs w:val="22"/>
          <w:lang w:eastAsia="es-CO"/>
        </w:rPr>
        <w:t>Localización</w:t>
      </w:r>
      <w:r>
        <w:rPr>
          <w:rFonts w:cs="Arial"/>
          <w:b/>
          <w:sz w:val="22"/>
          <w:szCs w:val="22"/>
          <w:lang w:eastAsia="es-CO"/>
        </w:rPr>
        <w:t xml:space="preserve"> de la alternativa</w:t>
      </w:r>
      <w:r>
        <w:rPr>
          <w:rFonts w:cs="Arial"/>
          <w:sz w:val="22"/>
          <w:szCs w:val="22"/>
          <w:lang w:eastAsia="es-CO"/>
        </w:rPr>
        <w:t xml:space="preserve"> </w:t>
      </w:r>
    </w:p>
    <w:p w14:paraId="05ED4BD1" w14:textId="77777777" w:rsidR="004D6A6A" w:rsidRDefault="004D6A6A" w:rsidP="004D6A6A">
      <w:pPr>
        <w:pStyle w:val="Prrafodelista"/>
        <w:ind w:left="1068"/>
        <w:contextualSpacing/>
        <w:jc w:val="left"/>
        <w:rPr>
          <w:rFonts w:cs="Arial"/>
          <w:sz w:val="22"/>
          <w:szCs w:val="22"/>
          <w:lang w:eastAsia="es-CO"/>
        </w:rPr>
      </w:pPr>
    </w:p>
    <w:p w14:paraId="7B825269" w14:textId="77777777" w:rsidR="004D6A6A" w:rsidRDefault="004D6A6A" w:rsidP="004D6A6A">
      <w:pPr>
        <w:pStyle w:val="Prrafodelista"/>
        <w:numPr>
          <w:ilvl w:val="0"/>
          <w:numId w:val="31"/>
        </w:numPr>
        <w:contextualSpacing/>
        <w:jc w:val="left"/>
        <w:rPr>
          <w:rFonts w:cs="Arial"/>
          <w:b/>
          <w:i/>
          <w:sz w:val="22"/>
          <w:szCs w:val="22"/>
          <w:lang w:eastAsia="es-CO"/>
        </w:rPr>
      </w:pPr>
      <w:r>
        <w:rPr>
          <w:rFonts w:cs="Arial"/>
          <w:b/>
          <w:i/>
          <w:sz w:val="22"/>
          <w:szCs w:val="22"/>
          <w:lang w:eastAsia="es-CO"/>
        </w:rPr>
        <w:t xml:space="preserve">Localización de alternativa </w:t>
      </w:r>
    </w:p>
    <w:p w14:paraId="51A07CE8" w14:textId="77777777" w:rsidR="004D6A6A" w:rsidRDefault="004D6A6A" w:rsidP="004D6A6A">
      <w:pPr>
        <w:pStyle w:val="Prrafodelista"/>
        <w:ind w:left="1440"/>
        <w:contextualSpacing/>
        <w:jc w:val="left"/>
        <w:rPr>
          <w:rFonts w:cs="Arial"/>
          <w:sz w:val="22"/>
          <w:szCs w:val="22"/>
          <w:lang w:eastAsia="es-CO"/>
        </w:rPr>
      </w:pPr>
    </w:p>
    <w:p w14:paraId="14E4A660" w14:textId="77777777" w:rsidR="004D6A6A" w:rsidRDefault="004D6A6A" w:rsidP="004D6A6A">
      <w:pPr>
        <w:rPr>
          <w:rFonts w:cs="Arial"/>
          <w:sz w:val="22"/>
          <w:szCs w:val="22"/>
          <w:lang w:val="es-ES"/>
        </w:rPr>
      </w:pPr>
      <w:r>
        <w:rPr>
          <w:rFonts w:cs="Arial"/>
          <w:sz w:val="22"/>
          <w:szCs w:val="22"/>
          <w:lang w:val="es-ES"/>
        </w:rPr>
        <w:t>El proyecto se localiza en Chapinero Centro.</w:t>
      </w:r>
    </w:p>
    <w:p w14:paraId="22CF7F67" w14:textId="77777777" w:rsidR="004D6A6A" w:rsidRDefault="004D6A6A" w:rsidP="004D6A6A">
      <w:pPr>
        <w:rPr>
          <w:rFonts w:cs="Arial"/>
          <w:sz w:val="22"/>
          <w:szCs w:val="22"/>
        </w:rPr>
      </w:pPr>
    </w:p>
    <w:p w14:paraId="0D5753AF" w14:textId="77777777" w:rsidR="004D6A6A" w:rsidRDefault="004D6A6A" w:rsidP="004D6A6A">
      <w:pPr>
        <w:pBdr>
          <w:top w:val="single" w:sz="4" w:space="1" w:color="auto"/>
          <w:left w:val="single" w:sz="4" w:space="4" w:color="auto"/>
          <w:bottom w:val="single" w:sz="4" w:space="5" w:color="auto"/>
          <w:right w:val="single" w:sz="4" w:space="0" w:color="auto"/>
          <w:between w:val="single" w:sz="4" w:space="1" w:color="auto"/>
        </w:pBdr>
        <w:ind w:left="66"/>
        <w:jc w:val="center"/>
        <w:rPr>
          <w:rFonts w:cs="Arial"/>
          <w:sz w:val="18"/>
          <w:szCs w:val="18"/>
        </w:rPr>
      </w:pPr>
      <w:r>
        <w:rPr>
          <w:rFonts w:cs="Arial"/>
          <w:sz w:val="18"/>
          <w:szCs w:val="18"/>
        </w:rPr>
        <w:t>Local ____ Especial ___ Distrital __X_ Regional___ Entidad _X__ Otras Entidades ___</w:t>
      </w:r>
    </w:p>
    <w:p w14:paraId="6A321C11" w14:textId="77777777" w:rsidR="004D6A6A" w:rsidRDefault="004D6A6A" w:rsidP="004D6A6A">
      <w:pPr>
        <w:rPr>
          <w:rFonts w:cs="Arial"/>
          <w:sz w:val="22"/>
          <w:szCs w:val="22"/>
        </w:rPr>
      </w:pPr>
    </w:p>
    <w:p w14:paraId="1F6B9A8F" w14:textId="77777777" w:rsidR="004D6A6A" w:rsidRDefault="004D6A6A" w:rsidP="004D6A6A">
      <w:pPr>
        <w:tabs>
          <w:tab w:val="left" w:pos="6195"/>
        </w:tabs>
        <w:rPr>
          <w:rFonts w:cs="Arial"/>
          <w:color w:val="000000"/>
          <w:sz w:val="22"/>
          <w:szCs w:val="22"/>
        </w:rPr>
      </w:pPr>
      <w:r>
        <w:rPr>
          <w:rFonts w:cs="Arial"/>
          <w:color w:val="000000"/>
          <w:sz w:val="22"/>
          <w:szCs w:val="22"/>
        </w:rPr>
        <w:t>Localización general del proyecto:</w:t>
      </w:r>
    </w:p>
    <w:p w14:paraId="7E152661" w14:textId="77777777" w:rsidR="004D6A6A" w:rsidRDefault="004D6A6A" w:rsidP="004D6A6A">
      <w:pPr>
        <w:tabs>
          <w:tab w:val="left" w:pos="6195"/>
        </w:tabs>
        <w:rPr>
          <w:rFonts w:cs="Arial"/>
          <w:color w:val="000000"/>
          <w:sz w:val="22"/>
          <w:szCs w:val="22"/>
        </w:rPr>
      </w:pP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001"/>
        <w:gridCol w:w="691"/>
        <w:gridCol w:w="1973"/>
        <w:gridCol w:w="2530"/>
      </w:tblGrid>
      <w:tr w:rsidR="004D6A6A" w14:paraId="61B54815" w14:textId="77777777" w:rsidTr="004D6A6A">
        <w:trPr>
          <w:jc w:val="center"/>
        </w:trPr>
        <w:tc>
          <w:tcPr>
            <w:tcW w:w="1693" w:type="pct"/>
            <w:gridSpan w:val="2"/>
            <w:tcBorders>
              <w:top w:val="single" w:sz="4" w:space="0" w:color="auto"/>
              <w:left w:val="single" w:sz="4" w:space="0" w:color="auto"/>
              <w:bottom w:val="single" w:sz="4" w:space="0" w:color="auto"/>
              <w:right w:val="single" w:sz="4" w:space="0" w:color="auto"/>
            </w:tcBorders>
            <w:shd w:val="clear" w:color="auto" w:fill="5B9BD5"/>
            <w:hideMark/>
          </w:tcPr>
          <w:p w14:paraId="0C6E4D8E" w14:textId="77777777" w:rsidR="004D6A6A" w:rsidRDefault="004D6A6A">
            <w:pPr>
              <w:spacing w:line="256" w:lineRule="auto"/>
              <w:jc w:val="center"/>
              <w:rPr>
                <w:rFonts w:cs="Arial"/>
                <w:b/>
                <w:color w:val="FFFFFF"/>
                <w:sz w:val="18"/>
                <w:szCs w:val="18"/>
              </w:rPr>
            </w:pPr>
            <w:r>
              <w:rPr>
                <w:rFonts w:cs="Arial"/>
                <w:b/>
                <w:color w:val="FFFFFF"/>
                <w:sz w:val="18"/>
                <w:szCs w:val="18"/>
              </w:rPr>
              <w:t>LOCALIDAD</w:t>
            </w:r>
          </w:p>
        </w:tc>
        <w:tc>
          <w:tcPr>
            <w:tcW w:w="1696" w:type="pct"/>
            <w:gridSpan w:val="2"/>
            <w:tcBorders>
              <w:top w:val="single" w:sz="4" w:space="0" w:color="auto"/>
              <w:left w:val="single" w:sz="4" w:space="0" w:color="auto"/>
              <w:bottom w:val="single" w:sz="4" w:space="0" w:color="auto"/>
              <w:right w:val="single" w:sz="4" w:space="0" w:color="auto"/>
            </w:tcBorders>
            <w:shd w:val="clear" w:color="auto" w:fill="5B9BD5"/>
            <w:hideMark/>
          </w:tcPr>
          <w:p w14:paraId="7EA1ECDD" w14:textId="77777777" w:rsidR="004D6A6A" w:rsidRDefault="004D6A6A">
            <w:pPr>
              <w:spacing w:line="256" w:lineRule="auto"/>
              <w:jc w:val="center"/>
              <w:rPr>
                <w:rFonts w:cs="Arial"/>
                <w:b/>
                <w:color w:val="FFFFFF"/>
                <w:sz w:val="18"/>
                <w:szCs w:val="18"/>
              </w:rPr>
            </w:pPr>
            <w:r>
              <w:rPr>
                <w:rFonts w:cs="Arial"/>
                <w:b/>
                <w:color w:val="FFFFFF"/>
                <w:sz w:val="18"/>
                <w:szCs w:val="18"/>
              </w:rPr>
              <w:t>UPZ</w:t>
            </w:r>
          </w:p>
        </w:tc>
        <w:tc>
          <w:tcPr>
            <w:tcW w:w="1611" w:type="pct"/>
            <w:vMerge w:val="restart"/>
            <w:tcBorders>
              <w:top w:val="single" w:sz="4" w:space="0" w:color="auto"/>
              <w:left w:val="single" w:sz="4" w:space="0" w:color="auto"/>
              <w:bottom w:val="single" w:sz="4" w:space="0" w:color="auto"/>
              <w:right w:val="single" w:sz="4" w:space="0" w:color="auto"/>
            </w:tcBorders>
            <w:shd w:val="clear" w:color="auto" w:fill="4F81BD"/>
            <w:vAlign w:val="center"/>
            <w:hideMark/>
          </w:tcPr>
          <w:p w14:paraId="2508E7E7" w14:textId="77777777" w:rsidR="004D6A6A" w:rsidRDefault="004D6A6A">
            <w:pPr>
              <w:spacing w:line="256" w:lineRule="auto"/>
              <w:jc w:val="center"/>
              <w:rPr>
                <w:rFonts w:cs="Arial"/>
                <w:b/>
                <w:color w:val="FFFFFF"/>
                <w:sz w:val="18"/>
                <w:szCs w:val="18"/>
              </w:rPr>
            </w:pPr>
            <w:r>
              <w:rPr>
                <w:rFonts w:cs="Arial"/>
                <w:b/>
                <w:color w:val="FFFFFF"/>
                <w:sz w:val="18"/>
                <w:szCs w:val="18"/>
              </w:rPr>
              <w:t>BARRIO</w:t>
            </w:r>
          </w:p>
        </w:tc>
      </w:tr>
      <w:tr w:rsidR="004D6A6A" w14:paraId="132712A4" w14:textId="77777777" w:rsidTr="004D6A6A">
        <w:trPr>
          <w:jc w:val="center"/>
        </w:trPr>
        <w:tc>
          <w:tcPr>
            <w:tcW w:w="419" w:type="pct"/>
            <w:tcBorders>
              <w:top w:val="single" w:sz="4" w:space="0" w:color="auto"/>
              <w:left w:val="single" w:sz="4" w:space="0" w:color="auto"/>
              <w:bottom w:val="single" w:sz="4" w:space="0" w:color="auto"/>
              <w:right w:val="single" w:sz="4" w:space="0" w:color="auto"/>
            </w:tcBorders>
            <w:shd w:val="clear" w:color="auto" w:fill="5B9BD5"/>
            <w:hideMark/>
          </w:tcPr>
          <w:p w14:paraId="029B2C31" w14:textId="77777777" w:rsidR="004D6A6A" w:rsidRDefault="004D6A6A">
            <w:pPr>
              <w:spacing w:line="256" w:lineRule="auto"/>
              <w:jc w:val="center"/>
              <w:rPr>
                <w:rFonts w:cs="Arial"/>
                <w:b/>
                <w:color w:val="FFFFFF"/>
                <w:sz w:val="18"/>
                <w:szCs w:val="18"/>
              </w:rPr>
            </w:pPr>
            <w:r>
              <w:rPr>
                <w:rFonts w:cs="Arial"/>
                <w:b/>
                <w:color w:val="FFFFFF"/>
                <w:sz w:val="18"/>
                <w:szCs w:val="18"/>
              </w:rPr>
              <w:t>Nro.</w:t>
            </w:r>
          </w:p>
        </w:tc>
        <w:tc>
          <w:tcPr>
            <w:tcW w:w="1273" w:type="pct"/>
            <w:tcBorders>
              <w:top w:val="single" w:sz="4" w:space="0" w:color="auto"/>
              <w:left w:val="single" w:sz="4" w:space="0" w:color="auto"/>
              <w:bottom w:val="single" w:sz="4" w:space="0" w:color="auto"/>
              <w:right w:val="single" w:sz="4" w:space="0" w:color="auto"/>
            </w:tcBorders>
            <w:shd w:val="clear" w:color="auto" w:fill="5B9BD5"/>
            <w:hideMark/>
          </w:tcPr>
          <w:p w14:paraId="15FB101F" w14:textId="77777777" w:rsidR="004D6A6A" w:rsidRDefault="004D6A6A">
            <w:pPr>
              <w:spacing w:line="256" w:lineRule="auto"/>
              <w:jc w:val="center"/>
              <w:rPr>
                <w:rFonts w:cs="Arial"/>
                <w:b/>
                <w:color w:val="FFFFFF"/>
                <w:sz w:val="18"/>
                <w:szCs w:val="18"/>
              </w:rPr>
            </w:pPr>
            <w:r>
              <w:rPr>
                <w:rFonts w:cs="Arial"/>
                <w:b/>
                <w:color w:val="FFFFFF"/>
                <w:sz w:val="18"/>
                <w:szCs w:val="18"/>
              </w:rPr>
              <w:t>Nombre</w:t>
            </w:r>
          </w:p>
        </w:tc>
        <w:tc>
          <w:tcPr>
            <w:tcW w:w="440" w:type="pct"/>
            <w:tcBorders>
              <w:top w:val="single" w:sz="4" w:space="0" w:color="auto"/>
              <w:left w:val="single" w:sz="4" w:space="0" w:color="auto"/>
              <w:bottom w:val="single" w:sz="4" w:space="0" w:color="auto"/>
              <w:right w:val="single" w:sz="4" w:space="0" w:color="auto"/>
            </w:tcBorders>
            <w:shd w:val="clear" w:color="auto" w:fill="5B9BD5"/>
          </w:tcPr>
          <w:p w14:paraId="5BA63135" w14:textId="77777777" w:rsidR="004D6A6A" w:rsidRDefault="004D6A6A">
            <w:pPr>
              <w:spacing w:line="256" w:lineRule="auto"/>
              <w:jc w:val="center"/>
              <w:rPr>
                <w:rFonts w:cs="Arial"/>
                <w:b/>
                <w:color w:val="FFFFFF"/>
                <w:sz w:val="18"/>
                <w:szCs w:val="18"/>
              </w:rPr>
            </w:pPr>
          </w:p>
        </w:tc>
        <w:tc>
          <w:tcPr>
            <w:tcW w:w="1256" w:type="pct"/>
            <w:tcBorders>
              <w:top w:val="single" w:sz="4" w:space="0" w:color="auto"/>
              <w:left w:val="single" w:sz="4" w:space="0" w:color="auto"/>
              <w:bottom w:val="single" w:sz="4" w:space="0" w:color="auto"/>
              <w:right w:val="single" w:sz="4" w:space="0" w:color="auto"/>
            </w:tcBorders>
            <w:shd w:val="clear" w:color="auto" w:fill="5B9BD5"/>
          </w:tcPr>
          <w:p w14:paraId="11BA94B9" w14:textId="77777777" w:rsidR="004D6A6A" w:rsidRDefault="004D6A6A">
            <w:pPr>
              <w:spacing w:line="256" w:lineRule="auto"/>
              <w:jc w:val="center"/>
              <w:rPr>
                <w:rFonts w:cs="Arial"/>
                <w:b/>
                <w:color w:val="FFFFF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E84836" w14:textId="77777777" w:rsidR="004D6A6A" w:rsidRDefault="004D6A6A">
            <w:pPr>
              <w:spacing w:line="256" w:lineRule="auto"/>
              <w:jc w:val="left"/>
              <w:rPr>
                <w:rFonts w:cs="Arial"/>
                <w:b/>
                <w:color w:val="FFFFFF"/>
                <w:sz w:val="18"/>
                <w:szCs w:val="18"/>
              </w:rPr>
            </w:pPr>
          </w:p>
        </w:tc>
      </w:tr>
      <w:tr w:rsidR="004D6A6A" w14:paraId="04BC469F" w14:textId="77777777" w:rsidTr="004D6A6A">
        <w:trPr>
          <w:jc w:val="center"/>
        </w:trPr>
        <w:tc>
          <w:tcPr>
            <w:tcW w:w="419" w:type="pct"/>
            <w:tcBorders>
              <w:top w:val="single" w:sz="4" w:space="0" w:color="auto"/>
              <w:left w:val="single" w:sz="4" w:space="0" w:color="auto"/>
              <w:bottom w:val="single" w:sz="4" w:space="0" w:color="auto"/>
              <w:right w:val="single" w:sz="4" w:space="0" w:color="auto"/>
            </w:tcBorders>
            <w:hideMark/>
          </w:tcPr>
          <w:p w14:paraId="5D02DAF1" w14:textId="77777777" w:rsidR="004D6A6A" w:rsidRDefault="004D6A6A">
            <w:pPr>
              <w:spacing w:line="256" w:lineRule="auto"/>
              <w:jc w:val="center"/>
              <w:rPr>
                <w:rFonts w:cs="Arial"/>
                <w:sz w:val="18"/>
                <w:szCs w:val="18"/>
              </w:rPr>
            </w:pPr>
          </w:p>
        </w:tc>
        <w:tc>
          <w:tcPr>
            <w:tcW w:w="1273" w:type="pct"/>
            <w:tcBorders>
              <w:top w:val="single" w:sz="4" w:space="0" w:color="auto"/>
              <w:left w:val="single" w:sz="4" w:space="0" w:color="auto"/>
              <w:bottom w:val="single" w:sz="4" w:space="0" w:color="auto"/>
              <w:right w:val="single" w:sz="4" w:space="0" w:color="auto"/>
            </w:tcBorders>
            <w:hideMark/>
          </w:tcPr>
          <w:p w14:paraId="519646B0" w14:textId="77777777" w:rsidR="004D6A6A" w:rsidRDefault="004D6A6A" w:rsidP="004D6A6A">
            <w:pPr>
              <w:spacing w:line="256" w:lineRule="auto"/>
              <w:jc w:val="center"/>
              <w:rPr>
                <w:rFonts w:cs="Arial"/>
                <w:sz w:val="18"/>
                <w:szCs w:val="18"/>
              </w:rPr>
            </w:pPr>
            <w:r>
              <w:rPr>
                <w:rFonts w:cs="Arial"/>
                <w:sz w:val="18"/>
                <w:szCs w:val="18"/>
              </w:rPr>
              <w:t xml:space="preserve">Todas las localidades </w:t>
            </w:r>
          </w:p>
        </w:tc>
        <w:tc>
          <w:tcPr>
            <w:tcW w:w="440" w:type="pct"/>
            <w:tcBorders>
              <w:top w:val="single" w:sz="4" w:space="0" w:color="auto"/>
              <w:left w:val="single" w:sz="4" w:space="0" w:color="auto"/>
              <w:bottom w:val="single" w:sz="4" w:space="0" w:color="auto"/>
              <w:right w:val="single" w:sz="4" w:space="0" w:color="auto"/>
            </w:tcBorders>
          </w:tcPr>
          <w:p w14:paraId="0D22A070" w14:textId="77777777" w:rsidR="004D6A6A" w:rsidRDefault="004D6A6A">
            <w:pPr>
              <w:spacing w:line="256" w:lineRule="auto"/>
              <w:jc w:val="center"/>
              <w:rPr>
                <w:rFonts w:cs="Arial"/>
                <w:sz w:val="18"/>
                <w:szCs w:val="18"/>
              </w:rPr>
            </w:pPr>
          </w:p>
        </w:tc>
        <w:tc>
          <w:tcPr>
            <w:tcW w:w="1256" w:type="pct"/>
            <w:tcBorders>
              <w:top w:val="single" w:sz="4" w:space="0" w:color="auto"/>
              <w:left w:val="single" w:sz="4" w:space="0" w:color="auto"/>
              <w:bottom w:val="single" w:sz="4" w:space="0" w:color="auto"/>
              <w:right w:val="single" w:sz="4" w:space="0" w:color="auto"/>
            </w:tcBorders>
          </w:tcPr>
          <w:p w14:paraId="04719BA5" w14:textId="77777777" w:rsidR="004D6A6A" w:rsidRDefault="004D6A6A">
            <w:pPr>
              <w:spacing w:line="256" w:lineRule="auto"/>
              <w:jc w:val="center"/>
              <w:rPr>
                <w:rFonts w:cs="Arial"/>
                <w:sz w:val="18"/>
                <w:szCs w:val="18"/>
              </w:rPr>
            </w:pPr>
          </w:p>
        </w:tc>
        <w:tc>
          <w:tcPr>
            <w:tcW w:w="1611" w:type="pct"/>
            <w:tcBorders>
              <w:top w:val="single" w:sz="4" w:space="0" w:color="auto"/>
              <w:left w:val="single" w:sz="4" w:space="0" w:color="auto"/>
              <w:bottom w:val="single" w:sz="4" w:space="0" w:color="auto"/>
              <w:right w:val="single" w:sz="4" w:space="0" w:color="auto"/>
            </w:tcBorders>
          </w:tcPr>
          <w:p w14:paraId="156CA9D6" w14:textId="77777777" w:rsidR="004D6A6A" w:rsidRDefault="004D6A6A">
            <w:pPr>
              <w:spacing w:line="256" w:lineRule="auto"/>
              <w:jc w:val="center"/>
              <w:rPr>
                <w:rFonts w:cs="Arial"/>
                <w:sz w:val="18"/>
                <w:szCs w:val="18"/>
              </w:rPr>
            </w:pPr>
          </w:p>
        </w:tc>
      </w:tr>
    </w:tbl>
    <w:p w14:paraId="45EDE700" w14:textId="77777777" w:rsidR="004D6A6A" w:rsidRDefault="004D6A6A" w:rsidP="004D6A6A">
      <w:pPr>
        <w:tabs>
          <w:tab w:val="left" w:pos="6195"/>
        </w:tabs>
        <w:rPr>
          <w:rFonts w:cs="Arial"/>
          <w:color w:val="000000"/>
          <w:sz w:val="22"/>
          <w:szCs w:val="22"/>
        </w:rPr>
      </w:pPr>
    </w:p>
    <w:p w14:paraId="52C3CF67" w14:textId="77777777" w:rsidR="004D6A6A" w:rsidRDefault="004D6A6A" w:rsidP="004D6A6A">
      <w:pPr>
        <w:pStyle w:val="Prrafodelista"/>
        <w:numPr>
          <w:ilvl w:val="0"/>
          <w:numId w:val="31"/>
        </w:numPr>
        <w:contextualSpacing/>
        <w:jc w:val="left"/>
        <w:rPr>
          <w:rFonts w:cs="Arial"/>
          <w:b/>
          <w:i/>
          <w:sz w:val="22"/>
          <w:szCs w:val="22"/>
          <w:lang w:eastAsia="es-CO"/>
        </w:rPr>
      </w:pPr>
      <w:r>
        <w:rPr>
          <w:rFonts w:cs="Arial"/>
          <w:b/>
          <w:i/>
          <w:sz w:val="22"/>
          <w:szCs w:val="22"/>
          <w:lang w:eastAsia="es-CO"/>
        </w:rPr>
        <w:t>Factores que inciden en la localización</w:t>
      </w:r>
    </w:p>
    <w:p w14:paraId="3CF88B8B" w14:textId="77777777" w:rsidR="004D6A6A" w:rsidRDefault="004D6A6A" w:rsidP="004D6A6A">
      <w:pPr>
        <w:pStyle w:val="Prrafodelista"/>
        <w:ind w:left="360"/>
        <w:contextualSpacing/>
        <w:jc w:val="left"/>
        <w:rPr>
          <w:rFonts w:cs="Arial"/>
          <w:b/>
          <w:i/>
          <w:sz w:val="22"/>
          <w:szCs w:val="22"/>
          <w:lang w:eastAsia="es-CO"/>
        </w:rPr>
      </w:pPr>
    </w:p>
    <w:p w14:paraId="260E2745" w14:textId="77777777" w:rsidR="004D6A6A" w:rsidRDefault="0011207E" w:rsidP="004D6A6A">
      <w:pPr>
        <w:ind w:left="360"/>
        <w:contextualSpacing/>
        <w:jc w:val="left"/>
        <w:rPr>
          <w:rFonts w:cs="Arial"/>
          <w:i/>
          <w:sz w:val="22"/>
          <w:szCs w:val="22"/>
          <w:lang w:eastAsia="es-CO"/>
        </w:rPr>
      </w:pPr>
      <w:r w:rsidRPr="0011207E">
        <w:rPr>
          <w:noProof/>
          <w:lang w:val="en-US" w:eastAsia="en-US"/>
        </w:rPr>
        <w:drawing>
          <wp:inline distT="0" distB="0" distL="0" distR="0" wp14:anchorId="65289EA3" wp14:editId="625AB897">
            <wp:extent cx="5120640" cy="461772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0640" cy="4617720"/>
                    </a:xfrm>
                    <a:prstGeom prst="rect">
                      <a:avLst/>
                    </a:prstGeom>
                    <a:noFill/>
                    <a:ln>
                      <a:noFill/>
                    </a:ln>
                  </pic:spPr>
                </pic:pic>
              </a:graphicData>
            </a:graphic>
          </wp:inline>
        </w:drawing>
      </w:r>
    </w:p>
    <w:p w14:paraId="08053865" w14:textId="77777777" w:rsidR="004D6A6A" w:rsidRDefault="004D6A6A" w:rsidP="004D6A6A">
      <w:pPr>
        <w:jc w:val="center"/>
        <w:rPr>
          <w:rFonts w:cs="Arial"/>
          <w:sz w:val="22"/>
          <w:szCs w:val="22"/>
          <w:lang w:eastAsia="es-CO"/>
        </w:rPr>
      </w:pPr>
    </w:p>
    <w:p w14:paraId="4B512241" w14:textId="77777777" w:rsidR="004D6A6A" w:rsidRPr="004D6A6A" w:rsidRDefault="004D6A6A" w:rsidP="004D6A6A">
      <w:pPr>
        <w:jc w:val="center"/>
        <w:rPr>
          <w:rFonts w:cs="Arial"/>
          <w:sz w:val="22"/>
          <w:szCs w:val="22"/>
          <w:lang w:eastAsia="es-CO"/>
        </w:rPr>
      </w:pPr>
    </w:p>
    <w:p w14:paraId="029BEDDC" w14:textId="77777777" w:rsidR="004D6A6A" w:rsidRDefault="004D6A6A" w:rsidP="004D6A6A">
      <w:pPr>
        <w:pStyle w:val="Prrafodelista"/>
        <w:numPr>
          <w:ilvl w:val="0"/>
          <w:numId w:val="31"/>
        </w:numPr>
        <w:contextualSpacing/>
        <w:jc w:val="left"/>
        <w:rPr>
          <w:rFonts w:cs="Arial"/>
          <w:b/>
          <w:bCs/>
          <w:sz w:val="22"/>
          <w:szCs w:val="22"/>
          <w:lang w:eastAsia="es-CO"/>
        </w:rPr>
      </w:pPr>
      <w:r>
        <w:rPr>
          <w:rFonts w:cs="Arial"/>
          <w:b/>
          <w:i/>
          <w:sz w:val="22"/>
          <w:szCs w:val="22"/>
          <w:lang w:eastAsia="es-CO"/>
        </w:rPr>
        <w:t>Localización geográfica</w:t>
      </w:r>
      <w:r>
        <w:rPr>
          <w:rFonts w:cs="Arial"/>
          <w:sz w:val="22"/>
          <w:szCs w:val="22"/>
          <w:lang w:eastAsia="es-CO"/>
        </w:rPr>
        <w:t xml:space="preserve"> (anexar mapas)</w:t>
      </w:r>
    </w:p>
    <w:p w14:paraId="3300C705" w14:textId="77777777" w:rsidR="004D6A6A" w:rsidRDefault="004D6A6A" w:rsidP="004D6A6A">
      <w:pPr>
        <w:jc w:val="left"/>
        <w:rPr>
          <w:rFonts w:cs="Arial"/>
          <w:sz w:val="22"/>
          <w:szCs w:val="22"/>
          <w:lang w:eastAsia="es-CO"/>
        </w:rPr>
      </w:pPr>
    </w:p>
    <w:p w14:paraId="3FDFEA34" w14:textId="77777777" w:rsidR="004D6A6A" w:rsidRDefault="004D6A6A" w:rsidP="004D6A6A">
      <w:pPr>
        <w:jc w:val="center"/>
        <w:rPr>
          <w:rFonts w:cs="Arial"/>
          <w:sz w:val="22"/>
          <w:szCs w:val="22"/>
          <w:lang w:eastAsia="es-CO"/>
        </w:rPr>
      </w:pPr>
      <w:r>
        <w:rPr>
          <w:rFonts w:cs="Arial"/>
          <w:noProof/>
          <w:color w:val="000000"/>
          <w:sz w:val="22"/>
          <w:szCs w:val="22"/>
          <w:lang w:val="en-US" w:eastAsia="en-US"/>
        </w:rPr>
        <w:drawing>
          <wp:inline distT="0" distB="0" distL="0" distR="0" wp14:anchorId="4D686FD7" wp14:editId="3A977607">
            <wp:extent cx="2659380" cy="2735580"/>
            <wp:effectExtent l="0" t="0" r="7620" b="7620"/>
            <wp:docPr id="2" name="Imagen 2"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9380" cy="2735580"/>
                    </a:xfrm>
                    <a:prstGeom prst="rect">
                      <a:avLst/>
                    </a:prstGeom>
                    <a:noFill/>
                    <a:ln>
                      <a:noFill/>
                    </a:ln>
                  </pic:spPr>
                </pic:pic>
              </a:graphicData>
            </a:graphic>
          </wp:inline>
        </w:drawing>
      </w:r>
    </w:p>
    <w:p w14:paraId="0C28A024" w14:textId="77777777" w:rsidR="004D6A6A" w:rsidRDefault="004D6A6A" w:rsidP="00814B3D">
      <w:pPr>
        <w:pStyle w:val="Prrafodelista"/>
        <w:ind w:left="1440"/>
        <w:contextualSpacing/>
        <w:rPr>
          <w:rFonts w:cs="Arial"/>
          <w:sz w:val="22"/>
          <w:szCs w:val="22"/>
          <w:lang w:eastAsia="es-CO"/>
        </w:rPr>
      </w:pPr>
    </w:p>
    <w:p w14:paraId="0D9430FD" w14:textId="77777777" w:rsidR="004D6A6A" w:rsidRPr="00814B3D" w:rsidRDefault="004D6A6A" w:rsidP="00814B3D">
      <w:pPr>
        <w:pStyle w:val="Prrafodelista"/>
        <w:ind w:left="1440"/>
        <w:contextualSpacing/>
        <w:rPr>
          <w:rFonts w:cs="Arial"/>
          <w:sz w:val="22"/>
          <w:szCs w:val="22"/>
          <w:lang w:eastAsia="es-CO"/>
        </w:rPr>
      </w:pPr>
    </w:p>
    <w:p w14:paraId="09281E53" w14:textId="77777777" w:rsidR="009A536A" w:rsidRDefault="009A536A" w:rsidP="00814B3D">
      <w:pPr>
        <w:pStyle w:val="Prrafodelista"/>
        <w:numPr>
          <w:ilvl w:val="0"/>
          <w:numId w:val="2"/>
        </w:numPr>
        <w:contextualSpacing/>
        <w:rPr>
          <w:rFonts w:cs="Arial"/>
          <w:b/>
          <w:bCs/>
          <w:sz w:val="22"/>
          <w:szCs w:val="22"/>
          <w:lang w:eastAsia="es-CO"/>
        </w:rPr>
      </w:pPr>
      <w:r w:rsidRPr="00814B3D">
        <w:rPr>
          <w:rFonts w:cs="Arial"/>
          <w:b/>
          <w:bCs/>
          <w:sz w:val="22"/>
          <w:szCs w:val="22"/>
          <w:lang w:eastAsia="es-CO"/>
        </w:rPr>
        <w:t>Cadena Valor</w:t>
      </w:r>
      <w:r w:rsidR="00E747F8" w:rsidRPr="00814B3D">
        <w:rPr>
          <w:rFonts w:cs="Arial"/>
          <w:b/>
          <w:bCs/>
          <w:sz w:val="22"/>
          <w:szCs w:val="22"/>
          <w:lang w:eastAsia="es-CO"/>
        </w:rPr>
        <w:t xml:space="preserve"> </w:t>
      </w:r>
    </w:p>
    <w:p w14:paraId="63200368" w14:textId="77777777" w:rsidR="00271375" w:rsidRPr="00271375" w:rsidRDefault="00271375" w:rsidP="00271375">
      <w:pPr>
        <w:contextualSpacing/>
        <w:rPr>
          <w:rFonts w:cs="Arial"/>
          <w:b/>
          <w:bCs/>
          <w:sz w:val="22"/>
          <w:szCs w:val="22"/>
          <w:lang w:eastAsia="es-CO"/>
        </w:rPr>
      </w:pPr>
    </w:p>
    <w:p w14:paraId="5E2FA1E5" w14:textId="77777777" w:rsidR="004079BF" w:rsidRDefault="004079BF" w:rsidP="00814B3D">
      <w:pPr>
        <w:pStyle w:val="Prrafodelista"/>
        <w:numPr>
          <w:ilvl w:val="1"/>
          <w:numId w:val="2"/>
        </w:numPr>
        <w:contextualSpacing/>
        <w:rPr>
          <w:rFonts w:cs="Arial"/>
          <w:b/>
          <w:bCs/>
          <w:sz w:val="22"/>
          <w:szCs w:val="22"/>
          <w:lang w:eastAsia="es-CO"/>
        </w:rPr>
      </w:pPr>
      <w:r w:rsidRPr="00814B3D">
        <w:rPr>
          <w:rFonts w:cs="Arial"/>
          <w:b/>
          <w:bCs/>
          <w:sz w:val="22"/>
          <w:szCs w:val="22"/>
          <w:lang w:eastAsia="es-CO"/>
        </w:rPr>
        <w:t>Objetivos específicos</w:t>
      </w:r>
    </w:p>
    <w:p w14:paraId="6462A45B" w14:textId="77777777" w:rsidR="00271375" w:rsidRPr="00271375" w:rsidRDefault="00271375" w:rsidP="00271375">
      <w:pPr>
        <w:contextualSpacing/>
        <w:rPr>
          <w:rFonts w:cs="Arial"/>
          <w:bCs/>
          <w:sz w:val="22"/>
          <w:szCs w:val="22"/>
          <w:lang w:eastAsia="es-CO"/>
        </w:rPr>
      </w:pPr>
    </w:p>
    <w:p w14:paraId="374832EA" w14:textId="77777777" w:rsidR="00271375" w:rsidRPr="00271375" w:rsidRDefault="00271375" w:rsidP="00271375">
      <w:pPr>
        <w:pStyle w:val="Prrafodelista"/>
        <w:numPr>
          <w:ilvl w:val="0"/>
          <w:numId w:val="25"/>
        </w:numPr>
        <w:contextualSpacing/>
        <w:rPr>
          <w:rFonts w:cs="Arial"/>
          <w:bCs/>
          <w:sz w:val="22"/>
          <w:szCs w:val="22"/>
          <w:lang w:eastAsia="es-CO"/>
        </w:rPr>
      </w:pPr>
      <w:r w:rsidRPr="00271375">
        <w:rPr>
          <w:rFonts w:cs="Arial"/>
          <w:bCs/>
          <w:sz w:val="22"/>
          <w:szCs w:val="22"/>
          <w:lang w:eastAsia="es-CO"/>
        </w:rPr>
        <w:t>Elaborar las regulaciones y normas ambientales requeridas para prevenir, controlar y mitigar los impactos ambientales de acuerdo a las prioridades de la Secretaría Distrital de Ambiente.</w:t>
      </w:r>
    </w:p>
    <w:p w14:paraId="67D61E83" w14:textId="77777777" w:rsidR="00271375" w:rsidRPr="00271375" w:rsidRDefault="00271375" w:rsidP="00271375">
      <w:pPr>
        <w:contextualSpacing/>
        <w:rPr>
          <w:rFonts w:cs="Arial"/>
          <w:bCs/>
          <w:sz w:val="22"/>
          <w:szCs w:val="22"/>
          <w:lang w:eastAsia="es-CO"/>
        </w:rPr>
      </w:pPr>
    </w:p>
    <w:p w14:paraId="1C5D69D3" w14:textId="77777777" w:rsidR="00271375" w:rsidRPr="00271375" w:rsidRDefault="00271375" w:rsidP="00271375">
      <w:pPr>
        <w:pStyle w:val="Prrafodelista"/>
        <w:numPr>
          <w:ilvl w:val="0"/>
          <w:numId w:val="25"/>
        </w:numPr>
        <w:contextualSpacing/>
        <w:rPr>
          <w:rFonts w:cs="Arial"/>
          <w:bCs/>
          <w:sz w:val="22"/>
          <w:szCs w:val="22"/>
          <w:lang w:eastAsia="es-CO"/>
        </w:rPr>
      </w:pPr>
      <w:r w:rsidRPr="00271375">
        <w:rPr>
          <w:rFonts w:cs="Arial"/>
          <w:bCs/>
          <w:sz w:val="22"/>
          <w:szCs w:val="22"/>
          <w:lang w:eastAsia="es-CO"/>
        </w:rPr>
        <w:t>Garantizar la Defensa Judicial y Extrajudicial de la Entidad.</w:t>
      </w:r>
    </w:p>
    <w:p w14:paraId="46B17C26" w14:textId="77777777" w:rsidR="00271375" w:rsidRPr="00271375" w:rsidRDefault="00271375" w:rsidP="00271375">
      <w:pPr>
        <w:contextualSpacing/>
        <w:rPr>
          <w:rFonts w:cs="Arial"/>
          <w:bCs/>
          <w:sz w:val="22"/>
          <w:szCs w:val="22"/>
          <w:lang w:eastAsia="es-CO"/>
        </w:rPr>
      </w:pPr>
    </w:p>
    <w:p w14:paraId="21F495FF" w14:textId="77777777" w:rsidR="00271375" w:rsidRPr="00271375" w:rsidRDefault="00271375" w:rsidP="00271375">
      <w:pPr>
        <w:pStyle w:val="Prrafodelista"/>
        <w:numPr>
          <w:ilvl w:val="0"/>
          <w:numId w:val="25"/>
        </w:numPr>
        <w:contextualSpacing/>
        <w:rPr>
          <w:rFonts w:cs="Arial"/>
          <w:bCs/>
          <w:sz w:val="22"/>
          <w:szCs w:val="22"/>
          <w:lang w:eastAsia="es-CO"/>
        </w:rPr>
      </w:pPr>
      <w:r w:rsidRPr="00271375">
        <w:rPr>
          <w:rFonts w:cs="Arial"/>
          <w:bCs/>
          <w:sz w:val="22"/>
          <w:szCs w:val="22"/>
          <w:lang w:eastAsia="es-CO"/>
        </w:rPr>
        <w:t>Ejercer la función de Inspección, vigilancia y control a las Entidades sin Ánimo de Lucro de carácter ambiental, domiciliadas en el D.C. inscritas en la SDA.</w:t>
      </w:r>
    </w:p>
    <w:p w14:paraId="3F2B2975" w14:textId="77777777" w:rsidR="00271375" w:rsidRPr="00271375" w:rsidRDefault="00271375" w:rsidP="00271375">
      <w:pPr>
        <w:contextualSpacing/>
        <w:rPr>
          <w:rFonts w:cs="Arial"/>
          <w:b/>
          <w:bCs/>
          <w:sz w:val="22"/>
          <w:szCs w:val="22"/>
          <w:lang w:eastAsia="es-CO"/>
        </w:rPr>
      </w:pPr>
    </w:p>
    <w:p w14:paraId="75E254D4" w14:textId="77777777" w:rsidR="00271375" w:rsidRDefault="00773FD8" w:rsidP="00271375">
      <w:pPr>
        <w:pStyle w:val="Prrafodelista"/>
        <w:numPr>
          <w:ilvl w:val="1"/>
          <w:numId w:val="2"/>
        </w:numPr>
        <w:contextualSpacing/>
        <w:rPr>
          <w:rFonts w:cs="Arial"/>
          <w:b/>
          <w:bCs/>
          <w:sz w:val="22"/>
          <w:szCs w:val="22"/>
          <w:lang w:eastAsia="es-CO"/>
        </w:rPr>
      </w:pPr>
      <w:r w:rsidRPr="00814B3D">
        <w:rPr>
          <w:rFonts w:cs="Arial"/>
          <w:b/>
          <w:bCs/>
          <w:sz w:val="22"/>
          <w:szCs w:val="22"/>
          <w:lang w:eastAsia="es-CO"/>
        </w:rPr>
        <w:t xml:space="preserve">Listado de </w:t>
      </w:r>
      <w:r w:rsidR="00271375">
        <w:rPr>
          <w:rFonts w:cs="Arial"/>
          <w:b/>
          <w:bCs/>
          <w:sz w:val="22"/>
          <w:szCs w:val="22"/>
          <w:lang w:eastAsia="es-CO"/>
        </w:rPr>
        <w:t>productos a genera y cantidades</w:t>
      </w:r>
      <w:r w:rsidRPr="00814B3D">
        <w:rPr>
          <w:rFonts w:cs="Arial"/>
          <w:b/>
          <w:bCs/>
          <w:sz w:val="22"/>
          <w:szCs w:val="22"/>
          <w:lang w:eastAsia="es-CO"/>
        </w:rPr>
        <w:t xml:space="preserve"> de eso</w:t>
      </w:r>
      <w:r w:rsidR="00271375">
        <w:rPr>
          <w:rFonts w:cs="Arial"/>
          <w:b/>
          <w:bCs/>
          <w:sz w:val="22"/>
          <w:szCs w:val="22"/>
          <w:lang w:eastAsia="es-CO"/>
        </w:rPr>
        <w:t xml:space="preserve">s productos                </w:t>
      </w:r>
      <w:r w:rsidR="00271375">
        <w:rPr>
          <w:rFonts w:cs="Arial"/>
          <w:bCs/>
          <w:i/>
          <w:sz w:val="22"/>
          <w:szCs w:val="22"/>
          <w:lang w:eastAsia="es-CO"/>
        </w:rPr>
        <w:t>(</w:t>
      </w:r>
      <w:r w:rsidRPr="00814B3D">
        <w:rPr>
          <w:rFonts w:cs="Arial"/>
          <w:bCs/>
          <w:i/>
          <w:sz w:val="22"/>
          <w:szCs w:val="22"/>
          <w:lang w:eastAsia="es-CO"/>
        </w:rPr>
        <w:t>principales y secundarios)</w:t>
      </w:r>
    </w:p>
    <w:p w14:paraId="06DD355E" w14:textId="77777777" w:rsidR="00271375" w:rsidRDefault="00271375" w:rsidP="00271375">
      <w:pPr>
        <w:contextualSpacing/>
        <w:rPr>
          <w:rFonts w:cs="Arial"/>
          <w:i/>
          <w:sz w:val="22"/>
          <w:szCs w:val="22"/>
          <w:lang w:eastAsia="es-CO"/>
        </w:rPr>
      </w:pPr>
    </w:p>
    <w:p w14:paraId="6F54FD6F" w14:textId="77777777" w:rsidR="00271375" w:rsidRPr="00271375" w:rsidRDefault="00271375" w:rsidP="00271375">
      <w:pPr>
        <w:contextualSpacing/>
        <w:rPr>
          <w:rFonts w:cs="Arial"/>
          <w:b/>
          <w:sz w:val="22"/>
          <w:szCs w:val="22"/>
          <w:lang w:eastAsia="es-CO"/>
        </w:rPr>
      </w:pPr>
      <w:r w:rsidRPr="00271375">
        <w:rPr>
          <w:rFonts w:cs="Arial"/>
          <w:b/>
          <w:sz w:val="22"/>
          <w:szCs w:val="22"/>
          <w:lang w:eastAsia="es-CO"/>
        </w:rPr>
        <w:t xml:space="preserve">Regulación Normativa </w:t>
      </w:r>
    </w:p>
    <w:p w14:paraId="2A8B848F" w14:textId="77777777" w:rsidR="00271375" w:rsidRPr="00271375" w:rsidRDefault="00271375" w:rsidP="00271375">
      <w:pPr>
        <w:contextualSpacing/>
        <w:rPr>
          <w:rFonts w:cs="Arial"/>
          <w:sz w:val="22"/>
          <w:szCs w:val="22"/>
          <w:lang w:eastAsia="es-CO"/>
        </w:rPr>
      </w:pPr>
    </w:p>
    <w:p w14:paraId="456937E4" w14:textId="77777777" w:rsidR="004079BF" w:rsidRPr="00271375" w:rsidRDefault="00FD1BBD" w:rsidP="00271375">
      <w:pPr>
        <w:pStyle w:val="Prrafodelista"/>
        <w:numPr>
          <w:ilvl w:val="0"/>
          <w:numId w:val="27"/>
        </w:numPr>
        <w:contextualSpacing/>
        <w:rPr>
          <w:rFonts w:cs="Arial"/>
          <w:sz w:val="22"/>
          <w:szCs w:val="22"/>
          <w:lang w:eastAsia="es-CO"/>
        </w:rPr>
      </w:pPr>
      <w:r>
        <w:rPr>
          <w:rFonts w:cs="Arial"/>
          <w:sz w:val="22"/>
          <w:szCs w:val="22"/>
          <w:lang w:eastAsia="es-CO"/>
        </w:rPr>
        <w:t>Proyectos de r</w:t>
      </w:r>
      <w:r w:rsidR="00271375" w:rsidRPr="00271375">
        <w:rPr>
          <w:rFonts w:cs="Arial"/>
          <w:sz w:val="22"/>
          <w:szCs w:val="22"/>
          <w:lang w:eastAsia="es-CO"/>
        </w:rPr>
        <w:t>esoluciones, Acuerdos y Decretos de carácter ambiental, de alto impacto</w:t>
      </w:r>
    </w:p>
    <w:p w14:paraId="70920CC7" w14:textId="77777777" w:rsidR="00271375" w:rsidRPr="00271375" w:rsidRDefault="00271375" w:rsidP="00271375">
      <w:pPr>
        <w:pStyle w:val="Prrafodelista"/>
        <w:numPr>
          <w:ilvl w:val="0"/>
          <w:numId w:val="27"/>
        </w:numPr>
        <w:contextualSpacing/>
        <w:rPr>
          <w:rFonts w:cs="Arial"/>
          <w:sz w:val="22"/>
          <w:szCs w:val="22"/>
          <w:lang w:eastAsia="es-CO"/>
        </w:rPr>
      </w:pPr>
      <w:r w:rsidRPr="00271375">
        <w:rPr>
          <w:rFonts w:cs="Arial"/>
          <w:sz w:val="22"/>
          <w:szCs w:val="22"/>
          <w:lang w:eastAsia="es-CO"/>
        </w:rPr>
        <w:t>Conceptos Jurídicos y/o Conceptos de viabilidad jurídica</w:t>
      </w:r>
    </w:p>
    <w:p w14:paraId="2E011E2A" w14:textId="77777777" w:rsidR="00271375" w:rsidRDefault="00271375" w:rsidP="00271375">
      <w:pPr>
        <w:pStyle w:val="Prrafodelista"/>
        <w:numPr>
          <w:ilvl w:val="0"/>
          <w:numId w:val="27"/>
        </w:numPr>
        <w:contextualSpacing/>
        <w:rPr>
          <w:rFonts w:cs="Arial"/>
          <w:sz w:val="22"/>
          <w:szCs w:val="22"/>
          <w:lang w:eastAsia="es-CO"/>
        </w:rPr>
      </w:pPr>
      <w:r w:rsidRPr="00271375">
        <w:rPr>
          <w:rFonts w:cs="Arial"/>
          <w:sz w:val="22"/>
          <w:szCs w:val="22"/>
          <w:lang w:eastAsia="es-CO"/>
        </w:rPr>
        <w:t>Directivas y/o Circulares</w:t>
      </w:r>
    </w:p>
    <w:p w14:paraId="7BEEEC13" w14:textId="77777777" w:rsidR="00271375" w:rsidRDefault="00271375" w:rsidP="00271375">
      <w:pPr>
        <w:contextualSpacing/>
        <w:rPr>
          <w:rFonts w:cs="Arial"/>
          <w:sz w:val="22"/>
          <w:szCs w:val="22"/>
          <w:lang w:eastAsia="es-CO"/>
        </w:rPr>
      </w:pPr>
    </w:p>
    <w:p w14:paraId="17E3854C" w14:textId="77777777" w:rsidR="00271375" w:rsidRPr="000C6C04" w:rsidRDefault="00271375" w:rsidP="00271375">
      <w:pPr>
        <w:contextualSpacing/>
        <w:rPr>
          <w:rFonts w:cs="Arial"/>
          <w:b/>
          <w:sz w:val="22"/>
          <w:szCs w:val="22"/>
          <w:lang w:eastAsia="es-CO"/>
        </w:rPr>
      </w:pPr>
      <w:r w:rsidRPr="000C6C04">
        <w:rPr>
          <w:rFonts w:cs="Arial"/>
          <w:b/>
          <w:sz w:val="22"/>
          <w:szCs w:val="22"/>
          <w:lang w:eastAsia="es-CO"/>
        </w:rPr>
        <w:t>Representación Judicial</w:t>
      </w:r>
    </w:p>
    <w:p w14:paraId="0E7D79C6" w14:textId="77777777" w:rsidR="00271375" w:rsidRPr="00271375" w:rsidRDefault="00271375" w:rsidP="00271375">
      <w:pPr>
        <w:contextualSpacing/>
        <w:rPr>
          <w:rFonts w:cs="Arial"/>
          <w:sz w:val="22"/>
          <w:szCs w:val="22"/>
          <w:lang w:eastAsia="es-CO"/>
        </w:rPr>
      </w:pPr>
    </w:p>
    <w:p w14:paraId="7EB54724" w14:textId="77777777" w:rsidR="00271375" w:rsidRPr="00271375" w:rsidRDefault="00271375" w:rsidP="00271375">
      <w:pPr>
        <w:pStyle w:val="Prrafodelista"/>
        <w:numPr>
          <w:ilvl w:val="0"/>
          <w:numId w:val="27"/>
        </w:numPr>
        <w:contextualSpacing/>
        <w:rPr>
          <w:rFonts w:cs="Arial"/>
          <w:sz w:val="22"/>
          <w:szCs w:val="22"/>
          <w:lang w:eastAsia="es-CO"/>
        </w:rPr>
      </w:pPr>
      <w:r w:rsidRPr="00271375">
        <w:rPr>
          <w:rFonts w:cs="Arial"/>
          <w:sz w:val="22"/>
          <w:szCs w:val="22"/>
          <w:lang w:eastAsia="es-CO"/>
        </w:rPr>
        <w:t>Contestación de Tutelas</w:t>
      </w:r>
    </w:p>
    <w:p w14:paraId="0B772259" w14:textId="77777777" w:rsidR="00271375" w:rsidRPr="00271375" w:rsidRDefault="00271375" w:rsidP="00271375">
      <w:pPr>
        <w:pStyle w:val="Prrafodelista"/>
        <w:numPr>
          <w:ilvl w:val="0"/>
          <w:numId w:val="27"/>
        </w:numPr>
        <w:contextualSpacing/>
        <w:rPr>
          <w:rFonts w:cs="Arial"/>
          <w:sz w:val="22"/>
          <w:szCs w:val="22"/>
          <w:lang w:eastAsia="es-CO"/>
        </w:rPr>
      </w:pPr>
      <w:r w:rsidRPr="00271375">
        <w:rPr>
          <w:rFonts w:cs="Arial"/>
          <w:sz w:val="22"/>
          <w:szCs w:val="22"/>
          <w:lang w:eastAsia="es-CO"/>
        </w:rPr>
        <w:t>contestación de las demandas</w:t>
      </w:r>
    </w:p>
    <w:p w14:paraId="746D63F4" w14:textId="77777777" w:rsidR="00271375" w:rsidRPr="00271375" w:rsidRDefault="00271375" w:rsidP="00271375">
      <w:pPr>
        <w:pStyle w:val="Prrafodelista"/>
        <w:numPr>
          <w:ilvl w:val="0"/>
          <w:numId w:val="27"/>
        </w:numPr>
        <w:contextualSpacing/>
        <w:rPr>
          <w:rFonts w:cs="Arial"/>
          <w:sz w:val="22"/>
          <w:szCs w:val="22"/>
          <w:lang w:eastAsia="es-CO"/>
        </w:rPr>
      </w:pPr>
      <w:r w:rsidRPr="00271375">
        <w:rPr>
          <w:rFonts w:cs="Arial"/>
          <w:sz w:val="22"/>
          <w:szCs w:val="22"/>
          <w:lang w:eastAsia="es-CO"/>
        </w:rPr>
        <w:t>Proyectos de acto administrativo que se surtan dentro del trámite procesal</w:t>
      </w:r>
    </w:p>
    <w:p w14:paraId="23A08D9D" w14:textId="77777777" w:rsidR="00271375" w:rsidRPr="00271375" w:rsidRDefault="00271375" w:rsidP="00271375">
      <w:pPr>
        <w:pStyle w:val="Prrafodelista"/>
        <w:numPr>
          <w:ilvl w:val="0"/>
          <w:numId w:val="27"/>
        </w:numPr>
        <w:contextualSpacing/>
        <w:rPr>
          <w:rFonts w:cs="Arial"/>
          <w:sz w:val="22"/>
          <w:szCs w:val="22"/>
          <w:lang w:eastAsia="es-CO"/>
        </w:rPr>
      </w:pPr>
      <w:r w:rsidRPr="00271375">
        <w:rPr>
          <w:rFonts w:cs="Arial"/>
          <w:sz w:val="22"/>
          <w:szCs w:val="22"/>
          <w:lang w:eastAsia="es-CO"/>
        </w:rPr>
        <w:t>Proyectos de acto administrativo que den cumplimiento a los fallos judiciales adversos a la Entidad</w:t>
      </w:r>
    </w:p>
    <w:p w14:paraId="6165912E" w14:textId="77777777" w:rsidR="00271375" w:rsidRPr="00271375" w:rsidRDefault="00271375" w:rsidP="00271375">
      <w:pPr>
        <w:pStyle w:val="Prrafodelista"/>
        <w:numPr>
          <w:ilvl w:val="0"/>
          <w:numId w:val="27"/>
        </w:numPr>
        <w:contextualSpacing/>
        <w:rPr>
          <w:rFonts w:cs="Arial"/>
          <w:sz w:val="22"/>
          <w:szCs w:val="22"/>
          <w:lang w:eastAsia="es-CO"/>
        </w:rPr>
      </w:pPr>
      <w:r w:rsidRPr="00271375">
        <w:rPr>
          <w:rFonts w:cs="Arial"/>
          <w:sz w:val="22"/>
          <w:szCs w:val="22"/>
          <w:lang w:eastAsia="es-CO"/>
        </w:rPr>
        <w:t>Respuesta a solicitudes hechas por los distintos despachos judiciales y extrajudiciales</w:t>
      </w:r>
    </w:p>
    <w:p w14:paraId="107F870D" w14:textId="77777777" w:rsidR="00271375" w:rsidRPr="00271375" w:rsidRDefault="00271375" w:rsidP="00271375">
      <w:pPr>
        <w:pStyle w:val="Prrafodelista"/>
        <w:numPr>
          <w:ilvl w:val="0"/>
          <w:numId w:val="27"/>
        </w:numPr>
        <w:contextualSpacing/>
        <w:rPr>
          <w:rFonts w:cs="Arial"/>
          <w:sz w:val="22"/>
          <w:szCs w:val="22"/>
          <w:lang w:eastAsia="es-CO"/>
        </w:rPr>
      </w:pPr>
      <w:r w:rsidRPr="00271375">
        <w:rPr>
          <w:rFonts w:cs="Arial"/>
          <w:sz w:val="22"/>
          <w:szCs w:val="22"/>
          <w:lang w:eastAsia="es-CO"/>
        </w:rPr>
        <w:t>Fichas técnicas para el Comité de Conciliación</w:t>
      </w:r>
    </w:p>
    <w:p w14:paraId="076CC270" w14:textId="77777777" w:rsidR="00271375" w:rsidRDefault="00271375" w:rsidP="00271375">
      <w:pPr>
        <w:pStyle w:val="Prrafodelista"/>
        <w:numPr>
          <w:ilvl w:val="0"/>
          <w:numId w:val="27"/>
        </w:numPr>
        <w:contextualSpacing/>
        <w:rPr>
          <w:rFonts w:cs="Arial"/>
          <w:sz w:val="22"/>
          <w:szCs w:val="22"/>
          <w:lang w:eastAsia="es-CO"/>
        </w:rPr>
      </w:pPr>
      <w:r w:rsidRPr="00271375">
        <w:rPr>
          <w:rFonts w:cs="Arial"/>
          <w:sz w:val="22"/>
          <w:szCs w:val="22"/>
          <w:lang w:eastAsia="es-CO"/>
        </w:rPr>
        <w:t>Calificación trimestral del contingente judicial</w:t>
      </w:r>
    </w:p>
    <w:p w14:paraId="726BE574" w14:textId="77777777" w:rsidR="00271375" w:rsidRDefault="00271375" w:rsidP="00271375">
      <w:pPr>
        <w:contextualSpacing/>
        <w:rPr>
          <w:rFonts w:cs="Arial"/>
          <w:sz w:val="22"/>
          <w:szCs w:val="22"/>
          <w:lang w:eastAsia="es-CO"/>
        </w:rPr>
      </w:pPr>
    </w:p>
    <w:p w14:paraId="304E77C5" w14:textId="77777777" w:rsidR="00271375" w:rsidRPr="00271375" w:rsidRDefault="00271375" w:rsidP="00271375">
      <w:pPr>
        <w:contextualSpacing/>
        <w:rPr>
          <w:rFonts w:cs="Arial"/>
          <w:b/>
          <w:sz w:val="22"/>
          <w:szCs w:val="22"/>
          <w:lang w:eastAsia="es-CO"/>
        </w:rPr>
      </w:pPr>
      <w:r w:rsidRPr="00271375">
        <w:rPr>
          <w:rFonts w:cs="Arial"/>
          <w:b/>
          <w:sz w:val="22"/>
          <w:szCs w:val="22"/>
          <w:lang w:eastAsia="es-CO"/>
        </w:rPr>
        <w:t xml:space="preserve">ESAL Ambiental </w:t>
      </w:r>
    </w:p>
    <w:p w14:paraId="4D55984F" w14:textId="77777777" w:rsidR="00271375" w:rsidRPr="00271375" w:rsidRDefault="00271375" w:rsidP="00271375">
      <w:pPr>
        <w:contextualSpacing/>
        <w:rPr>
          <w:rFonts w:cs="Arial"/>
          <w:sz w:val="22"/>
          <w:szCs w:val="22"/>
          <w:lang w:eastAsia="es-CO"/>
        </w:rPr>
      </w:pPr>
    </w:p>
    <w:p w14:paraId="67C0DD12" w14:textId="77777777" w:rsidR="00271375" w:rsidRPr="00271375" w:rsidRDefault="00271375" w:rsidP="00271375">
      <w:pPr>
        <w:pStyle w:val="Prrafodelista"/>
        <w:numPr>
          <w:ilvl w:val="0"/>
          <w:numId w:val="27"/>
        </w:numPr>
        <w:contextualSpacing/>
        <w:rPr>
          <w:rFonts w:cs="Arial"/>
          <w:sz w:val="22"/>
          <w:szCs w:val="22"/>
          <w:lang w:eastAsia="es-CO"/>
        </w:rPr>
      </w:pPr>
      <w:r w:rsidRPr="00271375">
        <w:rPr>
          <w:rFonts w:cs="Arial"/>
          <w:sz w:val="22"/>
          <w:szCs w:val="22"/>
          <w:lang w:eastAsia="es-CO"/>
        </w:rPr>
        <w:t>In</w:t>
      </w:r>
      <w:r>
        <w:rPr>
          <w:rFonts w:cs="Arial"/>
          <w:sz w:val="22"/>
          <w:szCs w:val="22"/>
          <w:lang w:eastAsia="es-CO"/>
        </w:rPr>
        <w:t xml:space="preserve">forme Lega, Informe Financiero </w:t>
      </w:r>
      <w:r w:rsidRPr="00271375">
        <w:rPr>
          <w:rFonts w:cs="Arial"/>
          <w:sz w:val="22"/>
          <w:szCs w:val="22"/>
          <w:lang w:eastAsia="es-CO"/>
        </w:rPr>
        <w:t>de las ESAL</w:t>
      </w:r>
    </w:p>
    <w:p w14:paraId="6CEDFB97" w14:textId="77777777" w:rsidR="00271375" w:rsidRDefault="00271375" w:rsidP="00271375">
      <w:pPr>
        <w:pStyle w:val="Prrafodelista"/>
        <w:numPr>
          <w:ilvl w:val="0"/>
          <w:numId w:val="27"/>
        </w:numPr>
        <w:contextualSpacing/>
        <w:rPr>
          <w:rFonts w:cs="Arial"/>
          <w:sz w:val="22"/>
          <w:szCs w:val="22"/>
          <w:lang w:eastAsia="es-CO"/>
        </w:rPr>
      </w:pPr>
      <w:r w:rsidRPr="00271375">
        <w:rPr>
          <w:rFonts w:cs="Arial"/>
          <w:sz w:val="22"/>
          <w:szCs w:val="22"/>
          <w:lang w:eastAsia="es-CO"/>
        </w:rPr>
        <w:t xml:space="preserve">Autos y resoluciones relacionadas con el Proceso de Inspección Vigilancia y Control - IVC de las ESAL  </w:t>
      </w:r>
    </w:p>
    <w:p w14:paraId="00D9B9F5" w14:textId="77777777" w:rsidR="00271375" w:rsidRDefault="00271375" w:rsidP="00271375">
      <w:pPr>
        <w:pStyle w:val="Prrafodelista"/>
        <w:numPr>
          <w:ilvl w:val="0"/>
          <w:numId w:val="27"/>
        </w:numPr>
        <w:contextualSpacing/>
        <w:rPr>
          <w:rFonts w:cs="Arial"/>
          <w:sz w:val="22"/>
          <w:szCs w:val="22"/>
          <w:lang w:eastAsia="es-CO"/>
        </w:rPr>
      </w:pPr>
      <w:r w:rsidRPr="00271375">
        <w:rPr>
          <w:rFonts w:cs="Arial"/>
          <w:sz w:val="22"/>
          <w:szCs w:val="22"/>
          <w:lang w:eastAsia="es-CO"/>
        </w:rPr>
        <w:t>Certificaciones de las ESAL</w:t>
      </w:r>
    </w:p>
    <w:p w14:paraId="3BBFA746" w14:textId="77777777" w:rsidR="00271375" w:rsidRDefault="00271375" w:rsidP="00271375">
      <w:pPr>
        <w:pStyle w:val="Prrafodelista"/>
        <w:ind w:left="0"/>
        <w:contextualSpacing/>
        <w:rPr>
          <w:rFonts w:cs="Arial"/>
          <w:sz w:val="22"/>
          <w:szCs w:val="22"/>
          <w:lang w:eastAsia="es-CO"/>
        </w:rPr>
      </w:pPr>
    </w:p>
    <w:p w14:paraId="4280F5E8" w14:textId="0E85EB1B" w:rsidR="00E93ADB" w:rsidRDefault="00E93ADB" w:rsidP="00271375">
      <w:pPr>
        <w:pStyle w:val="Prrafodelista"/>
        <w:ind w:left="0"/>
        <w:contextualSpacing/>
        <w:rPr>
          <w:rFonts w:cs="Arial"/>
          <w:sz w:val="22"/>
          <w:szCs w:val="22"/>
          <w:lang w:eastAsia="es-CO"/>
        </w:rPr>
      </w:pPr>
    </w:p>
    <w:p w14:paraId="42992361" w14:textId="07EF1F67" w:rsidR="00622D2A" w:rsidRDefault="00622D2A" w:rsidP="00271375">
      <w:pPr>
        <w:pStyle w:val="Prrafodelista"/>
        <w:ind w:left="0"/>
        <w:contextualSpacing/>
        <w:rPr>
          <w:rFonts w:cs="Arial"/>
          <w:sz w:val="22"/>
          <w:szCs w:val="22"/>
          <w:lang w:eastAsia="es-CO"/>
        </w:rPr>
      </w:pPr>
    </w:p>
    <w:p w14:paraId="7B9459C1" w14:textId="054428D1" w:rsidR="00622D2A" w:rsidRDefault="00622D2A" w:rsidP="00271375">
      <w:pPr>
        <w:pStyle w:val="Prrafodelista"/>
        <w:ind w:left="0"/>
        <w:contextualSpacing/>
        <w:rPr>
          <w:rFonts w:cs="Arial"/>
          <w:sz w:val="22"/>
          <w:szCs w:val="22"/>
          <w:lang w:eastAsia="es-CO"/>
        </w:rPr>
      </w:pPr>
    </w:p>
    <w:p w14:paraId="22DE9C64" w14:textId="51226039" w:rsidR="00622D2A" w:rsidRDefault="00622D2A" w:rsidP="00271375">
      <w:pPr>
        <w:pStyle w:val="Prrafodelista"/>
        <w:ind w:left="0"/>
        <w:contextualSpacing/>
        <w:rPr>
          <w:rFonts w:cs="Arial"/>
          <w:sz w:val="22"/>
          <w:szCs w:val="22"/>
          <w:lang w:eastAsia="es-CO"/>
        </w:rPr>
      </w:pPr>
    </w:p>
    <w:p w14:paraId="2ED257E1" w14:textId="56821F2A" w:rsidR="00622D2A" w:rsidRDefault="00622D2A" w:rsidP="00271375">
      <w:pPr>
        <w:pStyle w:val="Prrafodelista"/>
        <w:ind w:left="0"/>
        <w:contextualSpacing/>
        <w:rPr>
          <w:rFonts w:cs="Arial"/>
          <w:sz w:val="22"/>
          <w:szCs w:val="22"/>
          <w:lang w:eastAsia="es-CO"/>
        </w:rPr>
      </w:pPr>
    </w:p>
    <w:p w14:paraId="58F27296" w14:textId="6822C6A5" w:rsidR="00622D2A" w:rsidRDefault="00622D2A" w:rsidP="00271375">
      <w:pPr>
        <w:pStyle w:val="Prrafodelista"/>
        <w:ind w:left="0"/>
        <w:contextualSpacing/>
        <w:rPr>
          <w:rFonts w:cs="Arial"/>
          <w:sz w:val="22"/>
          <w:szCs w:val="22"/>
          <w:lang w:eastAsia="es-CO"/>
        </w:rPr>
      </w:pPr>
    </w:p>
    <w:p w14:paraId="192BA633" w14:textId="77777777" w:rsidR="00622D2A" w:rsidRPr="00271375" w:rsidRDefault="00622D2A" w:rsidP="00271375">
      <w:pPr>
        <w:pStyle w:val="Prrafodelista"/>
        <w:ind w:left="0"/>
        <w:contextualSpacing/>
        <w:rPr>
          <w:rFonts w:cs="Arial"/>
          <w:sz w:val="22"/>
          <w:szCs w:val="22"/>
          <w:lang w:eastAsia="es-CO"/>
        </w:rPr>
      </w:pPr>
    </w:p>
    <w:p w14:paraId="6866A38A" w14:textId="77777777" w:rsidR="004079BF" w:rsidRPr="00BC38C4" w:rsidRDefault="004079BF" w:rsidP="00814B3D">
      <w:pPr>
        <w:pStyle w:val="Prrafodelista"/>
        <w:numPr>
          <w:ilvl w:val="1"/>
          <w:numId w:val="2"/>
        </w:numPr>
        <w:contextualSpacing/>
        <w:rPr>
          <w:rFonts w:cs="Arial"/>
          <w:b/>
          <w:bCs/>
          <w:sz w:val="22"/>
          <w:szCs w:val="22"/>
          <w:lang w:eastAsia="es-CO"/>
        </w:rPr>
      </w:pPr>
      <w:r w:rsidRPr="00BC38C4">
        <w:rPr>
          <w:rFonts w:cs="Arial"/>
          <w:b/>
          <w:bCs/>
          <w:sz w:val="22"/>
          <w:szCs w:val="22"/>
          <w:lang w:eastAsia="es-CO"/>
        </w:rPr>
        <w:t>Activi</w:t>
      </w:r>
      <w:r w:rsidR="00732536" w:rsidRPr="00BC38C4">
        <w:rPr>
          <w:rFonts w:cs="Arial"/>
          <w:b/>
          <w:bCs/>
          <w:sz w:val="22"/>
          <w:szCs w:val="22"/>
          <w:lang w:eastAsia="es-CO"/>
        </w:rPr>
        <w:t>d</w:t>
      </w:r>
      <w:r w:rsidRPr="00BC38C4">
        <w:rPr>
          <w:rFonts w:cs="Arial"/>
          <w:b/>
          <w:bCs/>
          <w:sz w:val="22"/>
          <w:szCs w:val="22"/>
          <w:lang w:eastAsia="es-CO"/>
        </w:rPr>
        <w:t>ades</w:t>
      </w:r>
    </w:p>
    <w:p w14:paraId="449CD24E" w14:textId="77777777" w:rsidR="00E86D3C" w:rsidRPr="00814B3D" w:rsidRDefault="00773FD8" w:rsidP="00814B3D">
      <w:pPr>
        <w:pStyle w:val="Prrafodelista"/>
        <w:ind w:left="0"/>
        <w:contextualSpacing/>
        <w:rPr>
          <w:rFonts w:eastAsiaTheme="minorHAnsi" w:cs="Arial"/>
          <w:sz w:val="22"/>
          <w:szCs w:val="22"/>
          <w:lang w:eastAsia="en-US"/>
        </w:rPr>
      </w:pPr>
      <w:r w:rsidRPr="00814B3D">
        <w:rPr>
          <w:rFonts w:cs="Arial"/>
          <w:sz w:val="22"/>
          <w:szCs w:val="22"/>
          <w:lang w:eastAsia="es-CO"/>
        </w:rPr>
        <w:fldChar w:fldCharType="begin"/>
      </w:r>
      <w:r w:rsidRPr="00814B3D">
        <w:rPr>
          <w:rFonts w:cs="Arial"/>
          <w:sz w:val="22"/>
          <w:szCs w:val="22"/>
          <w:lang w:eastAsia="es-CO"/>
        </w:rPr>
        <w:instrText xml:space="preserve"> LINK </w:instrText>
      </w:r>
      <w:r w:rsidR="0082493C" w:rsidRPr="00814B3D">
        <w:rPr>
          <w:rFonts w:cs="Arial"/>
          <w:sz w:val="22"/>
          <w:szCs w:val="22"/>
          <w:lang w:eastAsia="es-CO"/>
        </w:rPr>
        <w:instrText xml:space="preserve">Excel.Sheet.12 "C:\\Users\\LG\\Desktop\\CONTRATO 20200399\\3_MAYO_2020\\Anexo_1_Analisis\\Ficha Formulacioìn - MGA (1).xlsx" "10-Cadena valor!F44C2:F47C9" </w:instrText>
      </w:r>
      <w:r w:rsidRPr="00814B3D">
        <w:rPr>
          <w:rFonts w:cs="Arial"/>
          <w:sz w:val="22"/>
          <w:szCs w:val="22"/>
          <w:lang w:eastAsia="es-CO"/>
        </w:rPr>
        <w:instrText xml:space="preserve">\a \f 4 \h  \* MERGEFORMAT </w:instrText>
      </w:r>
      <w:r w:rsidRPr="00814B3D">
        <w:rPr>
          <w:rFonts w:cs="Arial"/>
          <w:sz w:val="22"/>
          <w:szCs w:val="22"/>
          <w:lang w:eastAsia="es-CO"/>
        </w:rPr>
        <w:fldChar w:fldCharType="separate"/>
      </w:r>
    </w:p>
    <w:tbl>
      <w:tblPr>
        <w:tblW w:w="11482" w:type="dxa"/>
        <w:tblInd w:w="-1286" w:type="dxa"/>
        <w:tblCellMar>
          <w:left w:w="70" w:type="dxa"/>
          <w:right w:w="70" w:type="dxa"/>
        </w:tblCellMar>
        <w:tblLook w:val="04A0" w:firstRow="1" w:lastRow="0" w:firstColumn="1" w:lastColumn="0" w:noHBand="0" w:noVBand="1"/>
      </w:tblPr>
      <w:tblGrid>
        <w:gridCol w:w="1558"/>
        <w:gridCol w:w="1629"/>
        <w:gridCol w:w="1321"/>
        <w:gridCol w:w="1607"/>
        <w:gridCol w:w="898"/>
        <w:gridCol w:w="3027"/>
        <w:gridCol w:w="1442"/>
      </w:tblGrid>
      <w:tr w:rsidR="007B2497" w:rsidRPr="00814B3D" w14:paraId="6EF46EBB" w14:textId="77777777" w:rsidTr="007B2497">
        <w:trPr>
          <w:divId w:val="1123382017"/>
          <w:trHeight w:val="495"/>
          <w:tblHeader/>
        </w:trPr>
        <w:tc>
          <w:tcPr>
            <w:tcW w:w="1558" w:type="dxa"/>
            <w:tcBorders>
              <w:top w:val="single" w:sz="8" w:space="0" w:color="auto"/>
              <w:left w:val="single" w:sz="8" w:space="0" w:color="auto"/>
              <w:bottom w:val="single" w:sz="4" w:space="0" w:color="auto"/>
              <w:right w:val="single" w:sz="8" w:space="0" w:color="auto"/>
            </w:tcBorders>
            <w:shd w:val="clear" w:color="auto" w:fill="2F5496" w:themeFill="accent1" w:themeFillShade="BF"/>
            <w:vAlign w:val="center"/>
            <w:hideMark/>
          </w:tcPr>
          <w:p w14:paraId="4F3CC6C3" w14:textId="77777777" w:rsidR="00E86D3C" w:rsidRPr="00814B3D" w:rsidRDefault="00E86D3C"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Objetivo General</w:t>
            </w:r>
          </w:p>
        </w:tc>
        <w:tc>
          <w:tcPr>
            <w:tcW w:w="1629" w:type="dxa"/>
            <w:tcBorders>
              <w:top w:val="single" w:sz="8" w:space="0" w:color="auto"/>
              <w:left w:val="nil"/>
              <w:bottom w:val="single" w:sz="4" w:space="0" w:color="auto"/>
              <w:right w:val="single" w:sz="8" w:space="0" w:color="auto"/>
            </w:tcBorders>
            <w:shd w:val="clear" w:color="auto" w:fill="2F5496" w:themeFill="accent1" w:themeFillShade="BF"/>
            <w:vAlign w:val="center"/>
            <w:hideMark/>
          </w:tcPr>
          <w:p w14:paraId="69A20B2B" w14:textId="77777777" w:rsidR="00E86D3C" w:rsidRPr="00814B3D" w:rsidRDefault="00E86D3C"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 xml:space="preserve">Objetivos específicos </w:t>
            </w:r>
          </w:p>
        </w:tc>
        <w:tc>
          <w:tcPr>
            <w:tcW w:w="1321" w:type="dxa"/>
            <w:tcBorders>
              <w:top w:val="single" w:sz="8" w:space="0" w:color="auto"/>
              <w:left w:val="nil"/>
              <w:bottom w:val="single" w:sz="4" w:space="0" w:color="auto"/>
              <w:right w:val="single" w:sz="8" w:space="0" w:color="auto"/>
            </w:tcBorders>
            <w:shd w:val="clear" w:color="auto" w:fill="2F5496" w:themeFill="accent1" w:themeFillShade="BF"/>
            <w:vAlign w:val="center"/>
            <w:hideMark/>
          </w:tcPr>
          <w:p w14:paraId="089352C8" w14:textId="77777777" w:rsidR="00E86D3C" w:rsidRPr="00814B3D" w:rsidRDefault="00E86D3C"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Productos</w:t>
            </w:r>
          </w:p>
        </w:tc>
        <w:tc>
          <w:tcPr>
            <w:tcW w:w="1607" w:type="dxa"/>
            <w:tcBorders>
              <w:top w:val="single" w:sz="8" w:space="0" w:color="auto"/>
              <w:left w:val="nil"/>
              <w:bottom w:val="single" w:sz="4" w:space="0" w:color="auto"/>
              <w:right w:val="single" w:sz="8" w:space="0" w:color="auto"/>
            </w:tcBorders>
            <w:shd w:val="clear" w:color="auto" w:fill="2F5496" w:themeFill="accent1" w:themeFillShade="BF"/>
            <w:vAlign w:val="center"/>
            <w:hideMark/>
          </w:tcPr>
          <w:p w14:paraId="16DB7430" w14:textId="77777777" w:rsidR="00E86D3C" w:rsidRPr="00814B3D" w:rsidRDefault="00E86D3C"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Indicadores de Producto</w:t>
            </w:r>
          </w:p>
        </w:tc>
        <w:tc>
          <w:tcPr>
            <w:tcW w:w="898" w:type="dxa"/>
            <w:tcBorders>
              <w:top w:val="single" w:sz="8" w:space="0" w:color="auto"/>
              <w:left w:val="nil"/>
              <w:bottom w:val="single" w:sz="4" w:space="0" w:color="auto"/>
              <w:right w:val="single" w:sz="8" w:space="0" w:color="auto"/>
            </w:tcBorders>
            <w:shd w:val="clear" w:color="auto" w:fill="2F5496" w:themeFill="accent1" w:themeFillShade="BF"/>
            <w:vAlign w:val="center"/>
            <w:hideMark/>
          </w:tcPr>
          <w:p w14:paraId="7C050B62" w14:textId="77777777" w:rsidR="00E86D3C" w:rsidRPr="00814B3D" w:rsidRDefault="00E86D3C"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Unidad de Medida</w:t>
            </w:r>
          </w:p>
        </w:tc>
        <w:tc>
          <w:tcPr>
            <w:tcW w:w="3027" w:type="dxa"/>
            <w:tcBorders>
              <w:top w:val="single" w:sz="8" w:space="0" w:color="auto"/>
              <w:left w:val="nil"/>
              <w:bottom w:val="single" w:sz="4" w:space="0" w:color="auto"/>
              <w:right w:val="single" w:sz="8" w:space="0" w:color="auto"/>
            </w:tcBorders>
            <w:shd w:val="clear" w:color="auto" w:fill="2F5496" w:themeFill="accent1" w:themeFillShade="BF"/>
            <w:vAlign w:val="center"/>
            <w:hideMark/>
          </w:tcPr>
          <w:p w14:paraId="6892A669" w14:textId="77777777" w:rsidR="00E86D3C" w:rsidRPr="00814B3D" w:rsidRDefault="00E86D3C"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 xml:space="preserve">Actividad </w:t>
            </w:r>
          </w:p>
        </w:tc>
        <w:tc>
          <w:tcPr>
            <w:tcW w:w="1442" w:type="dxa"/>
            <w:tcBorders>
              <w:top w:val="single" w:sz="8" w:space="0" w:color="auto"/>
              <w:left w:val="nil"/>
              <w:bottom w:val="single" w:sz="4" w:space="0" w:color="auto"/>
              <w:right w:val="single" w:sz="8" w:space="0" w:color="auto"/>
            </w:tcBorders>
            <w:shd w:val="clear" w:color="auto" w:fill="2F5496" w:themeFill="accent1" w:themeFillShade="BF"/>
            <w:vAlign w:val="center"/>
            <w:hideMark/>
          </w:tcPr>
          <w:p w14:paraId="5D06F511" w14:textId="77777777" w:rsidR="00E86D3C" w:rsidRPr="00814B3D" w:rsidRDefault="00E86D3C"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Costo Total</w:t>
            </w:r>
          </w:p>
        </w:tc>
      </w:tr>
      <w:tr w:rsidR="007B2497" w:rsidRPr="00814B3D" w14:paraId="41101868" w14:textId="77777777" w:rsidTr="007B2497">
        <w:trPr>
          <w:divId w:val="1123382017"/>
          <w:trHeight w:val="495"/>
        </w:trPr>
        <w:tc>
          <w:tcPr>
            <w:tcW w:w="1558" w:type="dxa"/>
            <w:vMerge w:val="restart"/>
            <w:tcBorders>
              <w:top w:val="single" w:sz="4" w:space="0" w:color="auto"/>
              <w:left w:val="single" w:sz="4" w:space="0" w:color="auto"/>
              <w:right w:val="single" w:sz="4" w:space="0" w:color="auto"/>
            </w:tcBorders>
            <w:shd w:val="clear" w:color="auto" w:fill="auto"/>
            <w:vAlign w:val="center"/>
            <w:hideMark/>
          </w:tcPr>
          <w:p w14:paraId="3248E8CE" w14:textId="77777777" w:rsidR="007B2497" w:rsidRPr="004554C8" w:rsidRDefault="007B2497" w:rsidP="00814B3D">
            <w:pPr>
              <w:ind w:left="58" w:hanging="58"/>
              <w:rPr>
                <w:rFonts w:cs="Arial"/>
                <w:sz w:val="16"/>
                <w:szCs w:val="16"/>
                <w:lang w:eastAsia="es-CO"/>
              </w:rPr>
            </w:pPr>
            <w:r w:rsidRPr="004554C8">
              <w:rPr>
                <w:rFonts w:cs="Arial"/>
                <w:bCs/>
                <w:sz w:val="16"/>
                <w:szCs w:val="16"/>
                <w:lang w:eastAsia="es-CO"/>
              </w:rPr>
              <w:t> Fortalecer a la Secretaría Distrital de Ambiente del Adecuado Direccionamiento Jurídico – Legal Ambiental y garantizar la Defensa de los Intereses legales de la Entidad.</w:t>
            </w:r>
          </w:p>
        </w:tc>
        <w:tc>
          <w:tcPr>
            <w:tcW w:w="1629" w:type="dxa"/>
            <w:vMerge w:val="restart"/>
            <w:tcBorders>
              <w:top w:val="single" w:sz="4" w:space="0" w:color="auto"/>
              <w:left w:val="single" w:sz="4" w:space="0" w:color="auto"/>
              <w:right w:val="single" w:sz="4" w:space="0" w:color="auto"/>
            </w:tcBorders>
            <w:shd w:val="clear" w:color="auto" w:fill="auto"/>
            <w:vAlign w:val="center"/>
            <w:hideMark/>
          </w:tcPr>
          <w:p w14:paraId="3217FDD4" w14:textId="77777777" w:rsidR="007B2497" w:rsidRPr="004554C8" w:rsidRDefault="007B2497" w:rsidP="00814B3D">
            <w:pPr>
              <w:rPr>
                <w:rFonts w:cs="Arial"/>
                <w:sz w:val="16"/>
                <w:szCs w:val="16"/>
                <w:lang w:eastAsia="es-CO"/>
              </w:rPr>
            </w:pPr>
            <w:r w:rsidRPr="004554C8">
              <w:rPr>
                <w:rFonts w:cs="Arial"/>
                <w:bCs/>
                <w:sz w:val="16"/>
                <w:szCs w:val="16"/>
                <w:lang w:eastAsia="es-CO"/>
              </w:rPr>
              <w:t>Elaborar las regulaciones y normas ambientales requeridas para prevenir, controlar y mitigar los impactos ambientales de acuerdo a las prioridades de la Secretaría Distrital de Ambiente.</w:t>
            </w:r>
          </w:p>
        </w:tc>
        <w:tc>
          <w:tcPr>
            <w:tcW w:w="1321" w:type="dxa"/>
            <w:vMerge w:val="restart"/>
            <w:tcBorders>
              <w:top w:val="single" w:sz="4" w:space="0" w:color="auto"/>
              <w:left w:val="single" w:sz="4" w:space="0" w:color="auto"/>
              <w:right w:val="single" w:sz="4" w:space="0" w:color="auto"/>
            </w:tcBorders>
            <w:shd w:val="clear" w:color="auto" w:fill="auto"/>
            <w:vAlign w:val="center"/>
            <w:hideMark/>
          </w:tcPr>
          <w:p w14:paraId="5D71836F" w14:textId="77777777" w:rsidR="007B2497" w:rsidRPr="004554C8" w:rsidRDefault="007B2497" w:rsidP="00814B3D">
            <w:pPr>
              <w:rPr>
                <w:rFonts w:cs="Arial"/>
                <w:color w:val="0070C0"/>
                <w:sz w:val="16"/>
                <w:szCs w:val="16"/>
                <w:lang w:eastAsia="es-CO"/>
              </w:rPr>
            </w:pPr>
            <w:r w:rsidRPr="004554C8">
              <w:rPr>
                <w:rFonts w:cs="Arial"/>
                <w:bCs/>
                <w:sz w:val="16"/>
                <w:szCs w:val="16"/>
                <w:lang w:eastAsia="es-CO"/>
              </w:rPr>
              <w:t> Resoluciones,  Acuerdos y Decretos de carácter ambiental, de alto impacto.</w:t>
            </w:r>
          </w:p>
        </w:tc>
        <w:tc>
          <w:tcPr>
            <w:tcW w:w="1607" w:type="dxa"/>
            <w:vMerge w:val="restart"/>
            <w:tcBorders>
              <w:top w:val="single" w:sz="4" w:space="0" w:color="auto"/>
              <w:left w:val="single" w:sz="4" w:space="0" w:color="auto"/>
              <w:right w:val="single" w:sz="4" w:space="0" w:color="auto"/>
            </w:tcBorders>
            <w:shd w:val="clear" w:color="auto" w:fill="auto"/>
            <w:vAlign w:val="center"/>
            <w:hideMark/>
          </w:tcPr>
          <w:p w14:paraId="66CC15DC" w14:textId="77777777" w:rsidR="007B2497" w:rsidRPr="004554C8" w:rsidRDefault="007B2497" w:rsidP="00814B3D">
            <w:pPr>
              <w:rPr>
                <w:rFonts w:cs="Arial"/>
                <w:color w:val="0070C0"/>
                <w:sz w:val="16"/>
                <w:szCs w:val="16"/>
                <w:lang w:eastAsia="es-CO"/>
              </w:rPr>
            </w:pPr>
            <w:r w:rsidRPr="004554C8">
              <w:rPr>
                <w:rFonts w:cs="Arial"/>
                <w:bCs/>
                <w:sz w:val="16"/>
                <w:szCs w:val="16"/>
                <w:lang w:eastAsia="es-CO"/>
              </w:rPr>
              <w:t> (número de normas elaboradas y/o revisadas / Número de normas requeridas)*100%</w:t>
            </w:r>
          </w:p>
        </w:tc>
        <w:tc>
          <w:tcPr>
            <w:tcW w:w="898" w:type="dxa"/>
            <w:vMerge w:val="restart"/>
            <w:tcBorders>
              <w:top w:val="single" w:sz="4" w:space="0" w:color="auto"/>
              <w:left w:val="single" w:sz="4" w:space="0" w:color="auto"/>
              <w:right w:val="single" w:sz="4" w:space="0" w:color="auto"/>
            </w:tcBorders>
            <w:shd w:val="clear" w:color="auto" w:fill="auto"/>
            <w:vAlign w:val="center"/>
            <w:hideMark/>
          </w:tcPr>
          <w:p w14:paraId="3E6F7F46" w14:textId="77777777" w:rsidR="007B2497" w:rsidRPr="004554C8" w:rsidRDefault="007B2497" w:rsidP="00814B3D">
            <w:pPr>
              <w:rPr>
                <w:rFonts w:cs="Arial"/>
                <w:color w:val="0070C0"/>
                <w:sz w:val="16"/>
                <w:szCs w:val="16"/>
                <w:lang w:eastAsia="es-CO"/>
              </w:rPr>
            </w:pPr>
            <w:r w:rsidRPr="004554C8">
              <w:rPr>
                <w:rFonts w:cs="Arial"/>
                <w:bCs/>
                <w:sz w:val="16"/>
                <w:szCs w:val="16"/>
                <w:lang w:eastAsia="es-CO"/>
              </w:rPr>
              <w:t> Unidad</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27EEA" w14:textId="77777777" w:rsidR="007B2497" w:rsidRPr="004554C8" w:rsidRDefault="007B2497" w:rsidP="004554C8">
            <w:pPr>
              <w:rPr>
                <w:rFonts w:cs="Arial"/>
                <w:bCs/>
                <w:sz w:val="16"/>
                <w:szCs w:val="16"/>
                <w:lang w:eastAsia="es-CO"/>
              </w:rPr>
            </w:pPr>
            <w:r w:rsidRPr="004554C8">
              <w:rPr>
                <w:rFonts w:cs="Arial"/>
                <w:bCs/>
                <w:sz w:val="16"/>
                <w:szCs w:val="16"/>
                <w:lang w:eastAsia="es-CO"/>
              </w:rPr>
              <w:t> Revisión jurídica de las normas ambientales para priorizar las necesidades de regulación.</w:t>
            </w:r>
          </w:p>
          <w:p w14:paraId="017BB2B9" w14:textId="77777777" w:rsidR="007B2497" w:rsidRPr="004554C8" w:rsidRDefault="007B2497" w:rsidP="004554C8">
            <w:pPr>
              <w:rPr>
                <w:rFonts w:cs="Arial"/>
                <w:bCs/>
                <w:sz w:val="16"/>
                <w:szCs w:val="16"/>
                <w:lang w:eastAsia="es-CO"/>
              </w:rPr>
            </w:pPr>
          </w:p>
          <w:p w14:paraId="01842346" w14:textId="77777777" w:rsidR="007B2497" w:rsidRPr="004554C8" w:rsidRDefault="007B2497" w:rsidP="004554C8">
            <w:pPr>
              <w:rPr>
                <w:rFonts w:cs="Arial"/>
                <w:sz w:val="16"/>
                <w:szCs w:val="16"/>
                <w:lang w:eastAsia="es-CO"/>
              </w:rPr>
            </w:pPr>
            <w:r w:rsidRPr="004554C8">
              <w:rPr>
                <w:rFonts w:cs="Arial"/>
                <w:bCs/>
                <w:sz w:val="16"/>
                <w:szCs w:val="16"/>
                <w:lang w:eastAsia="es-CO"/>
              </w:rPr>
              <w:t>Generar la necesidad de proponer normas ambientales que se ajusten a la realidad del Distrito Capital y que permitan un comando y control efectivo por parte de la Secretaría</w:t>
            </w:r>
          </w:p>
        </w:tc>
        <w:tc>
          <w:tcPr>
            <w:tcW w:w="1442" w:type="dxa"/>
            <w:vMerge w:val="restart"/>
            <w:tcBorders>
              <w:top w:val="single" w:sz="4" w:space="0" w:color="auto"/>
              <w:left w:val="single" w:sz="4" w:space="0" w:color="auto"/>
              <w:right w:val="single" w:sz="4" w:space="0" w:color="auto"/>
            </w:tcBorders>
            <w:shd w:val="clear" w:color="auto" w:fill="auto"/>
            <w:noWrap/>
            <w:vAlign w:val="center"/>
            <w:hideMark/>
          </w:tcPr>
          <w:p w14:paraId="4549F385" w14:textId="51F95BF7" w:rsidR="007B2497" w:rsidRPr="007B2497" w:rsidRDefault="007B2497" w:rsidP="00BC38C4">
            <w:pPr>
              <w:rPr>
                <w:rFonts w:cs="Arial"/>
                <w:sz w:val="18"/>
                <w:szCs w:val="18"/>
                <w:lang w:eastAsia="es-CO"/>
              </w:rPr>
            </w:pPr>
            <w:r w:rsidRPr="004554C8">
              <w:rPr>
                <w:rFonts w:cs="Arial"/>
                <w:b/>
                <w:bCs/>
                <w:sz w:val="18"/>
                <w:szCs w:val="18"/>
                <w:lang w:eastAsia="es-CO"/>
              </w:rPr>
              <w:t> </w:t>
            </w:r>
            <w:r w:rsidRPr="007B2497">
              <w:rPr>
                <w:rFonts w:cs="Arial"/>
                <w:bCs/>
                <w:sz w:val="18"/>
                <w:szCs w:val="18"/>
                <w:lang w:eastAsia="es-CO"/>
              </w:rPr>
              <w:t>$</w:t>
            </w:r>
            <w:r w:rsidR="00BC38C4">
              <w:rPr>
                <w:rFonts w:cs="Arial"/>
                <w:bCs/>
                <w:sz w:val="18"/>
                <w:szCs w:val="18"/>
                <w:lang w:eastAsia="es-CO"/>
              </w:rPr>
              <w:t>2.425.858.000</w:t>
            </w:r>
          </w:p>
        </w:tc>
      </w:tr>
      <w:tr w:rsidR="007B2497" w:rsidRPr="00814B3D" w14:paraId="239A7229" w14:textId="77777777" w:rsidTr="007B2497">
        <w:trPr>
          <w:divId w:val="1123382017"/>
          <w:trHeight w:val="495"/>
        </w:trPr>
        <w:tc>
          <w:tcPr>
            <w:tcW w:w="1558" w:type="dxa"/>
            <w:vMerge/>
            <w:tcBorders>
              <w:left w:val="single" w:sz="4" w:space="0" w:color="auto"/>
              <w:right w:val="single" w:sz="4" w:space="0" w:color="auto"/>
            </w:tcBorders>
            <w:shd w:val="clear" w:color="auto" w:fill="auto"/>
            <w:vAlign w:val="center"/>
          </w:tcPr>
          <w:p w14:paraId="21852C45" w14:textId="77777777" w:rsidR="007B2497" w:rsidRPr="004554C8" w:rsidRDefault="007B2497" w:rsidP="00814B3D">
            <w:pPr>
              <w:rPr>
                <w:rFonts w:cs="Arial"/>
                <w:b/>
                <w:bCs/>
                <w:sz w:val="18"/>
                <w:szCs w:val="18"/>
                <w:lang w:eastAsia="es-CO"/>
              </w:rPr>
            </w:pPr>
          </w:p>
        </w:tc>
        <w:tc>
          <w:tcPr>
            <w:tcW w:w="1629" w:type="dxa"/>
            <w:vMerge/>
            <w:tcBorders>
              <w:left w:val="single" w:sz="4" w:space="0" w:color="auto"/>
              <w:right w:val="single" w:sz="4" w:space="0" w:color="auto"/>
            </w:tcBorders>
            <w:shd w:val="clear" w:color="auto" w:fill="auto"/>
            <w:vAlign w:val="center"/>
          </w:tcPr>
          <w:p w14:paraId="0D00086B" w14:textId="77777777" w:rsidR="007B2497" w:rsidRPr="004554C8" w:rsidRDefault="007B2497" w:rsidP="00814B3D">
            <w:pPr>
              <w:rPr>
                <w:rFonts w:cs="Arial"/>
                <w:b/>
                <w:bCs/>
                <w:sz w:val="18"/>
                <w:szCs w:val="18"/>
                <w:lang w:eastAsia="es-CO"/>
              </w:rPr>
            </w:pPr>
          </w:p>
        </w:tc>
        <w:tc>
          <w:tcPr>
            <w:tcW w:w="1321" w:type="dxa"/>
            <w:vMerge/>
            <w:tcBorders>
              <w:left w:val="single" w:sz="4" w:space="0" w:color="auto"/>
              <w:right w:val="single" w:sz="4" w:space="0" w:color="auto"/>
            </w:tcBorders>
            <w:shd w:val="clear" w:color="auto" w:fill="auto"/>
            <w:vAlign w:val="center"/>
          </w:tcPr>
          <w:p w14:paraId="554FB0EF" w14:textId="77777777" w:rsidR="007B2497" w:rsidRPr="004554C8" w:rsidRDefault="007B2497" w:rsidP="00814B3D">
            <w:pPr>
              <w:rPr>
                <w:rFonts w:cs="Arial"/>
                <w:b/>
                <w:bCs/>
                <w:sz w:val="18"/>
                <w:szCs w:val="18"/>
                <w:lang w:eastAsia="es-CO"/>
              </w:rPr>
            </w:pPr>
          </w:p>
        </w:tc>
        <w:tc>
          <w:tcPr>
            <w:tcW w:w="1607" w:type="dxa"/>
            <w:vMerge/>
            <w:tcBorders>
              <w:left w:val="single" w:sz="4" w:space="0" w:color="auto"/>
              <w:right w:val="single" w:sz="4" w:space="0" w:color="auto"/>
            </w:tcBorders>
            <w:shd w:val="clear" w:color="auto" w:fill="auto"/>
            <w:vAlign w:val="center"/>
          </w:tcPr>
          <w:p w14:paraId="6D43A646" w14:textId="77777777" w:rsidR="007B2497" w:rsidRPr="004554C8" w:rsidRDefault="007B2497" w:rsidP="00814B3D">
            <w:pPr>
              <w:rPr>
                <w:rFonts w:cs="Arial"/>
                <w:b/>
                <w:bCs/>
                <w:sz w:val="18"/>
                <w:szCs w:val="18"/>
                <w:lang w:eastAsia="es-CO"/>
              </w:rPr>
            </w:pPr>
          </w:p>
        </w:tc>
        <w:tc>
          <w:tcPr>
            <w:tcW w:w="898" w:type="dxa"/>
            <w:vMerge/>
            <w:tcBorders>
              <w:left w:val="single" w:sz="4" w:space="0" w:color="auto"/>
              <w:right w:val="single" w:sz="4" w:space="0" w:color="auto"/>
            </w:tcBorders>
            <w:shd w:val="clear" w:color="auto" w:fill="auto"/>
            <w:vAlign w:val="center"/>
          </w:tcPr>
          <w:p w14:paraId="574EC962" w14:textId="77777777" w:rsidR="007B2497" w:rsidRPr="004554C8" w:rsidRDefault="007B2497" w:rsidP="00814B3D">
            <w:pPr>
              <w:rPr>
                <w:rFonts w:cs="Arial"/>
                <w:b/>
                <w:bCs/>
                <w:sz w:val="18"/>
                <w:szCs w:val="18"/>
                <w:lang w:eastAsia="es-CO"/>
              </w:rPr>
            </w:pP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04909B7B" w14:textId="77777777" w:rsidR="007B2497" w:rsidRPr="004554C8" w:rsidRDefault="007B2497" w:rsidP="004554C8">
            <w:pPr>
              <w:rPr>
                <w:rFonts w:cs="Arial"/>
                <w:bCs/>
                <w:sz w:val="16"/>
                <w:szCs w:val="16"/>
                <w:lang w:eastAsia="es-CO"/>
              </w:rPr>
            </w:pPr>
            <w:r w:rsidRPr="004554C8">
              <w:rPr>
                <w:rFonts w:cs="Arial"/>
                <w:bCs/>
                <w:sz w:val="16"/>
                <w:szCs w:val="16"/>
                <w:lang w:eastAsia="es-CO"/>
              </w:rPr>
              <w:t>Realizar análisis de vigencia y concordancia de las normas en materia legal ambiental de competencia de la Secretaría Distrital de Ambiente y recopilación y publicación en el boletín legal ambiental de la jurisprudencia aplicable a la Entidad en materia legal ambiental a nivel nacional y distrital.</w:t>
            </w:r>
          </w:p>
          <w:p w14:paraId="3AA98038" w14:textId="77777777" w:rsidR="007B2497" w:rsidRPr="004554C8" w:rsidRDefault="007B2497" w:rsidP="004554C8">
            <w:pPr>
              <w:rPr>
                <w:rFonts w:cs="Arial"/>
                <w:bCs/>
                <w:sz w:val="16"/>
                <w:szCs w:val="16"/>
                <w:lang w:eastAsia="es-CO"/>
              </w:rPr>
            </w:pPr>
          </w:p>
          <w:p w14:paraId="13A8C993" w14:textId="77777777" w:rsidR="007B2497" w:rsidRPr="004554C8" w:rsidRDefault="007B2497" w:rsidP="004554C8">
            <w:pPr>
              <w:rPr>
                <w:rFonts w:cs="Arial"/>
                <w:bCs/>
                <w:sz w:val="16"/>
                <w:szCs w:val="16"/>
                <w:lang w:eastAsia="es-CO"/>
              </w:rPr>
            </w:pPr>
            <w:r w:rsidRPr="004554C8">
              <w:rPr>
                <w:rFonts w:cs="Arial"/>
                <w:bCs/>
                <w:sz w:val="16"/>
                <w:szCs w:val="16"/>
                <w:lang w:eastAsia="es-CO"/>
              </w:rPr>
              <w:t>Proponer ante el Concejo Distrital y el Alcalde Mayor de Bogotá, proyectos de normas ambientales tendientes a lograr el engranaje jurídico del Distrito con la Nación, además de expedir las reglamentaciones a que haya lugar.</w:t>
            </w:r>
          </w:p>
        </w:tc>
        <w:tc>
          <w:tcPr>
            <w:tcW w:w="1442" w:type="dxa"/>
            <w:vMerge/>
            <w:tcBorders>
              <w:left w:val="single" w:sz="4" w:space="0" w:color="auto"/>
              <w:right w:val="single" w:sz="4" w:space="0" w:color="auto"/>
            </w:tcBorders>
            <w:shd w:val="clear" w:color="auto" w:fill="auto"/>
            <w:noWrap/>
            <w:vAlign w:val="center"/>
          </w:tcPr>
          <w:p w14:paraId="4D49CF17" w14:textId="77777777" w:rsidR="007B2497" w:rsidRPr="004554C8" w:rsidRDefault="007B2497" w:rsidP="00814B3D">
            <w:pPr>
              <w:rPr>
                <w:rFonts w:cs="Arial"/>
                <w:b/>
                <w:bCs/>
                <w:sz w:val="18"/>
                <w:szCs w:val="18"/>
                <w:lang w:eastAsia="es-CO"/>
              </w:rPr>
            </w:pPr>
          </w:p>
        </w:tc>
      </w:tr>
      <w:tr w:rsidR="007B2497" w:rsidRPr="00814B3D" w14:paraId="2D2B0508" w14:textId="77777777" w:rsidTr="007B2497">
        <w:trPr>
          <w:divId w:val="1123382017"/>
          <w:trHeight w:val="495"/>
        </w:trPr>
        <w:tc>
          <w:tcPr>
            <w:tcW w:w="1558" w:type="dxa"/>
            <w:vMerge/>
            <w:tcBorders>
              <w:left w:val="single" w:sz="4" w:space="0" w:color="auto"/>
              <w:bottom w:val="single" w:sz="4" w:space="0" w:color="auto"/>
              <w:right w:val="single" w:sz="4" w:space="0" w:color="auto"/>
            </w:tcBorders>
            <w:shd w:val="clear" w:color="auto" w:fill="auto"/>
            <w:vAlign w:val="center"/>
          </w:tcPr>
          <w:p w14:paraId="771A4956" w14:textId="77777777" w:rsidR="007B2497" w:rsidRPr="004554C8" w:rsidRDefault="007B2497" w:rsidP="00814B3D">
            <w:pPr>
              <w:rPr>
                <w:rFonts w:cs="Arial"/>
                <w:b/>
                <w:bCs/>
                <w:sz w:val="18"/>
                <w:szCs w:val="18"/>
                <w:lang w:eastAsia="es-CO"/>
              </w:rPr>
            </w:pPr>
          </w:p>
        </w:tc>
        <w:tc>
          <w:tcPr>
            <w:tcW w:w="1629" w:type="dxa"/>
            <w:vMerge/>
            <w:tcBorders>
              <w:left w:val="single" w:sz="4" w:space="0" w:color="auto"/>
              <w:bottom w:val="single" w:sz="4" w:space="0" w:color="auto"/>
              <w:right w:val="single" w:sz="4" w:space="0" w:color="auto"/>
            </w:tcBorders>
            <w:shd w:val="clear" w:color="auto" w:fill="auto"/>
            <w:vAlign w:val="center"/>
          </w:tcPr>
          <w:p w14:paraId="467C5C28" w14:textId="77777777" w:rsidR="007B2497" w:rsidRPr="004554C8" w:rsidRDefault="007B2497" w:rsidP="00814B3D">
            <w:pPr>
              <w:rPr>
                <w:rFonts w:cs="Arial"/>
                <w:b/>
                <w:bCs/>
                <w:sz w:val="18"/>
                <w:szCs w:val="18"/>
                <w:lang w:eastAsia="es-CO"/>
              </w:rPr>
            </w:pPr>
          </w:p>
        </w:tc>
        <w:tc>
          <w:tcPr>
            <w:tcW w:w="1321" w:type="dxa"/>
            <w:vMerge/>
            <w:tcBorders>
              <w:left w:val="single" w:sz="4" w:space="0" w:color="auto"/>
              <w:bottom w:val="single" w:sz="4" w:space="0" w:color="auto"/>
              <w:right w:val="single" w:sz="4" w:space="0" w:color="auto"/>
            </w:tcBorders>
            <w:shd w:val="clear" w:color="auto" w:fill="auto"/>
            <w:vAlign w:val="center"/>
          </w:tcPr>
          <w:p w14:paraId="2BE8445F" w14:textId="77777777" w:rsidR="007B2497" w:rsidRPr="004554C8" w:rsidRDefault="007B2497" w:rsidP="00814B3D">
            <w:pPr>
              <w:rPr>
                <w:rFonts w:cs="Arial"/>
                <w:b/>
                <w:bCs/>
                <w:sz w:val="18"/>
                <w:szCs w:val="18"/>
                <w:lang w:eastAsia="es-CO"/>
              </w:rPr>
            </w:pPr>
          </w:p>
        </w:tc>
        <w:tc>
          <w:tcPr>
            <w:tcW w:w="1607" w:type="dxa"/>
            <w:vMerge/>
            <w:tcBorders>
              <w:left w:val="single" w:sz="4" w:space="0" w:color="auto"/>
              <w:bottom w:val="single" w:sz="4" w:space="0" w:color="auto"/>
              <w:right w:val="single" w:sz="4" w:space="0" w:color="auto"/>
            </w:tcBorders>
            <w:shd w:val="clear" w:color="auto" w:fill="auto"/>
            <w:vAlign w:val="center"/>
          </w:tcPr>
          <w:p w14:paraId="0893C230" w14:textId="77777777" w:rsidR="007B2497" w:rsidRPr="004554C8" w:rsidRDefault="007B2497" w:rsidP="00814B3D">
            <w:pPr>
              <w:rPr>
                <w:rFonts w:cs="Arial"/>
                <w:b/>
                <w:bCs/>
                <w:sz w:val="18"/>
                <w:szCs w:val="18"/>
                <w:lang w:eastAsia="es-CO"/>
              </w:rPr>
            </w:pPr>
          </w:p>
        </w:tc>
        <w:tc>
          <w:tcPr>
            <w:tcW w:w="898" w:type="dxa"/>
            <w:vMerge/>
            <w:tcBorders>
              <w:left w:val="single" w:sz="4" w:space="0" w:color="auto"/>
              <w:bottom w:val="single" w:sz="4" w:space="0" w:color="auto"/>
              <w:right w:val="single" w:sz="4" w:space="0" w:color="auto"/>
            </w:tcBorders>
            <w:shd w:val="clear" w:color="auto" w:fill="auto"/>
            <w:vAlign w:val="center"/>
          </w:tcPr>
          <w:p w14:paraId="278D5E77" w14:textId="77777777" w:rsidR="007B2497" w:rsidRPr="004554C8" w:rsidRDefault="007B2497" w:rsidP="00814B3D">
            <w:pPr>
              <w:rPr>
                <w:rFonts w:cs="Arial"/>
                <w:b/>
                <w:bCs/>
                <w:sz w:val="18"/>
                <w:szCs w:val="18"/>
                <w:lang w:eastAsia="es-CO"/>
              </w:rPr>
            </w:pP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756DC974" w14:textId="77777777" w:rsidR="007B2497" w:rsidRPr="004554C8" w:rsidRDefault="007B2497" w:rsidP="00814B3D">
            <w:pPr>
              <w:rPr>
                <w:rFonts w:cs="Arial"/>
                <w:b/>
                <w:bCs/>
                <w:sz w:val="18"/>
                <w:szCs w:val="18"/>
                <w:lang w:eastAsia="es-CO"/>
              </w:rPr>
            </w:pPr>
            <w:r w:rsidRPr="004554C8">
              <w:rPr>
                <w:rFonts w:cs="Arial"/>
                <w:bCs/>
                <w:sz w:val="16"/>
                <w:szCs w:val="16"/>
                <w:lang w:eastAsia="es-CO"/>
              </w:rPr>
              <w:t>Hacer el control de legalidad de los proyectos de acto administrativo sometidos a consideración de la Dirección Legal Ambiental.</w:t>
            </w:r>
          </w:p>
        </w:tc>
        <w:tc>
          <w:tcPr>
            <w:tcW w:w="1442" w:type="dxa"/>
            <w:vMerge/>
            <w:tcBorders>
              <w:left w:val="single" w:sz="4" w:space="0" w:color="auto"/>
              <w:right w:val="single" w:sz="4" w:space="0" w:color="auto"/>
            </w:tcBorders>
            <w:shd w:val="clear" w:color="auto" w:fill="auto"/>
            <w:noWrap/>
            <w:vAlign w:val="center"/>
          </w:tcPr>
          <w:p w14:paraId="0FD65942" w14:textId="77777777" w:rsidR="007B2497" w:rsidRPr="004554C8" w:rsidRDefault="007B2497" w:rsidP="00814B3D">
            <w:pPr>
              <w:rPr>
                <w:rFonts w:cs="Arial"/>
                <w:b/>
                <w:bCs/>
                <w:sz w:val="18"/>
                <w:szCs w:val="18"/>
                <w:lang w:eastAsia="es-CO"/>
              </w:rPr>
            </w:pPr>
          </w:p>
        </w:tc>
      </w:tr>
      <w:tr w:rsidR="007B2497" w:rsidRPr="00814B3D" w14:paraId="61729AFF" w14:textId="77777777" w:rsidTr="007B2497">
        <w:trPr>
          <w:divId w:val="1123382017"/>
          <w:trHeight w:val="1080"/>
        </w:trPr>
        <w:tc>
          <w:tcPr>
            <w:tcW w:w="1558" w:type="dxa"/>
            <w:vMerge w:val="restart"/>
            <w:tcBorders>
              <w:top w:val="single" w:sz="4" w:space="0" w:color="auto"/>
              <w:left w:val="single" w:sz="4" w:space="0" w:color="auto"/>
              <w:right w:val="single" w:sz="4" w:space="0" w:color="auto"/>
            </w:tcBorders>
            <w:shd w:val="clear" w:color="auto" w:fill="auto"/>
            <w:vAlign w:val="center"/>
          </w:tcPr>
          <w:p w14:paraId="666CC564" w14:textId="77777777" w:rsidR="007B2497" w:rsidRPr="004554C8" w:rsidRDefault="007B2497" w:rsidP="00814B3D">
            <w:pPr>
              <w:rPr>
                <w:rFonts w:cs="Arial"/>
                <w:bCs/>
                <w:sz w:val="16"/>
                <w:szCs w:val="16"/>
                <w:lang w:eastAsia="es-CO"/>
              </w:rPr>
            </w:pPr>
            <w:r w:rsidRPr="004554C8">
              <w:rPr>
                <w:rFonts w:cs="Arial"/>
                <w:bCs/>
                <w:sz w:val="16"/>
                <w:szCs w:val="16"/>
                <w:lang w:eastAsia="es-CO"/>
              </w:rPr>
              <w:t> Fortalecer a la Secretaría Distrital de Ambiente del Adecuado Direccionamiento Jurídico – Legal Ambiental y garantizar la Defensa de los Intereses legales de la Entidad.</w:t>
            </w:r>
          </w:p>
        </w:tc>
        <w:tc>
          <w:tcPr>
            <w:tcW w:w="1629" w:type="dxa"/>
            <w:vMerge w:val="restart"/>
            <w:tcBorders>
              <w:top w:val="single" w:sz="4" w:space="0" w:color="auto"/>
              <w:left w:val="single" w:sz="4" w:space="0" w:color="auto"/>
              <w:right w:val="single" w:sz="4" w:space="0" w:color="auto"/>
            </w:tcBorders>
            <w:shd w:val="clear" w:color="auto" w:fill="auto"/>
            <w:vAlign w:val="center"/>
          </w:tcPr>
          <w:p w14:paraId="75DD8416" w14:textId="77777777" w:rsidR="007B2497" w:rsidRPr="004554C8" w:rsidRDefault="007B2497" w:rsidP="00814B3D">
            <w:pPr>
              <w:rPr>
                <w:rFonts w:cs="Arial"/>
                <w:bCs/>
                <w:sz w:val="16"/>
                <w:szCs w:val="16"/>
                <w:lang w:eastAsia="es-CO"/>
              </w:rPr>
            </w:pPr>
            <w:r w:rsidRPr="004554C8">
              <w:rPr>
                <w:rFonts w:cs="Arial"/>
                <w:bCs/>
                <w:sz w:val="16"/>
                <w:szCs w:val="16"/>
                <w:lang w:eastAsia="es-CO"/>
              </w:rPr>
              <w:t>Asesorar a la Secretaría Distrital de Ambiente en los asuntos legales ambientales de competencia de la Entidad.</w:t>
            </w:r>
          </w:p>
        </w:tc>
        <w:tc>
          <w:tcPr>
            <w:tcW w:w="1321" w:type="dxa"/>
            <w:vMerge w:val="restart"/>
            <w:tcBorders>
              <w:top w:val="single" w:sz="4" w:space="0" w:color="auto"/>
              <w:left w:val="single" w:sz="4" w:space="0" w:color="auto"/>
              <w:right w:val="single" w:sz="4" w:space="0" w:color="auto"/>
            </w:tcBorders>
            <w:shd w:val="clear" w:color="auto" w:fill="auto"/>
            <w:vAlign w:val="center"/>
          </w:tcPr>
          <w:p w14:paraId="4E213C5F" w14:textId="77777777" w:rsidR="007B2497" w:rsidRPr="004554C8" w:rsidRDefault="007B2497" w:rsidP="00814B3D">
            <w:pPr>
              <w:rPr>
                <w:rFonts w:cs="Arial"/>
                <w:bCs/>
                <w:sz w:val="16"/>
                <w:szCs w:val="16"/>
                <w:lang w:eastAsia="es-CO"/>
              </w:rPr>
            </w:pPr>
            <w:r w:rsidRPr="004554C8">
              <w:rPr>
                <w:rFonts w:cs="Arial"/>
                <w:bCs/>
                <w:sz w:val="16"/>
                <w:szCs w:val="16"/>
                <w:lang w:eastAsia="es-CO"/>
              </w:rPr>
              <w:t>Conceptos Jurídicos y/o Conceptos de viabilidad jurídica</w:t>
            </w:r>
          </w:p>
        </w:tc>
        <w:tc>
          <w:tcPr>
            <w:tcW w:w="1607" w:type="dxa"/>
            <w:vMerge w:val="restart"/>
            <w:tcBorders>
              <w:top w:val="single" w:sz="4" w:space="0" w:color="auto"/>
              <w:left w:val="single" w:sz="4" w:space="0" w:color="auto"/>
              <w:right w:val="single" w:sz="4" w:space="0" w:color="auto"/>
            </w:tcBorders>
            <w:shd w:val="clear" w:color="auto" w:fill="auto"/>
            <w:vAlign w:val="center"/>
          </w:tcPr>
          <w:p w14:paraId="6C15F66E" w14:textId="77777777" w:rsidR="007B2497" w:rsidRPr="004554C8" w:rsidRDefault="007B2497" w:rsidP="00814B3D">
            <w:pPr>
              <w:rPr>
                <w:rFonts w:cs="Arial"/>
                <w:bCs/>
                <w:sz w:val="16"/>
                <w:szCs w:val="16"/>
                <w:lang w:eastAsia="es-CO"/>
              </w:rPr>
            </w:pPr>
            <w:r w:rsidRPr="004554C8">
              <w:rPr>
                <w:rFonts w:cs="Arial"/>
                <w:bCs/>
                <w:sz w:val="16"/>
                <w:szCs w:val="16"/>
                <w:lang w:eastAsia="es-CO"/>
              </w:rPr>
              <w:t>(Número de conceptos jurídicos y/o conceptos de viabilidad jurídica emitid@s dentro de términos legales / Número de conceptos jurídicos y/o conceptos de viabilidad jurídicas emitid@s)* 100%.</w:t>
            </w:r>
          </w:p>
        </w:tc>
        <w:tc>
          <w:tcPr>
            <w:tcW w:w="898" w:type="dxa"/>
            <w:vMerge w:val="restart"/>
            <w:tcBorders>
              <w:top w:val="single" w:sz="4" w:space="0" w:color="auto"/>
              <w:left w:val="single" w:sz="4" w:space="0" w:color="auto"/>
              <w:right w:val="single" w:sz="4" w:space="0" w:color="auto"/>
            </w:tcBorders>
            <w:shd w:val="clear" w:color="auto" w:fill="auto"/>
            <w:vAlign w:val="center"/>
          </w:tcPr>
          <w:p w14:paraId="219BC5B6" w14:textId="77777777" w:rsidR="007B2497" w:rsidRPr="004554C8" w:rsidRDefault="007B2497" w:rsidP="00814B3D">
            <w:pPr>
              <w:rPr>
                <w:rFonts w:cs="Arial"/>
                <w:bCs/>
                <w:sz w:val="16"/>
                <w:szCs w:val="16"/>
                <w:lang w:eastAsia="es-CO"/>
              </w:rPr>
            </w:pPr>
            <w:r w:rsidRPr="004554C8">
              <w:rPr>
                <w:rFonts w:cs="Arial"/>
                <w:bCs/>
                <w:sz w:val="16"/>
                <w:szCs w:val="16"/>
                <w:lang w:eastAsia="es-CO"/>
              </w:rPr>
              <w:t>Unidad</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6FFC9262" w14:textId="77777777" w:rsidR="007B2497" w:rsidRPr="004554C8" w:rsidRDefault="007B2497" w:rsidP="004554C8">
            <w:pPr>
              <w:rPr>
                <w:rFonts w:cs="Arial"/>
                <w:bCs/>
                <w:sz w:val="16"/>
                <w:szCs w:val="16"/>
                <w:lang w:eastAsia="es-CO"/>
              </w:rPr>
            </w:pPr>
            <w:r w:rsidRPr="004554C8">
              <w:rPr>
                <w:rFonts w:cs="Arial"/>
                <w:bCs/>
                <w:sz w:val="16"/>
                <w:szCs w:val="16"/>
                <w:lang w:eastAsia="es-CO"/>
              </w:rPr>
              <w:t xml:space="preserve">Asesorar jurídicamente en materia legal ambiental a las dependencias de la Entidad.  </w:t>
            </w:r>
          </w:p>
        </w:tc>
        <w:tc>
          <w:tcPr>
            <w:tcW w:w="1442" w:type="dxa"/>
            <w:vMerge/>
            <w:tcBorders>
              <w:left w:val="single" w:sz="4" w:space="0" w:color="auto"/>
              <w:right w:val="single" w:sz="4" w:space="0" w:color="auto"/>
            </w:tcBorders>
            <w:shd w:val="clear" w:color="auto" w:fill="auto"/>
            <w:noWrap/>
            <w:vAlign w:val="center"/>
          </w:tcPr>
          <w:p w14:paraId="4788AD71" w14:textId="77777777" w:rsidR="007B2497" w:rsidRPr="004554C8" w:rsidRDefault="007B2497" w:rsidP="007B2497">
            <w:pPr>
              <w:rPr>
                <w:rFonts w:cs="Arial"/>
                <w:b/>
                <w:bCs/>
                <w:sz w:val="16"/>
                <w:szCs w:val="16"/>
                <w:lang w:eastAsia="es-CO"/>
              </w:rPr>
            </w:pPr>
          </w:p>
        </w:tc>
      </w:tr>
      <w:tr w:rsidR="007B2497" w:rsidRPr="00814B3D" w14:paraId="6F293332" w14:textId="77777777" w:rsidTr="007B2497">
        <w:trPr>
          <w:divId w:val="1123382017"/>
          <w:trHeight w:val="936"/>
        </w:trPr>
        <w:tc>
          <w:tcPr>
            <w:tcW w:w="1558" w:type="dxa"/>
            <w:vMerge/>
            <w:tcBorders>
              <w:left w:val="single" w:sz="4" w:space="0" w:color="auto"/>
              <w:right w:val="single" w:sz="4" w:space="0" w:color="auto"/>
            </w:tcBorders>
            <w:shd w:val="clear" w:color="auto" w:fill="auto"/>
            <w:vAlign w:val="center"/>
          </w:tcPr>
          <w:p w14:paraId="04B10567" w14:textId="77777777" w:rsidR="007B2497" w:rsidRPr="004554C8" w:rsidRDefault="007B2497" w:rsidP="00814B3D">
            <w:pPr>
              <w:rPr>
                <w:rFonts w:cs="Arial"/>
                <w:bCs/>
                <w:sz w:val="16"/>
                <w:szCs w:val="16"/>
                <w:lang w:eastAsia="es-CO"/>
              </w:rPr>
            </w:pPr>
          </w:p>
        </w:tc>
        <w:tc>
          <w:tcPr>
            <w:tcW w:w="1629" w:type="dxa"/>
            <w:vMerge/>
            <w:tcBorders>
              <w:left w:val="single" w:sz="4" w:space="0" w:color="auto"/>
              <w:right w:val="single" w:sz="4" w:space="0" w:color="auto"/>
            </w:tcBorders>
            <w:shd w:val="clear" w:color="auto" w:fill="auto"/>
            <w:vAlign w:val="center"/>
          </w:tcPr>
          <w:p w14:paraId="1628EEF4" w14:textId="77777777" w:rsidR="007B2497" w:rsidRPr="004554C8" w:rsidRDefault="007B2497" w:rsidP="00814B3D">
            <w:pPr>
              <w:rPr>
                <w:rFonts w:cs="Arial"/>
                <w:bCs/>
                <w:sz w:val="16"/>
                <w:szCs w:val="16"/>
                <w:lang w:eastAsia="es-CO"/>
              </w:rPr>
            </w:pPr>
          </w:p>
        </w:tc>
        <w:tc>
          <w:tcPr>
            <w:tcW w:w="1321" w:type="dxa"/>
            <w:vMerge/>
            <w:tcBorders>
              <w:left w:val="single" w:sz="4" w:space="0" w:color="auto"/>
              <w:bottom w:val="single" w:sz="4" w:space="0" w:color="auto"/>
              <w:right w:val="single" w:sz="4" w:space="0" w:color="auto"/>
            </w:tcBorders>
            <w:shd w:val="clear" w:color="auto" w:fill="auto"/>
            <w:vAlign w:val="center"/>
          </w:tcPr>
          <w:p w14:paraId="3B63B266" w14:textId="77777777" w:rsidR="007B2497" w:rsidRPr="004554C8" w:rsidRDefault="007B2497" w:rsidP="00814B3D">
            <w:pPr>
              <w:rPr>
                <w:rFonts w:cs="Arial"/>
                <w:bCs/>
                <w:sz w:val="16"/>
                <w:szCs w:val="16"/>
                <w:lang w:eastAsia="es-CO"/>
              </w:rPr>
            </w:pPr>
          </w:p>
        </w:tc>
        <w:tc>
          <w:tcPr>
            <w:tcW w:w="1607" w:type="dxa"/>
            <w:vMerge/>
            <w:tcBorders>
              <w:left w:val="single" w:sz="4" w:space="0" w:color="auto"/>
              <w:bottom w:val="single" w:sz="4" w:space="0" w:color="auto"/>
              <w:right w:val="single" w:sz="4" w:space="0" w:color="auto"/>
            </w:tcBorders>
            <w:shd w:val="clear" w:color="auto" w:fill="auto"/>
            <w:vAlign w:val="center"/>
          </w:tcPr>
          <w:p w14:paraId="7ABFCFE3" w14:textId="77777777" w:rsidR="007B2497" w:rsidRPr="004554C8" w:rsidRDefault="007B2497" w:rsidP="00814B3D">
            <w:pPr>
              <w:rPr>
                <w:rFonts w:cs="Arial"/>
                <w:bCs/>
                <w:sz w:val="16"/>
                <w:szCs w:val="16"/>
                <w:lang w:eastAsia="es-CO"/>
              </w:rPr>
            </w:pPr>
          </w:p>
        </w:tc>
        <w:tc>
          <w:tcPr>
            <w:tcW w:w="898" w:type="dxa"/>
            <w:vMerge/>
            <w:tcBorders>
              <w:left w:val="single" w:sz="4" w:space="0" w:color="auto"/>
              <w:bottom w:val="single" w:sz="4" w:space="0" w:color="auto"/>
              <w:right w:val="single" w:sz="4" w:space="0" w:color="auto"/>
            </w:tcBorders>
            <w:shd w:val="clear" w:color="auto" w:fill="auto"/>
            <w:vAlign w:val="center"/>
          </w:tcPr>
          <w:p w14:paraId="2B9739B1" w14:textId="77777777" w:rsidR="007B2497" w:rsidRPr="004554C8" w:rsidRDefault="007B2497" w:rsidP="00814B3D">
            <w:pPr>
              <w:rPr>
                <w:rFonts w:cs="Arial"/>
                <w:bCs/>
                <w:sz w:val="16"/>
                <w:szCs w:val="16"/>
                <w:lang w:eastAsia="es-CO"/>
              </w:rPr>
            </w:pP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638D0973" w14:textId="77777777" w:rsidR="007B2497" w:rsidRPr="004554C8" w:rsidRDefault="007B2497" w:rsidP="00814B3D">
            <w:pPr>
              <w:rPr>
                <w:rFonts w:cs="Arial"/>
                <w:bCs/>
                <w:sz w:val="16"/>
                <w:szCs w:val="16"/>
                <w:lang w:eastAsia="es-CO"/>
              </w:rPr>
            </w:pPr>
            <w:r w:rsidRPr="004554C8">
              <w:rPr>
                <w:rFonts w:cs="Arial"/>
                <w:bCs/>
                <w:sz w:val="16"/>
                <w:szCs w:val="16"/>
                <w:lang w:eastAsia="es-CO"/>
              </w:rPr>
              <w:t>Emitir los conceptos jurídicos y  absolver consultas</w:t>
            </w:r>
          </w:p>
        </w:tc>
        <w:tc>
          <w:tcPr>
            <w:tcW w:w="1442" w:type="dxa"/>
            <w:vMerge/>
            <w:tcBorders>
              <w:left w:val="single" w:sz="4" w:space="0" w:color="auto"/>
              <w:right w:val="single" w:sz="4" w:space="0" w:color="auto"/>
            </w:tcBorders>
            <w:shd w:val="clear" w:color="auto" w:fill="auto"/>
            <w:noWrap/>
            <w:vAlign w:val="center"/>
          </w:tcPr>
          <w:p w14:paraId="34B06BED" w14:textId="77777777" w:rsidR="007B2497" w:rsidRPr="004554C8" w:rsidRDefault="007B2497" w:rsidP="00814B3D">
            <w:pPr>
              <w:rPr>
                <w:rFonts w:cs="Arial"/>
                <w:b/>
                <w:bCs/>
                <w:sz w:val="16"/>
                <w:szCs w:val="16"/>
                <w:lang w:eastAsia="es-CO"/>
              </w:rPr>
            </w:pPr>
          </w:p>
        </w:tc>
      </w:tr>
      <w:tr w:rsidR="007B2497" w:rsidRPr="00814B3D" w14:paraId="02A7E5CC" w14:textId="77777777" w:rsidTr="007B2497">
        <w:trPr>
          <w:divId w:val="1123382017"/>
          <w:trHeight w:val="1248"/>
        </w:trPr>
        <w:tc>
          <w:tcPr>
            <w:tcW w:w="1558" w:type="dxa"/>
            <w:vMerge/>
            <w:tcBorders>
              <w:left w:val="single" w:sz="4" w:space="0" w:color="auto"/>
              <w:right w:val="single" w:sz="4" w:space="0" w:color="auto"/>
            </w:tcBorders>
            <w:shd w:val="clear" w:color="auto" w:fill="auto"/>
            <w:vAlign w:val="center"/>
          </w:tcPr>
          <w:p w14:paraId="1A9DE5AD" w14:textId="77777777" w:rsidR="007B2497" w:rsidRPr="004554C8" w:rsidRDefault="007B2497" w:rsidP="00814B3D">
            <w:pPr>
              <w:rPr>
                <w:rFonts w:cs="Arial"/>
                <w:b/>
                <w:bCs/>
                <w:sz w:val="18"/>
                <w:szCs w:val="18"/>
                <w:lang w:eastAsia="es-CO"/>
              </w:rPr>
            </w:pPr>
          </w:p>
        </w:tc>
        <w:tc>
          <w:tcPr>
            <w:tcW w:w="1629" w:type="dxa"/>
            <w:vMerge/>
            <w:tcBorders>
              <w:left w:val="single" w:sz="4" w:space="0" w:color="auto"/>
              <w:right w:val="single" w:sz="4" w:space="0" w:color="auto"/>
            </w:tcBorders>
            <w:shd w:val="clear" w:color="auto" w:fill="auto"/>
            <w:vAlign w:val="center"/>
          </w:tcPr>
          <w:p w14:paraId="3680CF87" w14:textId="77777777" w:rsidR="007B2497" w:rsidRPr="004554C8" w:rsidRDefault="007B2497" w:rsidP="00814B3D">
            <w:pPr>
              <w:rPr>
                <w:rFonts w:cs="Arial"/>
                <w:b/>
                <w:bCs/>
                <w:sz w:val="18"/>
                <w:szCs w:val="18"/>
                <w:lang w:eastAsia="es-CO"/>
              </w:rPr>
            </w:pPr>
          </w:p>
        </w:tc>
        <w:tc>
          <w:tcPr>
            <w:tcW w:w="1321" w:type="dxa"/>
            <w:vMerge w:val="restart"/>
            <w:tcBorders>
              <w:top w:val="single" w:sz="4" w:space="0" w:color="auto"/>
              <w:left w:val="single" w:sz="4" w:space="0" w:color="auto"/>
              <w:right w:val="single" w:sz="4" w:space="0" w:color="auto"/>
            </w:tcBorders>
            <w:shd w:val="clear" w:color="auto" w:fill="auto"/>
            <w:vAlign w:val="center"/>
          </w:tcPr>
          <w:p w14:paraId="06A631EF" w14:textId="77777777" w:rsidR="007B2497" w:rsidRPr="004554C8" w:rsidRDefault="007B2497" w:rsidP="00814B3D">
            <w:pPr>
              <w:rPr>
                <w:rFonts w:cs="Arial"/>
                <w:bCs/>
                <w:sz w:val="18"/>
                <w:szCs w:val="18"/>
                <w:lang w:eastAsia="es-CO"/>
              </w:rPr>
            </w:pPr>
            <w:r w:rsidRPr="004554C8">
              <w:rPr>
                <w:rFonts w:cs="Arial"/>
                <w:bCs/>
                <w:sz w:val="18"/>
                <w:szCs w:val="18"/>
                <w:lang w:eastAsia="es-CO"/>
              </w:rPr>
              <w:t>Directivas y/o Circulares</w:t>
            </w:r>
          </w:p>
        </w:tc>
        <w:tc>
          <w:tcPr>
            <w:tcW w:w="1607" w:type="dxa"/>
            <w:vMerge w:val="restart"/>
            <w:tcBorders>
              <w:top w:val="single" w:sz="4" w:space="0" w:color="auto"/>
              <w:left w:val="single" w:sz="4" w:space="0" w:color="auto"/>
              <w:right w:val="single" w:sz="4" w:space="0" w:color="auto"/>
            </w:tcBorders>
            <w:shd w:val="clear" w:color="auto" w:fill="auto"/>
            <w:vAlign w:val="center"/>
          </w:tcPr>
          <w:p w14:paraId="30D640AB" w14:textId="77777777" w:rsidR="007B2497" w:rsidRPr="004554C8" w:rsidRDefault="007B2497" w:rsidP="00814B3D">
            <w:pPr>
              <w:rPr>
                <w:rFonts w:cs="Arial"/>
                <w:bCs/>
                <w:sz w:val="18"/>
                <w:szCs w:val="18"/>
                <w:lang w:eastAsia="es-CO"/>
              </w:rPr>
            </w:pPr>
            <w:r w:rsidRPr="004554C8">
              <w:rPr>
                <w:rFonts w:cs="Arial"/>
                <w:bCs/>
                <w:sz w:val="18"/>
                <w:szCs w:val="18"/>
                <w:lang w:eastAsia="es-CO"/>
              </w:rPr>
              <w:t>(número de directivas y/o circulares emitidas  / Número de de directivas y/o circulares requeridas )*100%</w:t>
            </w:r>
          </w:p>
        </w:tc>
        <w:tc>
          <w:tcPr>
            <w:tcW w:w="898" w:type="dxa"/>
            <w:vMerge w:val="restart"/>
            <w:tcBorders>
              <w:top w:val="single" w:sz="4" w:space="0" w:color="auto"/>
              <w:left w:val="single" w:sz="4" w:space="0" w:color="auto"/>
              <w:right w:val="single" w:sz="4" w:space="0" w:color="auto"/>
            </w:tcBorders>
            <w:shd w:val="clear" w:color="auto" w:fill="auto"/>
            <w:vAlign w:val="center"/>
          </w:tcPr>
          <w:p w14:paraId="267BA55B" w14:textId="77777777" w:rsidR="007B2497" w:rsidRPr="004554C8" w:rsidRDefault="007B2497" w:rsidP="00814B3D">
            <w:pPr>
              <w:rPr>
                <w:rFonts w:cs="Arial"/>
                <w:b/>
                <w:bCs/>
                <w:sz w:val="18"/>
                <w:szCs w:val="18"/>
                <w:lang w:eastAsia="es-CO"/>
              </w:rPr>
            </w:pPr>
            <w:r w:rsidRPr="004554C8">
              <w:rPr>
                <w:rFonts w:cs="Arial"/>
                <w:bCs/>
                <w:sz w:val="16"/>
                <w:szCs w:val="16"/>
                <w:lang w:eastAsia="es-CO"/>
              </w:rPr>
              <w:t>Unidad</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7083679A" w14:textId="77777777" w:rsidR="007B2497" w:rsidRPr="004554C8" w:rsidRDefault="007B2497" w:rsidP="004554C8">
            <w:pPr>
              <w:rPr>
                <w:rFonts w:cs="Arial"/>
                <w:b/>
                <w:bCs/>
                <w:sz w:val="18"/>
                <w:szCs w:val="18"/>
                <w:lang w:eastAsia="es-CO"/>
              </w:rPr>
            </w:pPr>
            <w:r w:rsidRPr="004554C8">
              <w:rPr>
                <w:rFonts w:cs="Arial"/>
                <w:bCs/>
                <w:sz w:val="18"/>
                <w:szCs w:val="18"/>
                <w:lang w:eastAsia="es-CO"/>
              </w:rPr>
              <w:t>Fijar directrices en materia legal ambiental para la correcta interpretación y aplicación de las normas de competencia de la SDA.</w:t>
            </w:r>
          </w:p>
        </w:tc>
        <w:tc>
          <w:tcPr>
            <w:tcW w:w="1442" w:type="dxa"/>
            <w:vMerge/>
            <w:tcBorders>
              <w:left w:val="single" w:sz="4" w:space="0" w:color="auto"/>
              <w:right w:val="single" w:sz="4" w:space="0" w:color="auto"/>
            </w:tcBorders>
            <w:shd w:val="clear" w:color="auto" w:fill="auto"/>
            <w:noWrap/>
            <w:vAlign w:val="center"/>
          </w:tcPr>
          <w:p w14:paraId="7C2A6D16" w14:textId="77777777" w:rsidR="007B2497" w:rsidRPr="004554C8" w:rsidRDefault="007B2497" w:rsidP="00814B3D">
            <w:pPr>
              <w:rPr>
                <w:rFonts w:cs="Arial"/>
                <w:b/>
                <w:bCs/>
                <w:sz w:val="18"/>
                <w:szCs w:val="18"/>
                <w:lang w:eastAsia="es-CO"/>
              </w:rPr>
            </w:pPr>
          </w:p>
        </w:tc>
      </w:tr>
      <w:tr w:rsidR="007B2497" w:rsidRPr="00814B3D" w14:paraId="2865735C" w14:textId="77777777" w:rsidTr="007B2497">
        <w:trPr>
          <w:divId w:val="1123382017"/>
          <w:trHeight w:val="603"/>
        </w:trPr>
        <w:tc>
          <w:tcPr>
            <w:tcW w:w="1558" w:type="dxa"/>
            <w:vMerge/>
            <w:tcBorders>
              <w:left w:val="single" w:sz="4" w:space="0" w:color="auto"/>
              <w:bottom w:val="single" w:sz="4" w:space="0" w:color="auto"/>
              <w:right w:val="single" w:sz="4" w:space="0" w:color="auto"/>
            </w:tcBorders>
            <w:shd w:val="clear" w:color="auto" w:fill="auto"/>
            <w:vAlign w:val="center"/>
          </w:tcPr>
          <w:p w14:paraId="7E277FDF" w14:textId="77777777" w:rsidR="007B2497" w:rsidRPr="004554C8" w:rsidRDefault="007B2497" w:rsidP="00814B3D">
            <w:pPr>
              <w:rPr>
                <w:rFonts w:cs="Arial"/>
                <w:b/>
                <w:bCs/>
                <w:sz w:val="18"/>
                <w:szCs w:val="18"/>
                <w:lang w:eastAsia="es-CO"/>
              </w:rPr>
            </w:pPr>
          </w:p>
        </w:tc>
        <w:tc>
          <w:tcPr>
            <w:tcW w:w="1629" w:type="dxa"/>
            <w:vMerge/>
            <w:tcBorders>
              <w:left w:val="single" w:sz="4" w:space="0" w:color="auto"/>
              <w:bottom w:val="single" w:sz="4" w:space="0" w:color="auto"/>
              <w:right w:val="single" w:sz="4" w:space="0" w:color="auto"/>
            </w:tcBorders>
            <w:shd w:val="clear" w:color="auto" w:fill="auto"/>
            <w:vAlign w:val="center"/>
          </w:tcPr>
          <w:p w14:paraId="4C619A21" w14:textId="77777777" w:rsidR="007B2497" w:rsidRPr="004554C8" w:rsidRDefault="007B2497" w:rsidP="00814B3D">
            <w:pPr>
              <w:rPr>
                <w:rFonts w:cs="Arial"/>
                <w:b/>
                <w:bCs/>
                <w:sz w:val="18"/>
                <w:szCs w:val="18"/>
                <w:lang w:eastAsia="es-CO"/>
              </w:rPr>
            </w:pPr>
          </w:p>
        </w:tc>
        <w:tc>
          <w:tcPr>
            <w:tcW w:w="1321" w:type="dxa"/>
            <w:vMerge/>
            <w:tcBorders>
              <w:left w:val="single" w:sz="4" w:space="0" w:color="auto"/>
              <w:bottom w:val="single" w:sz="4" w:space="0" w:color="auto"/>
              <w:right w:val="single" w:sz="4" w:space="0" w:color="auto"/>
            </w:tcBorders>
            <w:shd w:val="clear" w:color="auto" w:fill="auto"/>
            <w:vAlign w:val="center"/>
          </w:tcPr>
          <w:p w14:paraId="5762C82B" w14:textId="77777777" w:rsidR="007B2497" w:rsidRPr="004554C8" w:rsidRDefault="007B2497" w:rsidP="00814B3D">
            <w:pPr>
              <w:rPr>
                <w:rFonts w:cs="Arial"/>
                <w:b/>
                <w:bCs/>
                <w:sz w:val="18"/>
                <w:szCs w:val="18"/>
                <w:lang w:eastAsia="es-CO"/>
              </w:rPr>
            </w:pPr>
          </w:p>
        </w:tc>
        <w:tc>
          <w:tcPr>
            <w:tcW w:w="1607" w:type="dxa"/>
            <w:vMerge/>
            <w:tcBorders>
              <w:left w:val="single" w:sz="4" w:space="0" w:color="auto"/>
              <w:bottom w:val="single" w:sz="4" w:space="0" w:color="auto"/>
              <w:right w:val="single" w:sz="4" w:space="0" w:color="auto"/>
            </w:tcBorders>
            <w:shd w:val="clear" w:color="auto" w:fill="auto"/>
            <w:vAlign w:val="center"/>
          </w:tcPr>
          <w:p w14:paraId="03A5EDD8" w14:textId="77777777" w:rsidR="007B2497" w:rsidRPr="004554C8" w:rsidRDefault="007B2497" w:rsidP="00814B3D">
            <w:pPr>
              <w:rPr>
                <w:rFonts w:cs="Arial"/>
                <w:b/>
                <w:bCs/>
                <w:sz w:val="18"/>
                <w:szCs w:val="18"/>
                <w:lang w:eastAsia="es-CO"/>
              </w:rPr>
            </w:pPr>
          </w:p>
        </w:tc>
        <w:tc>
          <w:tcPr>
            <w:tcW w:w="898" w:type="dxa"/>
            <w:vMerge/>
            <w:tcBorders>
              <w:left w:val="single" w:sz="4" w:space="0" w:color="auto"/>
              <w:bottom w:val="single" w:sz="4" w:space="0" w:color="auto"/>
              <w:right w:val="single" w:sz="4" w:space="0" w:color="auto"/>
            </w:tcBorders>
            <w:shd w:val="clear" w:color="auto" w:fill="auto"/>
            <w:vAlign w:val="center"/>
          </w:tcPr>
          <w:p w14:paraId="0FA2313E" w14:textId="77777777" w:rsidR="007B2497" w:rsidRPr="004554C8" w:rsidRDefault="007B2497" w:rsidP="00814B3D">
            <w:pPr>
              <w:rPr>
                <w:rFonts w:cs="Arial"/>
                <w:bCs/>
                <w:sz w:val="16"/>
                <w:szCs w:val="16"/>
                <w:lang w:eastAsia="es-CO"/>
              </w:rPr>
            </w:pP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5C47CCB9" w14:textId="77777777" w:rsidR="007B2497" w:rsidRPr="004554C8" w:rsidRDefault="007B2497" w:rsidP="00814B3D">
            <w:pPr>
              <w:rPr>
                <w:rFonts w:cs="Arial"/>
                <w:bCs/>
                <w:sz w:val="18"/>
                <w:szCs w:val="18"/>
                <w:lang w:eastAsia="es-CO"/>
              </w:rPr>
            </w:pPr>
            <w:r w:rsidRPr="004554C8">
              <w:rPr>
                <w:rFonts w:cs="Arial"/>
                <w:bCs/>
                <w:sz w:val="18"/>
                <w:szCs w:val="18"/>
                <w:lang w:eastAsia="es-CO"/>
              </w:rPr>
              <w:t>Emitir directiva o circular</w:t>
            </w:r>
          </w:p>
        </w:tc>
        <w:tc>
          <w:tcPr>
            <w:tcW w:w="1442" w:type="dxa"/>
            <w:vMerge/>
            <w:tcBorders>
              <w:left w:val="single" w:sz="4" w:space="0" w:color="auto"/>
              <w:bottom w:val="single" w:sz="4" w:space="0" w:color="auto"/>
              <w:right w:val="single" w:sz="4" w:space="0" w:color="auto"/>
            </w:tcBorders>
            <w:shd w:val="clear" w:color="auto" w:fill="auto"/>
            <w:noWrap/>
            <w:vAlign w:val="center"/>
          </w:tcPr>
          <w:p w14:paraId="4985ADB2" w14:textId="77777777" w:rsidR="007B2497" w:rsidRPr="004554C8" w:rsidRDefault="007B2497" w:rsidP="00814B3D">
            <w:pPr>
              <w:rPr>
                <w:rFonts w:cs="Arial"/>
                <w:b/>
                <w:bCs/>
                <w:sz w:val="18"/>
                <w:szCs w:val="18"/>
                <w:lang w:eastAsia="es-CO"/>
              </w:rPr>
            </w:pPr>
          </w:p>
        </w:tc>
      </w:tr>
      <w:tr w:rsidR="007B2497" w:rsidRPr="00814B3D" w14:paraId="645B9B91" w14:textId="77777777" w:rsidTr="007B2497">
        <w:trPr>
          <w:divId w:val="1123382017"/>
          <w:trHeight w:val="2259"/>
        </w:trPr>
        <w:tc>
          <w:tcPr>
            <w:tcW w:w="1558" w:type="dxa"/>
            <w:vMerge w:val="restart"/>
            <w:tcBorders>
              <w:top w:val="single" w:sz="4" w:space="0" w:color="auto"/>
              <w:left w:val="single" w:sz="4" w:space="0" w:color="auto"/>
              <w:right w:val="single" w:sz="4" w:space="0" w:color="auto"/>
            </w:tcBorders>
            <w:shd w:val="clear" w:color="auto" w:fill="auto"/>
            <w:vAlign w:val="center"/>
          </w:tcPr>
          <w:p w14:paraId="57076743" w14:textId="77777777" w:rsidR="007B2497" w:rsidRPr="007B2497" w:rsidRDefault="007B2497" w:rsidP="00814B3D">
            <w:pPr>
              <w:rPr>
                <w:rFonts w:cs="Arial"/>
                <w:bCs/>
                <w:sz w:val="18"/>
                <w:szCs w:val="18"/>
                <w:lang w:eastAsia="es-CO"/>
              </w:rPr>
            </w:pPr>
            <w:r w:rsidRPr="007B2497">
              <w:rPr>
                <w:rFonts w:cs="Arial"/>
                <w:bCs/>
                <w:sz w:val="16"/>
                <w:szCs w:val="16"/>
                <w:lang w:eastAsia="es-CO"/>
              </w:rPr>
              <w:t> Fortalecer a la Secretaría Distrital de Ambiente del Adecuado Direccionamiento Jurídico – Legal Ambiental y garantizar la Defensa de los Intereses legales de la Entidad.</w:t>
            </w:r>
          </w:p>
        </w:tc>
        <w:tc>
          <w:tcPr>
            <w:tcW w:w="1629" w:type="dxa"/>
            <w:vMerge w:val="restart"/>
            <w:tcBorders>
              <w:top w:val="single" w:sz="4" w:space="0" w:color="auto"/>
              <w:left w:val="single" w:sz="4" w:space="0" w:color="auto"/>
              <w:right w:val="single" w:sz="4" w:space="0" w:color="auto"/>
            </w:tcBorders>
            <w:shd w:val="clear" w:color="auto" w:fill="auto"/>
            <w:vAlign w:val="center"/>
          </w:tcPr>
          <w:p w14:paraId="5211632F" w14:textId="77777777" w:rsidR="007B2497" w:rsidRPr="007B2497" w:rsidRDefault="007B2497" w:rsidP="00814B3D">
            <w:pPr>
              <w:rPr>
                <w:rFonts w:cs="Arial"/>
                <w:bCs/>
                <w:sz w:val="18"/>
                <w:szCs w:val="18"/>
                <w:lang w:eastAsia="es-CO"/>
              </w:rPr>
            </w:pPr>
            <w:r w:rsidRPr="007B2497">
              <w:rPr>
                <w:rFonts w:cs="Arial"/>
                <w:bCs/>
                <w:sz w:val="18"/>
                <w:szCs w:val="18"/>
                <w:lang w:eastAsia="es-CO"/>
              </w:rPr>
              <w:t>Garantizar la Defensa Judicial y Extrajudicial de la Entidad.</w:t>
            </w:r>
          </w:p>
        </w:tc>
        <w:tc>
          <w:tcPr>
            <w:tcW w:w="1321" w:type="dxa"/>
            <w:vMerge w:val="restart"/>
            <w:tcBorders>
              <w:top w:val="single" w:sz="4" w:space="0" w:color="auto"/>
              <w:left w:val="single" w:sz="4" w:space="0" w:color="auto"/>
              <w:right w:val="single" w:sz="4" w:space="0" w:color="auto"/>
            </w:tcBorders>
            <w:shd w:val="clear" w:color="auto" w:fill="auto"/>
            <w:vAlign w:val="center"/>
          </w:tcPr>
          <w:p w14:paraId="0016E6DB" w14:textId="77777777" w:rsidR="007B2497" w:rsidRPr="007B2497" w:rsidRDefault="007B2497" w:rsidP="007B2497">
            <w:pPr>
              <w:rPr>
                <w:rFonts w:cs="Arial"/>
                <w:bCs/>
                <w:sz w:val="18"/>
                <w:szCs w:val="18"/>
                <w:lang w:eastAsia="es-CO"/>
              </w:rPr>
            </w:pPr>
            <w:r w:rsidRPr="007B2497">
              <w:rPr>
                <w:rFonts w:cs="Arial"/>
                <w:bCs/>
                <w:sz w:val="18"/>
                <w:szCs w:val="18"/>
                <w:lang w:eastAsia="es-CO"/>
              </w:rPr>
              <w:t>Proyectos de acto administrativo que se surtan dentro del trámite procesal</w:t>
            </w:r>
          </w:p>
          <w:p w14:paraId="09A31ECD" w14:textId="77777777" w:rsidR="007B2497" w:rsidRPr="007B2497" w:rsidRDefault="007B2497" w:rsidP="007B2497">
            <w:pPr>
              <w:rPr>
                <w:rFonts w:cs="Arial"/>
                <w:bCs/>
                <w:sz w:val="18"/>
                <w:szCs w:val="18"/>
                <w:lang w:eastAsia="es-CO"/>
              </w:rPr>
            </w:pPr>
          </w:p>
          <w:p w14:paraId="51E15DA3" w14:textId="77777777" w:rsidR="007B2497" w:rsidRPr="007B2497" w:rsidRDefault="007B2497" w:rsidP="007B2497">
            <w:pPr>
              <w:rPr>
                <w:rFonts w:cs="Arial"/>
                <w:bCs/>
                <w:sz w:val="18"/>
                <w:szCs w:val="18"/>
                <w:lang w:eastAsia="es-CO"/>
              </w:rPr>
            </w:pPr>
            <w:r w:rsidRPr="007B2497">
              <w:rPr>
                <w:rFonts w:cs="Arial"/>
                <w:bCs/>
                <w:sz w:val="18"/>
                <w:szCs w:val="18"/>
                <w:lang w:eastAsia="es-CO"/>
              </w:rPr>
              <w:t>Respuesta a solicitudes hechas por los distintos despachos judiciales y extrajudiciales</w:t>
            </w:r>
          </w:p>
          <w:p w14:paraId="4DD2226E" w14:textId="77777777" w:rsidR="007B2497" w:rsidRPr="007B2497" w:rsidRDefault="007B2497" w:rsidP="007B2497">
            <w:pPr>
              <w:rPr>
                <w:rFonts w:cs="Arial"/>
                <w:bCs/>
                <w:sz w:val="18"/>
                <w:szCs w:val="18"/>
                <w:lang w:eastAsia="es-CO"/>
              </w:rPr>
            </w:pPr>
          </w:p>
          <w:p w14:paraId="117FB306" w14:textId="77777777" w:rsidR="007B2497" w:rsidRPr="007B2497" w:rsidRDefault="007B2497" w:rsidP="007B2497">
            <w:pPr>
              <w:rPr>
                <w:rFonts w:cs="Arial"/>
                <w:bCs/>
                <w:sz w:val="18"/>
                <w:szCs w:val="18"/>
                <w:lang w:eastAsia="es-CO"/>
              </w:rPr>
            </w:pPr>
            <w:r w:rsidRPr="007B2497">
              <w:rPr>
                <w:rFonts w:cs="Arial"/>
                <w:bCs/>
                <w:sz w:val="18"/>
                <w:szCs w:val="18"/>
                <w:lang w:eastAsia="es-CO"/>
              </w:rPr>
              <w:t xml:space="preserve">Fichas técnicas para el Comité de Conciliación </w:t>
            </w:r>
          </w:p>
          <w:p w14:paraId="6B03B795" w14:textId="77777777" w:rsidR="007B2497" w:rsidRPr="007B2497" w:rsidRDefault="007B2497" w:rsidP="007B2497">
            <w:pPr>
              <w:rPr>
                <w:rFonts w:cs="Arial"/>
                <w:bCs/>
                <w:sz w:val="18"/>
                <w:szCs w:val="18"/>
                <w:lang w:eastAsia="es-CO"/>
              </w:rPr>
            </w:pPr>
          </w:p>
          <w:p w14:paraId="08A6B722" w14:textId="77777777" w:rsidR="007B2497" w:rsidRPr="007B2497" w:rsidRDefault="007B2497" w:rsidP="007B2497">
            <w:pPr>
              <w:rPr>
                <w:rFonts w:cs="Arial"/>
                <w:bCs/>
                <w:sz w:val="18"/>
                <w:szCs w:val="18"/>
                <w:lang w:eastAsia="es-CO"/>
              </w:rPr>
            </w:pPr>
            <w:r w:rsidRPr="007B2497">
              <w:rPr>
                <w:rFonts w:cs="Arial"/>
                <w:bCs/>
                <w:sz w:val="18"/>
                <w:szCs w:val="18"/>
                <w:lang w:eastAsia="es-CO"/>
              </w:rPr>
              <w:t>Calificación trimestral del contingente judicial</w:t>
            </w:r>
          </w:p>
        </w:tc>
        <w:tc>
          <w:tcPr>
            <w:tcW w:w="1607" w:type="dxa"/>
            <w:vMerge w:val="restart"/>
            <w:tcBorders>
              <w:top w:val="single" w:sz="4" w:space="0" w:color="auto"/>
              <w:left w:val="single" w:sz="4" w:space="0" w:color="auto"/>
              <w:right w:val="single" w:sz="4" w:space="0" w:color="auto"/>
            </w:tcBorders>
            <w:shd w:val="clear" w:color="auto" w:fill="auto"/>
            <w:vAlign w:val="center"/>
          </w:tcPr>
          <w:p w14:paraId="7ECC4B52" w14:textId="77777777" w:rsidR="007B2497" w:rsidRPr="007B2497" w:rsidRDefault="007B2497" w:rsidP="00814B3D">
            <w:pPr>
              <w:rPr>
                <w:rFonts w:cs="Arial"/>
                <w:bCs/>
                <w:sz w:val="18"/>
                <w:szCs w:val="18"/>
                <w:lang w:eastAsia="es-CO"/>
              </w:rPr>
            </w:pPr>
            <w:r w:rsidRPr="007B2497">
              <w:rPr>
                <w:rFonts w:cs="Arial"/>
                <w:bCs/>
                <w:sz w:val="18"/>
                <w:szCs w:val="18"/>
                <w:lang w:eastAsia="es-CO"/>
              </w:rPr>
              <w:t>(Número de procesos Judiciales y extrajudiciales atendidos / Número de procesos Judiciales y extrajudiciales activos, en los que la Entidad es parte con Representación a cargo de la SDA) * 100%.</w:t>
            </w:r>
          </w:p>
        </w:tc>
        <w:tc>
          <w:tcPr>
            <w:tcW w:w="898" w:type="dxa"/>
            <w:vMerge w:val="restart"/>
            <w:tcBorders>
              <w:top w:val="single" w:sz="4" w:space="0" w:color="auto"/>
              <w:left w:val="single" w:sz="4" w:space="0" w:color="auto"/>
              <w:right w:val="single" w:sz="4" w:space="0" w:color="auto"/>
            </w:tcBorders>
            <w:shd w:val="clear" w:color="auto" w:fill="auto"/>
            <w:vAlign w:val="center"/>
          </w:tcPr>
          <w:p w14:paraId="7E727CED" w14:textId="77777777" w:rsidR="007B2497" w:rsidRPr="007B2497" w:rsidRDefault="007B2497" w:rsidP="00814B3D">
            <w:pPr>
              <w:rPr>
                <w:rFonts w:cs="Arial"/>
                <w:bCs/>
                <w:sz w:val="18"/>
                <w:szCs w:val="18"/>
                <w:lang w:eastAsia="es-CO"/>
              </w:rPr>
            </w:pPr>
            <w:r w:rsidRPr="007B2497">
              <w:rPr>
                <w:rFonts w:cs="Arial"/>
                <w:bCs/>
                <w:sz w:val="16"/>
                <w:szCs w:val="16"/>
                <w:lang w:eastAsia="es-CO"/>
              </w:rPr>
              <w:t>Unidad</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092F7EEC" w14:textId="77777777" w:rsidR="007B2497" w:rsidRPr="007B2497" w:rsidRDefault="007B2497" w:rsidP="007B2497">
            <w:pPr>
              <w:rPr>
                <w:rFonts w:cs="Arial"/>
                <w:bCs/>
                <w:sz w:val="18"/>
                <w:szCs w:val="18"/>
                <w:lang w:eastAsia="es-CO"/>
              </w:rPr>
            </w:pPr>
            <w:r w:rsidRPr="007B2497">
              <w:rPr>
                <w:rFonts w:cs="Arial"/>
                <w:bCs/>
                <w:sz w:val="18"/>
                <w:szCs w:val="18"/>
                <w:lang w:eastAsia="es-CO"/>
              </w:rPr>
              <w:t>Atender procesos judiciales, contencioso administrativos, constitucionales y extrajudiciales.</w:t>
            </w:r>
          </w:p>
        </w:tc>
        <w:tc>
          <w:tcPr>
            <w:tcW w:w="1442" w:type="dxa"/>
            <w:vMerge w:val="restart"/>
            <w:tcBorders>
              <w:top w:val="single" w:sz="4" w:space="0" w:color="auto"/>
              <w:left w:val="single" w:sz="4" w:space="0" w:color="auto"/>
              <w:right w:val="single" w:sz="4" w:space="0" w:color="auto"/>
            </w:tcBorders>
            <w:shd w:val="clear" w:color="auto" w:fill="auto"/>
            <w:noWrap/>
            <w:vAlign w:val="center"/>
          </w:tcPr>
          <w:p w14:paraId="7E24C9B8" w14:textId="6D2356F6" w:rsidR="007B2497" w:rsidRPr="004554C8" w:rsidRDefault="007B2497" w:rsidP="00BC38C4">
            <w:pPr>
              <w:rPr>
                <w:rFonts w:cs="Arial"/>
                <w:b/>
                <w:bCs/>
                <w:sz w:val="18"/>
                <w:szCs w:val="18"/>
                <w:lang w:eastAsia="es-CO"/>
              </w:rPr>
            </w:pPr>
            <w:r w:rsidRPr="007B2497">
              <w:rPr>
                <w:rFonts w:cs="Arial"/>
                <w:bCs/>
                <w:sz w:val="18"/>
                <w:szCs w:val="18"/>
                <w:lang w:eastAsia="es-CO"/>
              </w:rPr>
              <w:t>$</w:t>
            </w:r>
            <w:r w:rsidR="00125AD5">
              <w:rPr>
                <w:rFonts w:cs="Arial"/>
                <w:bCs/>
                <w:sz w:val="18"/>
                <w:szCs w:val="18"/>
                <w:lang w:eastAsia="es-CO"/>
              </w:rPr>
              <w:t>3.</w:t>
            </w:r>
            <w:r w:rsidR="00BC38C4">
              <w:rPr>
                <w:rFonts w:cs="Arial"/>
                <w:bCs/>
                <w:sz w:val="18"/>
                <w:szCs w:val="18"/>
                <w:lang w:eastAsia="es-CO"/>
              </w:rPr>
              <w:t>451.264.000</w:t>
            </w:r>
          </w:p>
        </w:tc>
      </w:tr>
      <w:tr w:rsidR="007B2497" w:rsidRPr="00814B3D" w14:paraId="33490E51" w14:textId="77777777" w:rsidTr="007B2497">
        <w:trPr>
          <w:divId w:val="1123382017"/>
          <w:trHeight w:val="1440"/>
        </w:trPr>
        <w:tc>
          <w:tcPr>
            <w:tcW w:w="1558" w:type="dxa"/>
            <w:vMerge/>
            <w:tcBorders>
              <w:left w:val="single" w:sz="4" w:space="0" w:color="auto"/>
              <w:right w:val="single" w:sz="4" w:space="0" w:color="auto"/>
            </w:tcBorders>
            <w:shd w:val="clear" w:color="auto" w:fill="auto"/>
            <w:vAlign w:val="center"/>
          </w:tcPr>
          <w:p w14:paraId="296BF01B" w14:textId="77777777" w:rsidR="007B2497" w:rsidRPr="007B2497" w:rsidRDefault="007B2497" w:rsidP="00814B3D">
            <w:pPr>
              <w:rPr>
                <w:rFonts w:cs="Arial"/>
                <w:bCs/>
                <w:sz w:val="16"/>
                <w:szCs w:val="16"/>
                <w:lang w:eastAsia="es-CO"/>
              </w:rPr>
            </w:pPr>
          </w:p>
        </w:tc>
        <w:tc>
          <w:tcPr>
            <w:tcW w:w="1629" w:type="dxa"/>
            <w:vMerge/>
            <w:tcBorders>
              <w:left w:val="single" w:sz="4" w:space="0" w:color="auto"/>
              <w:right w:val="single" w:sz="4" w:space="0" w:color="auto"/>
            </w:tcBorders>
            <w:shd w:val="clear" w:color="auto" w:fill="auto"/>
            <w:vAlign w:val="center"/>
          </w:tcPr>
          <w:p w14:paraId="2CE6FAE6" w14:textId="77777777" w:rsidR="007B2497" w:rsidRPr="007B2497" w:rsidRDefault="007B2497" w:rsidP="00814B3D">
            <w:pPr>
              <w:rPr>
                <w:rFonts w:cs="Arial"/>
                <w:bCs/>
                <w:sz w:val="18"/>
                <w:szCs w:val="18"/>
                <w:lang w:eastAsia="es-CO"/>
              </w:rPr>
            </w:pPr>
          </w:p>
        </w:tc>
        <w:tc>
          <w:tcPr>
            <w:tcW w:w="1321" w:type="dxa"/>
            <w:vMerge/>
            <w:tcBorders>
              <w:left w:val="single" w:sz="4" w:space="0" w:color="auto"/>
              <w:right w:val="single" w:sz="4" w:space="0" w:color="auto"/>
            </w:tcBorders>
            <w:shd w:val="clear" w:color="auto" w:fill="auto"/>
            <w:vAlign w:val="center"/>
          </w:tcPr>
          <w:p w14:paraId="34342126" w14:textId="77777777" w:rsidR="007B2497" w:rsidRPr="007B2497" w:rsidRDefault="007B2497" w:rsidP="007B2497">
            <w:pPr>
              <w:rPr>
                <w:rFonts w:cs="Arial"/>
                <w:bCs/>
                <w:sz w:val="18"/>
                <w:szCs w:val="18"/>
                <w:lang w:eastAsia="es-CO"/>
              </w:rPr>
            </w:pPr>
          </w:p>
        </w:tc>
        <w:tc>
          <w:tcPr>
            <w:tcW w:w="1607" w:type="dxa"/>
            <w:vMerge/>
            <w:tcBorders>
              <w:left w:val="single" w:sz="4" w:space="0" w:color="auto"/>
              <w:right w:val="single" w:sz="4" w:space="0" w:color="auto"/>
            </w:tcBorders>
            <w:shd w:val="clear" w:color="auto" w:fill="auto"/>
            <w:vAlign w:val="center"/>
          </w:tcPr>
          <w:p w14:paraId="4EE86F3E" w14:textId="77777777" w:rsidR="007B2497" w:rsidRPr="007B2497" w:rsidRDefault="007B2497" w:rsidP="00814B3D">
            <w:pPr>
              <w:rPr>
                <w:rFonts w:cs="Arial"/>
                <w:bCs/>
                <w:sz w:val="18"/>
                <w:szCs w:val="18"/>
                <w:lang w:eastAsia="es-CO"/>
              </w:rPr>
            </w:pPr>
          </w:p>
        </w:tc>
        <w:tc>
          <w:tcPr>
            <w:tcW w:w="898" w:type="dxa"/>
            <w:vMerge/>
            <w:tcBorders>
              <w:left w:val="single" w:sz="4" w:space="0" w:color="auto"/>
              <w:right w:val="single" w:sz="4" w:space="0" w:color="auto"/>
            </w:tcBorders>
            <w:shd w:val="clear" w:color="auto" w:fill="auto"/>
            <w:vAlign w:val="center"/>
          </w:tcPr>
          <w:p w14:paraId="46007F74" w14:textId="77777777" w:rsidR="007B2497" w:rsidRPr="007B2497" w:rsidRDefault="007B2497" w:rsidP="00814B3D">
            <w:pPr>
              <w:rPr>
                <w:rFonts w:cs="Arial"/>
                <w:bCs/>
                <w:sz w:val="16"/>
                <w:szCs w:val="16"/>
                <w:lang w:eastAsia="es-CO"/>
              </w:rPr>
            </w:pP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1C266E7E" w14:textId="77777777" w:rsidR="007B2497" w:rsidRPr="007B2497" w:rsidRDefault="007B2497" w:rsidP="007B2497">
            <w:pPr>
              <w:rPr>
                <w:rFonts w:cs="Arial"/>
                <w:bCs/>
                <w:sz w:val="18"/>
                <w:szCs w:val="18"/>
                <w:lang w:eastAsia="es-CO"/>
              </w:rPr>
            </w:pPr>
            <w:r w:rsidRPr="007B2497">
              <w:rPr>
                <w:rFonts w:cs="Arial"/>
                <w:bCs/>
                <w:sz w:val="18"/>
                <w:szCs w:val="18"/>
                <w:lang w:eastAsia="es-CO"/>
              </w:rPr>
              <w:t>Intervenir en calidad de Autoridad Ambiental en las acciones populares, acciones penales y procesos civiles</w:t>
            </w:r>
          </w:p>
        </w:tc>
        <w:tc>
          <w:tcPr>
            <w:tcW w:w="1442" w:type="dxa"/>
            <w:vMerge/>
            <w:tcBorders>
              <w:left w:val="single" w:sz="4" w:space="0" w:color="auto"/>
              <w:right w:val="single" w:sz="4" w:space="0" w:color="auto"/>
            </w:tcBorders>
            <w:shd w:val="clear" w:color="auto" w:fill="auto"/>
            <w:noWrap/>
            <w:vAlign w:val="center"/>
          </w:tcPr>
          <w:p w14:paraId="09699A17" w14:textId="77777777" w:rsidR="007B2497" w:rsidRPr="004554C8" w:rsidRDefault="007B2497" w:rsidP="00814B3D">
            <w:pPr>
              <w:rPr>
                <w:rFonts w:cs="Arial"/>
                <w:b/>
                <w:bCs/>
                <w:sz w:val="18"/>
                <w:szCs w:val="18"/>
                <w:lang w:eastAsia="es-CO"/>
              </w:rPr>
            </w:pPr>
          </w:p>
        </w:tc>
      </w:tr>
      <w:tr w:rsidR="007B2497" w:rsidRPr="00814B3D" w14:paraId="475BE2F3" w14:textId="77777777" w:rsidTr="007B2497">
        <w:trPr>
          <w:divId w:val="1123382017"/>
          <w:trHeight w:val="1452"/>
        </w:trPr>
        <w:tc>
          <w:tcPr>
            <w:tcW w:w="1558" w:type="dxa"/>
            <w:vMerge/>
            <w:tcBorders>
              <w:left w:val="single" w:sz="4" w:space="0" w:color="auto"/>
              <w:bottom w:val="single" w:sz="4" w:space="0" w:color="auto"/>
              <w:right w:val="single" w:sz="4" w:space="0" w:color="auto"/>
            </w:tcBorders>
            <w:shd w:val="clear" w:color="auto" w:fill="auto"/>
            <w:vAlign w:val="center"/>
          </w:tcPr>
          <w:p w14:paraId="14B7087A" w14:textId="77777777" w:rsidR="007B2497" w:rsidRPr="007B2497" w:rsidRDefault="007B2497" w:rsidP="00814B3D">
            <w:pPr>
              <w:rPr>
                <w:rFonts w:cs="Arial"/>
                <w:bCs/>
                <w:sz w:val="16"/>
                <w:szCs w:val="16"/>
                <w:lang w:eastAsia="es-CO"/>
              </w:rPr>
            </w:pPr>
          </w:p>
        </w:tc>
        <w:tc>
          <w:tcPr>
            <w:tcW w:w="1629" w:type="dxa"/>
            <w:vMerge/>
            <w:tcBorders>
              <w:left w:val="single" w:sz="4" w:space="0" w:color="auto"/>
              <w:bottom w:val="single" w:sz="4" w:space="0" w:color="auto"/>
              <w:right w:val="single" w:sz="4" w:space="0" w:color="auto"/>
            </w:tcBorders>
            <w:shd w:val="clear" w:color="auto" w:fill="auto"/>
            <w:vAlign w:val="center"/>
          </w:tcPr>
          <w:p w14:paraId="4CCCFBFF" w14:textId="77777777" w:rsidR="007B2497" w:rsidRPr="007B2497" w:rsidRDefault="007B2497" w:rsidP="00814B3D">
            <w:pPr>
              <w:rPr>
                <w:rFonts w:cs="Arial"/>
                <w:bCs/>
                <w:sz w:val="18"/>
                <w:szCs w:val="18"/>
                <w:lang w:eastAsia="es-CO"/>
              </w:rPr>
            </w:pPr>
          </w:p>
        </w:tc>
        <w:tc>
          <w:tcPr>
            <w:tcW w:w="1321" w:type="dxa"/>
            <w:vMerge/>
            <w:tcBorders>
              <w:left w:val="single" w:sz="4" w:space="0" w:color="auto"/>
              <w:bottom w:val="single" w:sz="4" w:space="0" w:color="auto"/>
              <w:right w:val="single" w:sz="4" w:space="0" w:color="auto"/>
            </w:tcBorders>
            <w:shd w:val="clear" w:color="auto" w:fill="auto"/>
            <w:vAlign w:val="center"/>
          </w:tcPr>
          <w:p w14:paraId="6EEC5102" w14:textId="77777777" w:rsidR="007B2497" w:rsidRPr="007B2497" w:rsidRDefault="007B2497" w:rsidP="007B2497">
            <w:pPr>
              <w:rPr>
                <w:rFonts w:cs="Arial"/>
                <w:bCs/>
                <w:sz w:val="18"/>
                <w:szCs w:val="18"/>
                <w:lang w:eastAsia="es-CO"/>
              </w:rPr>
            </w:pPr>
          </w:p>
        </w:tc>
        <w:tc>
          <w:tcPr>
            <w:tcW w:w="1607" w:type="dxa"/>
            <w:vMerge/>
            <w:tcBorders>
              <w:left w:val="single" w:sz="4" w:space="0" w:color="auto"/>
              <w:bottom w:val="single" w:sz="4" w:space="0" w:color="auto"/>
              <w:right w:val="single" w:sz="4" w:space="0" w:color="auto"/>
            </w:tcBorders>
            <w:shd w:val="clear" w:color="auto" w:fill="auto"/>
            <w:vAlign w:val="center"/>
          </w:tcPr>
          <w:p w14:paraId="7AEC9EBA" w14:textId="77777777" w:rsidR="007B2497" w:rsidRPr="007B2497" w:rsidRDefault="007B2497" w:rsidP="00814B3D">
            <w:pPr>
              <w:rPr>
                <w:rFonts w:cs="Arial"/>
                <w:bCs/>
                <w:sz w:val="18"/>
                <w:szCs w:val="18"/>
                <w:lang w:eastAsia="es-CO"/>
              </w:rPr>
            </w:pPr>
          </w:p>
        </w:tc>
        <w:tc>
          <w:tcPr>
            <w:tcW w:w="898" w:type="dxa"/>
            <w:vMerge/>
            <w:tcBorders>
              <w:left w:val="single" w:sz="4" w:space="0" w:color="auto"/>
              <w:bottom w:val="single" w:sz="4" w:space="0" w:color="auto"/>
              <w:right w:val="single" w:sz="4" w:space="0" w:color="auto"/>
            </w:tcBorders>
            <w:shd w:val="clear" w:color="auto" w:fill="auto"/>
            <w:vAlign w:val="center"/>
          </w:tcPr>
          <w:p w14:paraId="62924014" w14:textId="77777777" w:rsidR="007B2497" w:rsidRPr="007B2497" w:rsidRDefault="007B2497" w:rsidP="00814B3D">
            <w:pPr>
              <w:rPr>
                <w:rFonts w:cs="Arial"/>
                <w:bCs/>
                <w:sz w:val="16"/>
                <w:szCs w:val="16"/>
                <w:lang w:eastAsia="es-CO"/>
              </w:rPr>
            </w:pP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1FB11882" w14:textId="77777777" w:rsidR="007B2497" w:rsidRPr="007B2497" w:rsidRDefault="007B2497" w:rsidP="00814B3D">
            <w:pPr>
              <w:rPr>
                <w:rFonts w:cs="Arial"/>
                <w:bCs/>
                <w:sz w:val="18"/>
                <w:szCs w:val="18"/>
                <w:lang w:eastAsia="es-CO"/>
              </w:rPr>
            </w:pPr>
            <w:r w:rsidRPr="007B2497">
              <w:rPr>
                <w:rFonts w:cs="Arial"/>
                <w:bCs/>
                <w:sz w:val="18"/>
                <w:szCs w:val="18"/>
                <w:lang w:eastAsia="es-CO"/>
              </w:rPr>
              <w:t>Unificar  criterios para la Defensa Judicial y Extrajudicial.</w:t>
            </w:r>
          </w:p>
        </w:tc>
        <w:tc>
          <w:tcPr>
            <w:tcW w:w="1442" w:type="dxa"/>
            <w:vMerge/>
            <w:tcBorders>
              <w:left w:val="single" w:sz="4" w:space="0" w:color="auto"/>
              <w:bottom w:val="single" w:sz="4" w:space="0" w:color="auto"/>
              <w:right w:val="single" w:sz="4" w:space="0" w:color="auto"/>
            </w:tcBorders>
            <w:shd w:val="clear" w:color="auto" w:fill="auto"/>
            <w:noWrap/>
            <w:vAlign w:val="center"/>
          </w:tcPr>
          <w:p w14:paraId="6805F383" w14:textId="77777777" w:rsidR="007B2497" w:rsidRPr="004554C8" w:rsidRDefault="007B2497" w:rsidP="00814B3D">
            <w:pPr>
              <w:rPr>
                <w:rFonts w:cs="Arial"/>
                <w:b/>
                <w:bCs/>
                <w:sz w:val="18"/>
                <w:szCs w:val="18"/>
                <w:lang w:eastAsia="es-CO"/>
              </w:rPr>
            </w:pPr>
          </w:p>
        </w:tc>
      </w:tr>
      <w:tr w:rsidR="007B2497" w:rsidRPr="00814B3D" w14:paraId="77680D80" w14:textId="77777777" w:rsidTr="007B2497">
        <w:trPr>
          <w:divId w:val="1123382017"/>
          <w:trHeight w:val="576"/>
        </w:trPr>
        <w:tc>
          <w:tcPr>
            <w:tcW w:w="1558" w:type="dxa"/>
            <w:vMerge w:val="restart"/>
            <w:tcBorders>
              <w:top w:val="single" w:sz="4" w:space="0" w:color="auto"/>
              <w:left w:val="single" w:sz="4" w:space="0" w:color="auto"/>
              <w:right w:val="single" w:sz="4" w:space="0" w:color="auto"/>
            </w:tcBorders>
            <w:shd w:val="clear" w:color="auto" w:fill="auto"/>
            <w:vAlign w:val="center"/>
          </w:tcPr>
          <w:p w14:paraId="2B1E4F82" w14:textId="77777777" w:rsidR="007B2497" w:rsidRPr="007B2497" w:rsidRDefault="007B2497" w:rsidP="00814B3D">
            <w:pPr>
              <w:rPr>
                <w:rFonts w:cs="Arial"/>
                <w:bCs/>
                <w:sz w:val="18"/>
                <w:szCs w:val="18"/>
                <w:lang w:eastAsia="es-CO"/>
              </w:rPr>
            </w:pPr>
            <w:r w:rsidRPr="007B2497">
              <w:rPr>
                <w:rFonts w:cs="Arial"/>
                <w:bCs/>
                <w:sz w:val="16"/>
                <w:szCs w:val="16"/>
                <w:lang w:eastAsia="es-CO"/>
              </w:rPr>
              <w:t> Fortalecer a la Secretaría Distrital de Ambiente del Adecuado Direccionamiento Jurídico – Legal Ambiental y garantizar la Defensa de los Intereses legales de la Entidad.</w:t>
            </w:r>
          </w:p>
        </w:tc>
        <w:tc>
          <w:tcPr>
            <w:tcW w:w="1629" w:type="dxa"/>
            <w:vMerge w:val="restart"/>
            <w:tcBorders>
              <w:top w:val="single" w:sz="4" w:space="0" w:color="auto"/>
              <w:left w:val="single" w:sz="4" w:space="0" w:color="auto"/>
              <w:right w:val="single" w:sz="4" w:space="0" w:color="auto"/>
            </w:tcBorders>
            <w:shd w:val="clear" w:color="auto" w:fill="auto"/>
            <w:vAlign w:val="center"/>
          </w:tcPr>
          <w:p w14:paraId="44DCEFCA" w14:textId="77777777" w:rsidR="007B2497" w:rsidRPr="007B2497" w:rsidRDefault="007B2497" w:rsidP="00814B3D">
            <w:pPr>
              <w:rPr>
                <w:rFonts w:cs="Arial"/>
                <w:bCs/>
                <w:sz w:val="18"/>
                <w:szCs w:val="18"/>
                <w:lang w:eastAsia="es-CO"/>
              </w:rPr>
            </w:pPr>
            <w:r w:rsidRPr="007B2497">
              <w:rPr>
                <w:rFonts w:cs="Arial"/>
                <w:bCs/>
                <w:sz w:val="18"/>
                <w:szCs w:val="18"/>
                <w:lang w:eastAsia="es-CO"/>
              </w:rPr>
              <w:t>Ejercer la función de Inspección, vigilancia y control a las Entidades sin Ánimo de Lucro de carácter ambiental, domiciliadas en el D.C. inscritas en la SDA.</w:t>
            </w:r>
          </w:p>
        </w:tc>
        <w:tc>
          <w:tcPr>
            <w:tcW w:w="1321" w:type="dxa"/>
            <w:vMerge w:val="restart"/>
            <w:tcBorders>
              <w:top w:val="single" w:sz="4" w:space="0" w:color="auto"/>
              <w:left w:val="single" w:sz="4" w:space="0" w:color="auto"/>
              <w:right w:val="single" w:sz="4" w:space="0" w:color="auto"/>
            </w:tcBorders>
            <w:shd w:val="clear" w:color="auto" w:fill="auto"/>
            <w:vAlign w:val="center"/>
          </w:tcPr>
          <w:p w14:paraId="6AE7EFBF" w14:textId="77777777" w:rsidR="007B2497" w:rsidRPr="007B2497" w:rsidRDefault="007B2497" w:rsidP="007B2497">
            <w:pPr>
              <w:rPr>
                <w:rFonts w:cs="Arial"/>
                <w:bCs/>
                <w:sz w:val="18"/>
                <w:szCs w:val="18"/>
                <w:lang w:eastAsia="es-CO"/>
              </w:rPr>
            </w:pPr>
            <w:r w:rsidRPr="007B2497">
              <w:rPr>
                <w:rFonts w:cs="Arial"/>
                <w:bCs/>
                <w:sz w:val="18"/>
                <w:szCs w:val="18"/>
                <w:lang w:eastAsia="es-CO"/>
              </w:rPr>
              <w:t>In</w:t>
            </w:r>
            <w:r>
              <w:rPr>
                <w:rFonts w:cs="Arial"/>
                <w:bCs/>
                <w:sz w:val="18"/>
                <w:szCs w:val="18"/>
                <w:lang w:eastAsia="es-CO"/>
              </w:rPr>
              <w:t xml:space="preserve">forme Lega, Informe Financiero </w:t>
            </w:r>
            <w:r w:rsidRPr="007B2497">
              <w:rPr>
                <w:rFonts w:cs="Arial"/>
                <w:bCs/>
                <w:sz w:val="18"/>
                <w:szCs w:val="18"/>
                <w:lang w:eastAsia="es-CO"/>
              </w:rPr>
              <w:t xml:space="preserve">de las ESAL </w:t>
            </w:r>
          </w:p>
          <w:p w14:paraId="5EE56AA5" w14:textId="77777777" w:rsidR="007B2497" w:rsidRPr="007B2497" w:rsidRDefault="007B2497" w:rsidP="007B2497">
            <w:pPr>
              <w:rPr>
                <w:rFonts w:cs="Arial"/>
                <w:bCs/>
                <w:sz w:val="18"/>
                <w:szCs w:val="18"/>
                <w:lang w:eastAsia="es-CO"/>
              </w:rPr>
            </w:pPr>
          </w:p>
          <w:p w14:paraId="22392A50" w14:textId="77777777" w:rsidR="007B2497" w:rsidRPr="007B2497" w:rsidRDefault="007B2497" w:rsidP="007B2497">
            <w:pPr>
              <w:rPr>
                <w:rFonts w:cs="Arial"/>
                <w:bCs/>
                <w:sz w:val="18"/>
                <w:szCs w:val="18"/>
                <w:lang w:eastAsia="es-CO"/>
              </w:rPr>
            </w:pPr>
            <w:r w:rsidRPr="007B2497">
              <w:rPr>
                <w:rFonts w:cs="Arial"/>
                <w:bCs/>
                <w:sz w:val="18"/>
                <w:szCs w:val="18"/>
                <w:lang w:eastAsia="es-CO"/>
              </w:rPr>
              <w:t xml:space="preserve">Autos y resoluciones relacionadas con el Proceso de Inspección Vigilancia y Control - IVC de las ESAL  </w:t>
            </w:r>
          </w:p>
          <w:p w14:paraId="061907E6" w14:textId="77777777" w:rsidR="007B2497" w:rsidRPr="007B2497" w:rsidRDefault="007B2497" w:rsidP="007B2497">
            <w:pPr>
              <w:rPr>
                <w:rFonts w:cs="Arial"/>
                <w:bCs/>
                <w:sz w:val="18"/>
                <w:szCs w:val="18"/>
                <w:lang w:eastAsia="es-CO"/>
              </w:rPr>
            </w:pPr>
          </w:p>
          <w:p w14:paraId="0950A4F3" w14:textId="77777777" w:rsidR="007B2497" w:rsidRPr="007B2497" w:rsidRDefault="007B2497" w:rsidP="007B2497">
            <w:pPr>
              <w:rPr>
                <w:rFonts w:cs="Arial"/>
                <w:bCs/>
                <w:sz w:val="18"/>
                <w:szCs w:val="18"/>
                <w:lang w:eastAsia="es-CO"/>
              </w:rPr>
            </w:pPr>
            <w:r w:rsidRPr="007B2497">
              <w:rPr>
                <w:rFonts w:cs="Arial"/>
                <w:bCs/>
                <w:sz w:val="18"/>
                <w:szCs w:val="18"/>
                <w:lang w:eastAsia="es-CO"/>
              </w:rPr>
              <w:t>Certificaciones de las ESAL</w:t>
            </w:r>
          </w:p>
        </w:tc>
        <w:tc>
          <w:tcPr>
            <w:tcW w:w="1607" w:type="dxa"/>
            <w:vMerge w:val="restart"/>
            <w:tcBorders>
              <w:top w:val="single" w:sz="4" w:space="0" w:color="auto"/>
              <w:left w:val="single" w:sz="4" w:space="0" w:color="auto"/>
              <w:right w:val="single" w:sz="4" w:space="0" w:color="auto"/>
            </w:tcBorders>
            <w:shd w:val="clear" w:color="auto" w:fill="auto"/>
            <w:vAlign w:val="center"/>
          </w:tcPr>
          <w:p w14:paraId="75D4C010" w14:textId="77777777" w:rsidR="007B2497" w:rsidRPr="007B2497" w:rsidRDefault="007B2497" w:rsidP="00814B3D">
            <w:pPr>
              <w:rPr>
                <w:rFonts w:cs="Arial"/>
                <w:bCs/>
                <w:sz w:val="18"/>
                <w:szCs w:val="18"/>
                <w:lang w:eastAsia="es-CO"/>
              </w:rPr>
            </w:pPr>
            <w:r w:rsidRPr="007B2497">
              <w:rPr>
                <w:rFonts w:cs="Arial"/>
                <w:bCs/>
                <w:sz w:val="18"/>
                <w:szCs w:val="18"/>
                <w:lang w:eastAsia="es-CO"/>
              </w:rPr>
              <w:t>(Número de entidades sin ánimo de lucro en gestión por la SDA inspeccionadas y/o vigiladas y/o controladas / Número de entidades sin ánimo de lucro en gestión por la SDA inspeccionadas y/o vigiladas y/o controladas (activas))*100 %</w:t>
            </w:r>
          </w:p>
        </w:tc>
        <w:tc>
          <w:tcPr>
            <w:tcW w:w="898" w:type="dxa"/>
            <w:vMerge w:val="restart"/>
            <w:tcBorders>
              <w:top w:val="single" w:sz="4" w:space="0" w:color="auto"/>
              <w:left w:val="single" w:sz="4" w:space="0" w:color="auto"/>
              <w:right w:val="single" w:sz="4" w:space="0" w:color="auto"/>
            </w:tcBorders>
            <w:shd w:val="clear" w:color="auto" w:fill="auto"/>
            <w:vAlign w:val="center"/>
          </w:tcPr>
          <w:p w14:paraId="7DD91215" w14:textId="77777777" w:rsidR="007B2497" w:rsidRPr="007B2497" w:rsidRDefault="007B2497" w:rsidP="007B2497">
            <w:pPr>
              <w:jc w:val="center"/>
              <w:rPr>
                <w:rFonts w:cs="Arial"/>
                <w:bCs/>
                <w:sz w:val="18"/>
                <w:szCs w:val="18"/>
                <w:lang w:eastAsia="es-CO"/>
              </w:rPr>
            </w:pPr>
            <w:r w:rsidRPr="007B2497">
              <w:rPr>
                <w:rFonts w:cs="Arial"/>
                <w:bCs/>
                <w:sz w:val="16"/>
                <w:szCs w:val="16"/>
                <w:lang w:eastAsia="es-CO"/>
              </w:rPr>
              <w:t>Unidad</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0B979B9B" w14:textId="77777777" w:rsidR="007B2497" w:rsidRPr="007B2497" w:rsidRDefault="007B2497" w:rsidP="007B2497">
            <w:pPr>
              <w:rPr>
                <w:rFonts w:cs="Arial"/>
                <w:bCs/>
                <w:sz w:val="18"/>
                <w:szCs w:val="18"/>
                <w:lang w:eastAsia="es-CO"/>
              </w:rPr>
            </w:pPr>
            <w:r w:rsidRPr="007B2497">
              <w:rPr>
                <w:rFonts w:cs="Arial"/>
                <w:bCs/>
                <w:sz w:val="18"/>
                <w:szCs w:val="18"/>
                <w:lang w:eastAsia="es-CO"/>
              </w:rPr>
              <w:t>Realizar actuaciones de Inspección, Vigilancia y Control a las Entidades Sin Ánimo de Lucro (ESAL) de carácter ambiental.</w:t>
            </w:r>
          </w:p>
        </w:tc>
        <w:tc>
          <w:tcPr>
            <w:tcW w:w="1442" w:type="dxa"/>
            <w:vMerge w:val="restart"/>
            <w:tcBorders>
              <w:top w:val="single" w:sz="4" w:space="0" w:color="auto"/>
              <w:left w:val="single" w:sz="4" w:space="0" w:color="auto"/>
              <w:right w:val="single" w:sz="4" w:space="0" w:color="auto"/>
            </w:tcBorders>
            <w:shd w:val="clear" w:color="auto" w:fill="auto"/>
            <w:noWrap/>
            <w:vAlign w:val="center"/>
          </w:tcPr>
          <w:p w14:paraId="5239330B" w14:textId="0E091A5C" w:rsidR="007B2497" w:rsidRPr="004554C8" w:rsidRDefault="002B1E2F" w:rsidP="00BC38C4">
            <w:pPr>
              <w:rPr>
                <w:rFonts w:cs="Arial"/>
                <w:b/>
                <w:bCs/>
                <w:sz w:val="18"/>
                <w:szCs w:val="18"/>
                <w:lang w:eastAsia="es-CO"/>
              </w:rPr>
            </w:pPr>
            <w:r>
              <w:rPr>
                <w:rFonts w:cs="Arial"/>
                <w:bCs/>
                <w:sz w:val="18"/>
                <w:szCs w:val="18"/>
                <w:lang w:eastAsia="es-CO"/>
              </w:rPr>
              <w:t>$</w:t>
            </w:r>
            <w:r w:rsidR="00BC38C4">
              <w:rPr>
                <w:rFonts w:cs="Arial"/>
                <w:bCs/>
                <w:sz w:val="18"/>
                <w:szCs w:val="18"/>
                <w:lang w:eastAsia="es-CO"/>
              </w:rPr>
              <w:t>522.878.000</w:t>
            </w:r>
          </w:p>
        </w:tc>
      </w:tr>
      <w:tr w:rsidR="007B2497" w:rsidRPr="00814B3D" w14:paraId="46ECB654" w14:textId="77777777" w:rsidTr="007B2497">
        <w:trPr>
          <w:divId w:val="1123382017"/>
          <w:trHeight w:val="1032"/>
        </w:trPr>
        <w:tc>
          <w:tcPr>
            <w:tcW w:w="1558" w:type="dxa"/>
            <w:vMerge/>
            <w:tcBorders>
              <w:left w:val="single" w:sz="4" w:space="0" w:color="auto"/>
              <w:right w:val="single" w:sz="4" w:space="0" w:color="auto"/>
            </w:tcBorders>
            <w:shd w:val="clear" w:color="auto" w:fill="auto"/>
            <w:vAlign w:val="center"/>
          </w:tcPr>
          <w:p w14:paraId="6DDAE5E7" w14:textId="77777777" w:rsidR="007B2497" w:rsidRPr="007B2497" w:rsidRDefault="007B2497" w:rsidP="00814B3D">
            <w:pPr>
              <w:rPr>
                <w:rFonts w:cs="Arial"/>
                <w:bCs/>
                <w:sz w:val="16"/>
                <w:szCs w:val="16"/>
                <w:lang w:eastAsia="es-CO"/>
              </w:rPr>
            </w:pPr>
          </w:p>
        </w:tc>
        <w:tc>
          <w:tcPr>
            <w:tcW w:w="1629" w:type="dxa"/>
            <w:vMerge/>
            <w:tcBorders>
              <w:left w:val="single" w:sz="4" w:space="0" w:color="auto"/>
              <w:right w:val="single" w:sz="4" w:space="0" w:color="auto"/>
            </w:tcBorders>
            <w:shd w:val="clear" w:color="auto" w:fill="auto"/>
            <w:vAlign w:val="center"/>
          </w:tcPr>
          <w:p w14:paraId="01B2B93F" w14:textId="77777777" w:rsidR="007B2497" w:rsidRPr="007B2497" w:rsidRDefault="007B2497" w:rsidP="00814B3D">
            <w:pPr>
              <w:rPr>
                <w:rFonts w:cs="Arial"/>
                <w:bCs/>
                <w:sz w:val="18"/>
                <w:szCs w:val="18"/>
                <w:lang w:eastAsia="es-CO"/>
              </w:rPr>
            </w:pPr>
          </w:p>
        </w:tc>
        <w:tc>
          <w:tcPr>
            <w:tcW w:w="1321" w:type="dxa"/>
            <w:vMerge/>
            <w:tcBorders>
              <w:left w:val="single" w:sz="4" w:space="0" w:color="auto"/>
              <w:right w:val="single" w:sz="4" w:space="0" w:color="auto"/>
            </w:tcBorders>
            <w:shd w:val="clear" w:color="auto" w:fill="auto"/>
            <w:vAlign w:val="center"/>
          </w:tcPr>
          <w:p w14:paraId="40794FC6" w14:textId="77777777" w:rsidR="007B2497" w:rsidRPr="007B2497" w:rsidRDefault="007B2497" w:rsidP="007B2497">
            <w:pPr>
              <w:rPr>
                <w:rFonts w:cs="Arial"/>
                <w:bCs/>
                <w:sz w:val="18"/>
                <w:szCs w:val="18"/>
                <w:lang w:eastAsia="es-CO"/>
              </w:rPr>
            </w:pPr>
          </w:p>
        </w:tc>
        <w:tc>
          <w:tcPr>
            <w:tcW w:w="1607" w:type="dxa"/>
            <w:vMerge/>
            <w:tcBorders>
              <w:left w:val="single" w:sz="4" w:space="0" w:color="auto"/>
              <w:right w:val="single" w:sz="4" w:space="0" w:color="auto"/>
            </w:tcBorders>
            <w:shd w:val="clear" w:color="auto" w:fill="auto"/>
            <w:vAlign w:val="center"/>
          </w:tcPr>
          <w:p w14:paraId="08F62704" w14:textId="77777777" w:rsidR="007B2497" w:rsidRPr="007B2497" w:rsidRDefault="007B2497" w:rsidP="00814B3D">
            <w:pPr>
              <w:rPr>
                <w:rFonts w:cs="Arial"/>
                <w:bCs/>
                <w:sz w:val="18"/>
                <w:szCs w:val="18"/>
                <w:lang w:eastAsia="es-CO"/>
              </w:rPr>
            </w:pPr>
          </w:p>
        </w:tc>
        <w:tc>
          <w:tcPr>
            <w:tcW w:w="898" w:type="dxa"/>
            <w:vMerge/>
            <w:tcBorders>
              <w:left w:val="single" w:sz="4" w:space="0" w:color="auto"/>
              <w:right w:val="single" w:sz="4" w:space="0" w:color="auto"/>
            </w:tcBorders>
            <w:shd w:val="clear" w:color="auto" w:fill="auto"/>
            <w:vAlign w:val="center"/>
          </w:tcPr>
          <w:p w14:paraId="664384E4" w14:textId="77777777" w:rsidR="007B2497" w:rsidRPr="007B2497" w:rsidRDefault="007B2497" w:rsidP="007B2497">
            <w:pPr>
              <w:jc w:val="center"/>
              <w:rPr>
                <w:rFonts w:cs="Arial"/>
                <w:bCs/>
                <w:sz w:val="16"/>
                <w:szCs w:val="16"/>
                <w:lang w:eastAsia="es-CO"/>
              </w:rPr>
            </w:pP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474E00C2" w14:textId="77777777" w:rsidR="007B2497" w:rsidRPr="007B2497" w:rsidRDefault="007B2497" w:rsidP="007B2497">
            <w:pPr>
              <w:rPr>
                <w:rFonts w:cs="Arial"/>
                <w:bCs/>
                <w:sz w:val="18"/>
                <w:szCs w:val="18"/>
                <w:lang w:eastAsia="es-CO"/>
              </w:rPr>
            </w:pPr>
            <w:r w:rsidRPr="007B2497">
              <w:rPr>
                <w:rFonts w:cs="Arial"/>
                <w:bCs/>
                <w:sz w:val="18"/>
                <w:szCs w:val="18"/>
                <w:lang w:eastAsia="es-CO"/>
              </w:rPr>
              <w:t>Orientar a ciudadanos respecto de los derechos y obligaciones de las entidades sin ánimo de lucro</w:t>
            </w:r>
            <w:r w:rsidRPr="007B2497">
              <w:t xml:space="preserve"> </w:t>
            </w:r>
          </w:p>
        </w:tc>
        <w:tc>
          <w:tcPr>
            <w:tcW w:w="1442" w:type="dxa"/>
            <w:vMerge/>
            <w:tcBorders>
              <w:left w:val="single" w:sz="4" w:space="0" w:color="auto"/>
              <w:right w:val="single" w:sz="4" w:space="0" w:color="auto"/>
            </w:tcBorders>
            <w:shd w:val="clear" w:color="auto" w:fill="auto"/>
            <w:noWrap/>
            <w:vAlign w:val="center"/>
          </w:tcPr>
          <w:p w14:paraId="167FFBD4" w14:textId="77777777" w:rsidR="007B2497" w:rsidRPr="004554C8" w:rsidRDefault="007B2497" w:rsidP="00814B3D">
            <w:pPr>
              <w:rPr>
                <w:rFonts w:cs="Arial"/>
                <w:b/>
                <w:bCs/>
                <w:sz w:val="18"/>
                <w:szCs w:val="18"/>
                <w:lang w:eastAsia="es-CO"/>
              </w:rPr>
            </w:pPr>
          </w:p>
        </w:tc>
      </w:tr>
      <w:tr w:rsidR="007B2497" w:rsidRPr="00814B3D" w14:paraId="045D444B" w14:textId="77777777" w:rsidTr="007B2497">
        <w:trPr>
          <w:divId w:val="1123382017"/>
          <w:trHeight w:val="1680"/>
        </w:trPr>
        <w:tc>
          <w:tcPr>
            <w:tcW w:w="1558" w:type="dxa"/>
            <w:vMerge/>
            <w:tcBorders>
              <w:left w:val="single" w:sz="4" w:space="0" w:color="auto"/>
              <w:bottom w:val="single" w:sz="4" w:space="0" w:color="auto"/>
              <w:right w:val="single" w:sz="4" w:space="0" w:color="auto"/>
            </w:tcBorders>
            <w:shd w:val="clear" w:color="auto" w:fill="auto"/>
            <w:vAlign w:val="center"/>
          </w:tcPr>
          <w:p w14:paraId="021B84D8" w14:textId="77777777" w:rsidR="007B2497" w:rsidRPr="007B2497" w:rsidRDefault="007B2497" w:rsidP="00814B3D">
            <w:pPr>
              <w:rPr>
                <w:rFonts w:cs="Arial"/>
                <w:bCs/>
                <w:sz w:val="16"/>
                <w:szCs w:val="16"/>
                <w:lang w:eastAsia="es-CO"/>
              </w:rPr>
            </w:pPr>
          </w:p>
        </w:tc>
        <w:tc>
          <w:tcPr>
            <w:tcW w:w="1629" w:type="dxa"/>
            <w:vMerge/>
            <w:tcBorders>
              <w:left w:val="single" w:sz="4" w:space="0" w:color="auto"/>
              <w:bottom w:val="single" w:sz="4" w:space="0" w:color="auto"/>
              <w:right w:val="single" w:sz="4" w:space="0" w:color="auto"/>
            </w:tcBorders>
            <w:shd w:val="clear" w:color="auto" w:fill="auto"/>
            <w:vAlign w:val="center"/>
          </w:tcPr>
          <w:p w14:paraId="74C3FB27" w14:textId="77777777" w:rsidR="007B2497" w:rsidRPr="007B2497" w:rsidRDefault="007B2497" w:rsidP="00814B3D">
            <w:pPr>
              <w:rPr>
                <w:rFonts w:cs="Arial"/>
                <w:bCs/>
                <w:sz w:val="18"/>
                <w:szCs w:val="18"/>
                <w:lang w:eastAsia="es-CO"/>
              </w:rPr>
            </w:pPr>
          </w:p>
        </w:tc>
        <w:tc>
          <w:tcPr>
            <w:tcW w:w="1321" w:type="dxa"/>
            <w:vMerge/>
            <w:tcBorders>
              <w:left w:val="single" w:sz="4" w:space="0" w:color="auto"/>
              <w:bottom w:val="single" w:sz="4" w:space="0" w:color="auto"/>
              <w:right w:val="single" w:sz="4" w:space="0" w:color="auto"/>
            </w:tcBorders>
            <w:shd w:val="clear" w:color="auto" w:fill="auto"/>
            <w:vAlign w:val="center"/>
          </w:tcPr>
          <w:p w14:paraId="1D86F937" w14:textId="77777777" w:rsidR="007B2497" w:rsidRPr="007B2497" w:rsidRDefault="007B2497" w:rsidP="007B2497">
            <w:pPr>
              <w:rPr>
                <w:rFonts w:cs="Arial"/>
                <w:bCs/>
                <w:sz w:val="18"/>
                <w:szCs w:val="18"/>
                <w:lang w:eastAsia="es-CO"/>
              </w:rPr>
            </w:pPr>
          </w:p>
        </w:tc>
        <w:tc>
          <w:tcPr>
            <w:tcW w:w="1607" w:type="dxa"/>
            <w:vMerge/>
            <w:tcBorders>
              <w:left w:val="single" w:sz="4" w:space="0" w:color="auto"/>
              <w:bottom w:val="single" w:sz="4" w:space="0" w:color="auto"/>
              <w:right w:val="single" w:sz="4" w:space="0" w:color="auto"/>
            </w:tcBorders>
            <w:shd w:val="clear" w:color="auto" w:fill="auto"/>
            <w:vAlign w:val="center"/>
          </w:tcPr>
          <w:p w14:paraId="5E1368B4" w14:textId="77777777" w:rsidR="007B2497" w:rsidRPr="007B2497" w:rsidRDefault="007B2497" w:rsidP="00814B3D">
            <w:pPr>
              <w:rPr>
                <w:rFonts w:cs="Arial"/>
                <w:bCs/>
                <w:sz w:val="18"/>
                <w:szCs w:val="18"/>
                <w:lang w:eastAsia="es-CO"/>
              </w:rPr>
            </w:pPr>
          </w:p>
        </w:tc>
        <w:tc>
          <w:tcPr>
            <w:tcW w:w="898" w:type="dxa"/>
            <w:vMerge/>
            <w:tcBorders>
              <w:left w:val="single" w:sz="4" w:space="0" w:color="auto"/>
              <w:bottom w:val="single" w:sz="4" w:space="0" w:color="auto"/>
              <w:right w:val="single" w:sz="4" w:space="0" w:color="auto"/>
            </w:tcBorders>
            <w:shd w:val="clear" w:color="auto" w:fill="auto"/>
            <w:vAlign w:val="center"/>
          </w:tcPr>
          <w:p w14:paraId="29A4A44C" w14:textId="77777777" w:rsidR="007B2497" w:rsidRPr="007B2497" w:rsidRDefault="007B2497" w:rsidP="007B2497">
            <w:pPr>
              <w:jc w:val="center"/>
              <w:rPr>
                <w:rFonts w:cs="Arial"/>
                <w:bCs/>
                <w:sz w:val="16"/>
                <w:szCs w:val="16"/>
                <w:lang w:eastAsia="es-CO"/>
              </w:rPr>
            </w:pP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2C3FC875" w14:textId="77777777" w:rsidR="007B2497" w:rsidRPr="007B2497" w:rsidRDefault="007B2497" w:rsidP="00814B3D">
            <w:pPr>
              <w:rPr>
                <w:rFonts w:cs="Arial"/>
                <w:bCs/>
                <w:sz w:val="18"/>
                <w:szCs w:val="18"/>
                <w:lang w:eastAsia="es-CO"/>
              </w:rPr>
            </w:pPr>
            <w:r w:rsidRPr="007B2497">
              <w:rPr>
                <w:rFonts w:cs="Arial"/>
                <w:bCs/>
                <w:sz w:val="18"/>
                <w:szCs w:val="18"/>
                <w:lang w:eastAsia="es-CO"/>
              </w:rPr>
              <w:t>Hacer actualización de las base de datos de las ESAL</w:t>
            </w:r>
            <w:r w:rsidRPr="007B2497">
              <w:t xml:space="preserve"> </w:t>
            </w:r>
            <w:r w:rsidRPr="007B2497">
              <w:rPr>
                <w:rFonts w:cs="Arial"/>
                <w:bCs/>
                <w:sz w:val="18"/>
                <w:szCs w:val="18"/>
                <w:lang w:eastAsia="es-CO"/>
              </w:rPr>
              <w:t>Hacer actualización de las base de datos de las ESAL</w:t>
            </w:r>
          </w:p>
        </w:tc>
        <w:tc>
          <w:tcPr>
            <w:tcW w:w="1442" w:type="dxa"/>
            <w:vMerge/>
            <w:tcBorders>
              <w:left w:val="single" w:sz="4" w:space="0" w:color="auto"/>
              <w:bottom w:val="single" w:sz="4" w:space="0" w:color="auto"/>
              <w:right w:val="single" w:sz="4" w:space="0" w:color="auto"/>
            </w:tcBorders>
            <w:shd w:val="clear" w:color="auto" w:fill="auto"/>
            <w:noWrap/>
            <w:vAlign w:val="center"/>
          </w:tcPr>
          <w:p w14:paraId="25FA09F8" w14:textId="77777777" w:rsidR="007B2497" w:rsidRPr="004554C8" w:rsidRDefault="007B2497" w:rsidP="00814B3D">
            <w:pPr>
              <w:rPr>
                <w:rFonts w:cs="Arial"/>
                <w:b/>
                <w:bCs/>
                <w:sz w:val="18"/>
                <w:szCs w:val="18"/>
                <w:lang w:eastAsia="es-CO"/>
              </w:rPr>
            </w:pPr>
          </w:p>
        </w:tc>
      </w:tr>
    </w:tbl>
    <w:p w14:paraId="09119285" w14:textId="77777777" w:rsidR="00773FD8" w:rsidRPr="00814B3D" w:rsidRDefault="00773FD8" w:rsidP="00814B3D">
      <w:pPr>
        <w:pStyle w:val="Prrafodelista"/>
        <w:ind w:left="0"/>
        <w:contextualSpacing/>
        <w:rPr>
          <w:rFonts w:cs="Arial"/>
          <w:b/>
          <w:bCs/>
          <w:sz w:val="22"/>
          <w:szCs w:val="22"/>
          <w:lang w:eastAsia="es-CO"/>
        </w:rPr>
      </w:pPr>
      <w:r w:rsidRPr="00814B3D">
        <w:rPr>
          <w:rFonts w:cs="Arial"/>
          <w:b/>
          <w:bCs/>
          <w:sz w:val="22"/>
          <w:szCs w:val="22"/>
          <w:lang w:eastAsia="es-CO"/>
        </w:rPr>
        <w:fldChar w:fldCharType="end"/>
      </w:r>
    </w:p>
    <w:p w14:paraId="022E9E4F" w14:textId="77777777" w:rsidR="004079BF" w:rsidRDefault="004079BF" w:rsidP="00814B3D">
      <w:pPr>
        <w:pStyle w:val="Default"/>
        <w:jc w:val="both"/>
        <w:rPr>
          <w:sz w:val="22"/>
          <w:szCs w:val="22"/>
        </w:rPr>
      </w:pPr>
    </w:p>
    <w:p w14:paraId="4E3E0536" w14:textId="77777777" w:rsidR="004079BF" w:rsidRPr="00970030" w:rsidRDefault="004079BF" w:rsidP="00814B3D">
      <w:pPr>
        <w:pStyle w:val="Prrafodelista"/>
        <w:numPr>
          <w:ilvl w:val="1"/>
          <w:numId w:val="2"/>
        </w:numPr>
        <w:contextualSpacing/>
        <w:rPr>
          <w:rFonts w:cs="Arial"/>
          <w:b/>
          <w:bCs/>
          <w:sz w:val="22"/>
          <w:szCs w:val="22"/>
          <w:lang w:eastAsia="es-CO"/>
        </w:rPr>
      </w:pPr>
      <w:r w:rsidRPr="00970030">
        <w:rPr>
          <w:rFonts w:cs="Arial"/>
          <w:b/>
          <w:bCs/>
          <w:sz w:val="22"/>
          <w:szCs w:val="22"/>
          <w:lang w:eastAsia="es-CO"/>
        </w:rPr>
        <w:t xml:space="preserve">Insumos - programación de costos </w:t>
      </w:r>
    </w:p>
    <w:p w14:paraId="3C5AD198" w14:textId="77777777" w:rsidR="004D6A6A" w:rsidRPr="00CB1305" w:rsidRDefault="004D6A6A" w:rsidP="004D6A6A">
      <w:pPr>
        <w:pStyle w:val="Prrafodelista"/>
        <w:ind w:left="1440"/>
        <w:contextualSpacing/>
        <w:rPr>
          <w:rFonts w:cs="Arial"/>
          <w:b/>
          <w:bCs/>
          <w:sz w:val="22"/>
          <w:szCs w:val="22"/>
          <w:lang w:eastAsia="es-CO"/>
        </w:rPr>
      </w:pPr>
    </w:p>
    <w:tbl>
      <w:tblPr>
        <w:tblW w:w="6503" w:type="pct"/>
        <w:tblInd w:w="-1276" w:type="dxa"/>
        <w:tblCellMar>
          <w:left w:w="70" w:type="dxa"/>
          <w:right w:w="70" w:type="dxa"/>
        </w:tblCellMar>
        <w:tblLook w:val="04A0" w:firstRow="1" w:lastRow="0" w:firstColumn="1" w:lastColumn="0" w:noHBand="0" w:noVBand="1"/>
      </w:tblPr>
      <w:tblGrid>
        <w:gridCol w:w="4118"/>
        <w:gridCol w:w="1217"/>
        <w:gridCol w:w="1217"/>
        <w:gridCol w:w="1217"/>
        <w:gridCol w:w="1217"/>
        <w:gridCol w:w="1217"/>
        <w:gridCol w:w="1279"/>
      </w:tblGrid>
      <w:tr w:rsidR="00900381" w:rsidRPr="00814B3D" w14:paraId="690E6186" w14:textId="77777777" w:rsidTr="004D6A6A">
        <w:trPr>
          <w:trHeight w:val="330"/>
          <w:tblHeader/>
        </w:trPr>
        <w:tc>
          <w:tcPr>
            <w:tcW w:w="1793" w:type="pct"/>
            <w:tcBorders>
              <w:top w:val="nil"/>
              <w:left w:val="nil"/>
              <w:bottom w:val="single" w:sz="4" w:space="0" w:color="auto"/>
              <w:right w:val="single" w:sz="4" w:space="0" w:color="auto"/>
            </w:tcBorders>
            <w:shd w:val="clear" w:color="auto" w:fill="2F5496" w:themeFill="accent1" w:themeFillShade="BF"/>
          </w:tcPr>
          <w:p w14:paraId="03277A0E" w14:textId="77777777" w:rsidR="00F630A5" w:rsidRPr="00814B3D" w:rsidRDefault="00F630A5" w:rsidP="00814B3D">
            <w:pPr>
              <w:rPr>
                <w:rFonts w:cs="Arial"/>
                <w:b/>
                <w:bCs/>
                <w:color w:val="FFFFFF"/>
                <w:sz w:val="22"/>
                <w:szCs w:val="22"/>
              </w:rPr>
            </w:pPr>
            <w:r w:rsidRPr="00814B3D">
              <w:rPr>
                <w:rFonts w:cs="Arial"/>
                <w:b/>
                <w:bCs/>
                <w:color w:val="FFFFFF"/>
                <w:sz w:val="22"/>
                <w:szCs w:val="22"/>
              </w:rPr>
              <w:t>META PROYECTO INVERSION</w:t>
            </w:r>
          </w:p>
        </w:tc>
        <w:tc>
          <w:tcPr>
            <w:tcW w:w="530" w:type="pct"/>
            <w:tcBorders>
              <w:top w:val="nil"/>
              <w:left w:val="single" w:sz="4" w:space="0" w:color="auto"/>
              <w:bottom w:val="single" w:sz="8" w:space="0" w:color="auto"/>
              <w:right w:val="nil"/>
            </w:tcBorders>
            <w:shd w:val="clear" w:color="auto" w:fill="2F5496" w:themeFill="accent1" w:themeFillShade="BF"/>
            <w:vAlign w:val="center"/>
            <w:hideMark/>
          </w:tcPr>
          <w:p w14:paraId="1C8229A7" w14:textId="77777777" w:rsidR="00F630A5" w:rsidRPr="00814B3D" w:rsidRDefault="00F630A5" w:rsidP="00814B3D">
            <w:pPr>
              <w:rPr>
                <w:rFonts w:cs="Arial"/>
                <w:b/>
                <w:color w:val="FFFFFF"/>
                <w:sz w:val="22"/>
                <w:szCs w:val="22"/>
              </w:rPr>
            </w:pPr>
            <w:r w:rsidRPr="00814B3D">
              <w:rPr>
                <w:rFonts w:cs="Arial"/>
                <w:b/>
                <w:color w:val="FFFFFF"/>
                <w:sz w:val="22"/>
                <w:szCs w:val="22"/>
              </w:rPr>
              <w:t>2020</w:t>
            </w:r>
          </w:p>
        </w:tc>
        <w:tc>
          <w:tcPr>
            <w:tcW w:w="530" w:type="pct"/>
            <w:tcBorders>
              <w:top w:val="nil"/>
              <w:left w:val="single" w:sz="8" w:space="0" w:color="auto"/>
              <w:bottom w:val="single" w:sz="8" w:space="0" w:color="auto"/>
              <w:right w:val="single" w:sz="8" w:space="0" w:color="auto"/>
            </w:tcBorders>
            <w:shd w:val="clear" w:color="auto" w:fill="2F5496" w:themeFill="accent1" w:themeFillShade="BF"/>
            <w:vAlign w:val="center"/>
            <w:hideMark/>
          </w:tcPr>
          <w:p w14:paraId="4884B8D9" w14:textId="77777777" w:rsidR="00F630A5" w:rsidRPr="00814B3D" w:rsidRDefault="00F630A5" w:rsidP="00814B3D">
            <w:pPr>
              <w:rPr>
                <w:rFonts w:cs="Arial"/>
                <w:b/>
                <w:color w:val="FFFFFF"/>
                <w:sz w:val="22"/>
                <w:szCs w:val="22"/>
              </w:rPr>
            </w:pPr>
            <w:r w:rsidRPr="00814B3D">
              <w:rPr>
                <w:rFonts w:cs="Arial"/>
                <w:b/>
                <w:color w:val="FFFFFF"/>
                <w:sz w:val="22"/>
                <w:szCs w:val="22"/>
              </w:rPr>
              <w:t>2021</w:t>
            </w:r>
          </w:p>
        </w:tc>
        <w:tc>
          <w:tcPr>
            <w:tcW w:w="530" w:type="pct"/>
            <w:tcBorders>
              <w:top w:val="nil"/>
              <w:left w:val="nil"/>
              <w:bottom w:val="single" w:sz="8" w:space="0" w:color="auto"/>
              <w:right w:val="nil"/>
            </w:tcBorders>
            <w:shd w:val="clear" w:color="auto" w:fill="2F5496" w:themeFill="accent1" w:themeFillShade="BF"/>
            <w:vAlign w:val="center"/>
            <w:hideMark/>
          </w:tcPr>
          <w:p w14:paraId="26B42AC2" w14:textId="77777777" w:rsidR="00F630A5" w:rsidRPr="00814B3D" w:rsidRDefault="00F630A5" w:rsidP="00814B3D">
            <w:pPr>
              <w:rPr>
                <w:rFonts w:cs="Arial"/>
                <w:b/>
                <w:color w:val="FFFFFF"/>
                <w:sz w:val="22"/>
                <w:szCs w:val="22"/>
              </w:rPr>
            </w:pPr>
            <w:r w:rsidRPr="00814B3D">
              <w:rPr>
                <w:rFonts w:cs="Arial"/>
                <w:b/>
                <w:color w:val="FFFFFF"/>
                <w:sz w:val="22"/>
                <w:szCs w:val="22"/>
              </w:rPr>
              <w:t>2022</w:t>
            </w:r>
          </w:p>
        </w:tc>
        <w:tc>
          <w:tcPr>
            <w:tcW w:w="530" w:type="pct"/>
            <w:tcBorders>
              <w:top w:val="nil"/>
              <w:left w:val="single" w:sz="8" w:space="0" w:color="auto"/>
              <w:bottom w:val="single" w:sz="8" w:space="0" w:color="auto"/>
              <w:right w:val="single" w:sz="8" w:space="0" w:color="auto"/>
            </w:tcBorders>
            <w:shd w:val="clear" w:color="auto" w:fill="2F5496" w:themeFill="accent1" w:themeFillShade="BF"/>
            <w:vAlign w:val="center"/>
            <w:hideMark/>
          </w:tcPr>
          <w:p w14:paraId="68D92AB8" w14:textId="77777777" w:rsidR="00F630A5" w:rsidRPr="00814B3D" w:rsidRDefault="00F630A5" w:rsidP="00814B3D">
            <w:pPr>
              <w:rPr>
                <w:rFonts w:cs="Arial"/>
                <w:b/>
                <w:color w:val="FFFFFF"/>
                <w:sz w:val="22"/>
                <w:szCs w:val="22"/>
              </w:rPr>
            </w:pPr>
            <w:r w:rsidRPr="00814B3D">
              <w:rPr>
                <w:rFonts w:cs="Arial"/>
                <w:b/>
                <w:color w:val="FFFFFF"/>
                <w:sz w:val="22"/>
                <w:szCs w:val="22"/>
              </w:rPr>
              <w:t>2023</w:t>
            </w:r>
          </w:p>
        </w:tc>
        <w:tc>
          <w:tcPr>
            <w:tcW w:w="530" w:type="pct"/>
            <w:tcBorders>
              <w:top w:val="nil"/>
              <w:left w:val="nil"/>
              <w:bottom w:val="single" w:sz="8" w:space="0" w:color="auto"/>
              <w:right w:val="nil"/>
            </w:tcBorders>
            <w:shd w:val="clear" w:color="auto" w:fill="2F5496" w:themeFill="accent1" w:themeFillShade="BF"/>
            <w:vAlign w:val="center"/>
            <w:hideMark/>
          </w:tcPr>
          <w:p w14:paraId="6E48B14E" w14:textId="77777777" w:rsidR="00F630A5" w:rsidRPr="00814B3D" w:rsidRDefault="00F630A5" w:rsidP="00814B3D">
            <w:pPr>
              <w:rPr>
                <w:rFonts w:cs="Arial"/>
                <w:b/>
                <w:color w:val="FFFFFF"/>
                <w:sz w:val="22"/>
                <w:szCs w:val="22"/>
              </w:rPr>
            </w:pPr>
            <w:r w:rsidRPr="00814B3D">
              <w:rPr>
                <w:rFonts w:cs="Arial"/>
                <w:b/>
                <w:color w:val="FFFFFF"/>
                <w:sz w:val="22"/>
                <w:szCs w:val="22"/>
              </w:rPr>
              <w:t>2024</w:t>
            </w:r>
          </w:p>
        </w:tc>
        <w:tc>
          <w:tcPr>
            <w:tcW w:w="557" w:type="pct"/>
            <w:tcBorders>
              <w:top w:val="nil"/>
              <w:left w:val="single" w:sz="8" w:space="0" w:color="auto"/>
              <w:bottom w:val="single" w:sz="8" w:space="0" w:color="auto"/>
              <w:right w:val="single" w:sz="8" w:space="0" w:color="auto"/>
            </w:tcBorders>
            <w:shd w:val="clear" w:color="auto" w:fill="2F5496" w:themeFill="accent1" w:themeFillShade="BF"/>
            <w:vAlign w:val="bottom"/>
            <w:hideMark/>
          </w:tcPr>
          <w:p w14:paraId="75C6DCB7" w14:textId="77777777" w:rsidR="00F630A5" w:rsidRPr="00814B3D" w:rsidRDefault="00F630A5" w:rsidP="00814B3D">
            <w:pPr>
              <w:rPr>
                <w:rFonts w:cs="Arial"/>
                <w:b/>
                <w:bCs/>
                <w:color w:val="000000"/>
                <w:sz w:val="22"/>
                <w:szCs w:val="22"/>
                <w:lang w:eastAsia="es-CO"/>
              </w:rPr>
            </w:pPr>
            <w:r w:rsidRPr="00814B3D">
              <w:rPr>
                <w:rFonts w:cs="Arial"/>
                <w:b/>
                <w:bCs/>
                <w:color w:val="FFFFFF"/>
                <w:sz w:val="22"/>
                <w:szCs w:val="22"/>
              </w:rPr>
              <w:t>TOTAL</w:t>
            </w:r>
          </w:p>
        </w:tc>
      </w:tr>
      <w:tr w:rsidR="00970030" w:rsidRPr="00814B3D" w14:paraId="08229AD1" w14:textId="77777777" w:rsidTr="004D6A6A">
        <w:trPr>
          <w:trHeight w:val="323"/>
        </w:trPr>
        <w:tc>
          <w:tcPr>
            <w:tcW w:w="1793" w:type="pct"/>
            <w:tcBorders>
              <w:top w:val="single" w:sz="4" w:space="0" w:color="auto"/>
              <w:left w:val="single" w:sz="4" w:space="0" w:color="auto"/>
              <w:bottom w:val="single" w:sz="4" w:space="0" w:color="auto"/>
              <w:right w:val="single" w:sz="4" w:space="0" w:color="auto"/>
            </w:tcBorders>
            <w:shd w:val="clear" w:color="auto" w:fill="auto"/>
            <w:vAlign w:val="center"/>
          </w:tcPr>
          <w:p w14:paraId="40F88A6B" w14:textId="77777777" w:rsidR="00970030" w:rsidRDefault="00970030" w:rsidP="00970030">
            <w:pPr>
              <w:ind w:left="-1348" w:firstLine="1348"/>
              <w:jc w:val="left"/>
              <w:rPr>
                <w:rFonts w:cs="Arial"/>
                <w:sz w:val="20"/>
                <w:lang w:eastAsia="es-CO"/>
              </w:rPr>
            </w:pPr>
            <w:r>
              <w:rPr>
                <w:rFonts w:cs="Arial"/>
                <w:sz w:val="20"/>
                <w:lang w:eastAsia="es-CO"/>
              </w:rPr>
              <w:t>Elaborar el 100</w:t>
            </w:r>
            <w:r w:rsidRPr="00CB1305">
              <w:rPr>
                <w:rFonts w:cs="Arial"/>
                <w:sz w:val="20"/>
                <w:lang w:eastAsia="es-CO"/>
              </w:rPr>
              <w:t>% de las regulaciones y normas ambientales requeridas por la SD</w:t>
            </w:r>
          </w:p>
          <w:p w14:paraId="586E10D6" w14:textId="287C3B38" w:rsidR="00970030" w:rsidRPr="00814B3D" w:rsidRDefault="00970030" w:rsidP="00970030">
            <w:pPr>
              <w:ind w:left="-1348" w:firstLine="1348"/>
              <w:jc w:val="left"/>
              <w:rPr>
                <w:rFonts w:cs="Arial"/>
                <w:color w:val="000000"/>
                <w:sz w:val="22"/>
                <w:szCs w:val="22"/>
                <w:lang w:eastAsia="es-CO"/>
              </w:rPr>
            </w:pPr>
          </w:p>
        </w:tc>
        <w:tc>
          <w:tcPr>
            <w:tcW w:w="530" w:type="pct"/>
            <w:tcBorders>
              <w:top w:val="single" w:sz="4" w:space="0" w:color="auto"/>
              <w:left w:val="single" w:sz="4" w:space="0" w:color="auto"/>
              <w:bottom w:val="single" w:sz="4" w:space="0" w:color="auto"/>
              <w:right w:val="single" w:sz="4" w:space="0" w:color="auto"/>
            </w:tcBorders>
            <w:shd w:val="clear" w:color="000000" w:fill="FFFFFF"/>
            <w:vAlign w:val="center"/>
          </w:tcPr>
          <w:p w14:paraId="1188B451" w14:textId="319E83A9" w:rsidR="00970030" w:rsidRPr="00C32866" w:rsidRDefault="00970030" w:rsidP="00970030">
            <w:pPr>
              <w:jc w:val="center"/>
              <w:rPr>
                <w:rFonts w:ascii="Trebuchet MS" w:hAnsi="Trebuchet MS" w:cs="Calibri"/>
                <w:color w:val="000000"/>
                <w:sz w:val="18"/>
                <w:szCs w:val="18"/>
                <w:lang w:eastAsia="en-US"/>
              </w:rPr>
            </w:pPr>
            <w:r>
              <w:rPr>
                <w:rFonts w:ascii="Calibri" w:hAnsi="Calibri" w:cs="Calibri"/>
                <w:color w:val="000000"/>
                <w:sz w:val="16"/>
                <w:szCs w:val="16"/>
              </w:rPr>
              <w:t xml:space="preserve">                           $425.858.000 </w:t>
            </w:r>
          </w:p>
        </w:tc>
        <w:tc>
          <w:tcPr>
            <w:tcW w:w="530" w:type="pct"/>
            <w:tcBorders>
              <w:top w:val="single" w:sz="4" w:space="0" w:color="auto"/>
              <w:left w:val="nil"/>
              <w:bottom w:val="single" w:sz="4" w:space="0" w:color="auto"/>
              <w:right w:val="single" w:sz="4" w:space="0" w:color="auto"/>
            </w:tcBorders>
            <w:shd w:val="clear" w:color="000000" w:fill="FFFFFF"/>
            <w:vAlign w:val="center"/>
          </w:tcPr>
          <w:p w14:paraId="447A4158" w14:textId="40C65915" w:rsidR="00970030" w:rsidRPr="00C32866" w:rsidRDefault="00970030" w:rsidP="00970030">
            <w:pPr>
              <w:jc w:val="center"/>
              <w:rPr>
                <w:rFonts w:ascii="Trebuchet MS" w:hAnsi="Trebuchet MS" w:cs="Calibri"/>
                <w:color w:val="000000"/>
                <w:sz w:val="18"/>
                <w:szCs w:val="18"/>
              </w:rPr>
            </w:pPr>
            <w:r>
              <w:rPr>
                <w:rFonts w:ascii="Calibri" w:hAnsi="Calibri" w:cs="Calibri"/>
                <w:color w:val="000000"/>
                <w:sz w:val="16"/>
                <w:szCs w:val="16"/>
              </w:rPr>
              <w:t xml:space="preserve">                   $500.000.000 </w:t>
            </w:r>
          </w:p>
        </w:tc>
        <w:tc>
          <w:tcPr>
            <w:tcW w:w="530" w:type="pct"/>
            <w:tcBorders>
              <w:top w:val="single" w:sz="4" w:space="0" w:color="auto"/>
              <w:left w:val="nil"/>
              <w:bottom w:val="single" w:sz="4" w:space="0" w:color="auto"/>
              <w:right w:val="single" w:sz="4" w:space="0" w:color="auto"/>
            </w:tcBorders>
            <w:shd w:val="clear" w:color="000000" w:fill="FFFFFF"/>
            <w:vAlign w:val="center"/>
          </w:tcPr>
          <w:p w14:paraId="2129B678" w14:textId="2D2777A4" w:rsidR="00970030" w:rsidRPr="00C32866" w:rsidRDefault="00970030" w:rsidP="00970030">
            <w:pPr>
              <w:jc w:val="center"/>
              <w:rPr>
                <w:rFonts w:ascii="Trebuchet MS" w:hAnsi="Trebuchet MS" w:cs="Calibri"/>
                <w:color w:val="000000"/>
                <w:sz w:val="18"/>
                <w:szCs w:val="18"/>
              </w:rPr>
            </w:pPr>
            <w:r>
              <w:rPr>
                <w:rFonts w:ascii="Calibri" w:hAnsi="Calibri" w:cs="Calibri"/>
                <w:color w:val="000000"/>
                <w:sz w:val="16"/>
                <w:szCs w:val="16"/>
              </w:rPr>
              <w:t xml:space="preserve">                   $500.000.000 </w:t>
            </w:r>
          </w:p>
        </w:tc>
        <w:tc>
          <w:tcPr>
            <w:tcW w:w="530" w:type="pct"/>
            <w:tcBorders>
              <w:top w:val="single" w:sz="4" w:space="0" w:color="auto"/>
              <w:left w:val="nil"/>
              <w:bottom w:val="single" w:sz="4" w:space="0" w:color="auto"/>
              <w:right w:val="single" w:sz="4" w:space="0" w:color="auto"/>
            </w:tcBorders>
            <w:shd w:val="clear" w:color="000000" w:fill="FFFFFF"/>
            <w:vAlign w:val="center"/>
          </w:tcPr>
          <w:p w14:paraId="5849E9D7" w14:textId="63767D71" w:rsidR="00970030" w:rsidRPr="00C32866" w:rsidRDefault="00970030" w:rsidP="00970030">
            <w:pPr>
              <w:jc w:val="center"/>
              <w:rPr>
                <w:rFonts w:ascii="Trebuchet MS" w:hAnsi="Trebuchet MS" w:cs="Calibri"/>
                <w:color w:val="000000"/>
                <w:sz w:val="18"/>
                <w:szCs w:val="18"/>
              </w:rPr>
            </w:pPr>
            <w:r>
              <w:rPr>
                <w:rFonts w:ascii="Calibri" w:hAnsi="Calibri" w:cs="Calibri"/>
                <w:color w:val="000000"/>
                <w:sz w:val="16"/>
                <w:szCs w:val="16"/>
              </w:rPr>
              <w:t xml:space="preserve">                       $500.000.000 </w:t>
            </w:r>
          </w:p>
        </w:tc>
        <w:tc>
          <w:tcPr>
            <w:tcW w:w="530" w:type="pct"/>
            <w:tcBorders>
              <w:top w:val="single" w:sz="4" w:space="0" w:color="auto"/>
              <w:left w:val="nil"/>
              <w:bottom w:val="single" w:sz="4" w:space="0" w:color="auto"/>
              <w:right w:val="single" w:sz="4" w:space="0" w:color="auto"/>
            </w:tcBorders>
            <w:shd w:val="clear" w:color="000000" w:fill="FFFFFF"/>
            <w:vAlign w:val="center"/>
          </w:tcPr>
          <w:p w14:paraId="269CCB8D" w14:textId="40190BAA" w:rsidR="00970030" w:rsidRPr="00C32866" w:rsidRDefault="00970030" w:rsidP="00970030">
            <w:pPr>
              <w:jc w:val="center"/>
              <w:rPr>
                <w:rFonts w:ascii="Trebuchet MS" w:hAnsi="Trebuchet MS" w:cs="Calibri"/>
                <w:color w:val="000000"/>
                <w:sz w:val="18"/>
                <w:szCs w:val="18"/>
              </w:rPr>
            </w:pPr>
            <w:r>
              <w:rPr>
                <w:rFonts w:ascii="Calibri" w:hAnsi="Calibri" w:cs="Calibri"/>
                <w:color w:val="000000"/>
                <w:sz w:val="16"/>
                <w:szCs w:val="16"/>
              </w:rPr>
              <w:t xml:space="preserve">                       $500.000.000 </w:t>
            </w:r>
          </w:p>
        </w:tc>
        <w:tc>
          <w:tcPr>
            <w:tcW w:w="557" w:type="pct"/>
            <w:tcBorders>
              <w:top w:val="single" w:sz="4" w:space="0" w:color="auto"/>
              <w:left w:val="nil"/>
              <w:bottom w:val="single" w:sz="4" w:space="0" w:color="auto"/>
              <w:right w:val="single" w:sz="4" w:space="0" w:color="auto"/>
            </w:tcBorders>
            <w:shd w:val="clear" w:color="000000" w:fill="FFFFFF"/>
            <w:vAlign w:val="center"/>
          </w:tcPr>
          <w:p w14:paraId="6839B005" w14:textId="1F07A8CA" w:rsidR="00970030" w:rsidRPr="00C32866" w:rsidRDefault="00970030" w:rsidP="00970030">
            <w:pPr>
              <w:jc w:val="center"/>
              <w:rPr>
                <w:rFonts w:ascii="Calibri" w:hAnsi="Calibri" w:cs="Calibri"/>
                <w:color w:val="000000"/>
                <w:sz w:val="18"/>
                <w:szCs w:val="18"/>
                <w:lang w:eastAsia="en-US"/>
              </w:rPr>
            </w:pPr>
            <w:r>
              <w:rPr>
                <w:rFonts w:ascii="Calibri" w:hAnsi="Calibri" w:cs="Calibri"/>
                <w:color w:val="000000"/>
                <w:sz w:val="16"/>
                <w:szCs w:val="16"/>
              </w:rPr>
              <w:t xml:space="preserve">                    $2.425.858.000 </w:t>
            </w:r>
          </w:p>
        </w:tc>
      </w:tr>
      <w:tr w:rsidR="00970030" w:rsidRPr="00814B3D" w14:paraId="2E6AA6C9" w14:textId="77777777" w:rsidTr="004D6A6A">
        <w:trPr>
          <w:trHeight w:val="323"/>
        </w:trPr>
        <w:tc>
          <w:tcPr>
            <w:tcW w:w="1793" w:type="pct"/>
            <w:tcBorders>
              <w:top w:val="single" w:sz="4" w:space="0" w:color="auto"/>
              <w:left w:val="single" w:sz="4" w:space="0" w:color="auto"/>
              <w:bottom w:val="single" w:sz="4" w:space="0" w:color="auto"/>
              <w:right w:val="single" w:sz="4" w:space="0" w:color="auto"/>
            </w:tcBorders>
            <w:shd w:val="clear" w:color="auto" w:fill="auto"/>
            <w:vAlign w:val="center"/>
          </w:tcPr>
          <w:p w14:paraId="329A0617" w14:textId="77777777" w:rsidR="00970030" w:rsidRPr="00814B3D" w:rsidRDefault="00970030" w:rsidP="00970030">
            <w:pPr>
              <w:ind w:left="-1348" w:firstLine="1348"/>
              <w:rPr>
                <w:rFonts w:cs="Arial"/>
                <w:color w:val="000000"/>
                <w:sz w:val="22"/>
                <w:szCs w:val="22"/>
                <w:lang w:eastAsia="es-CO"/>
              </w:rPr>
            </w:pPr>
            <w:r w:rsidRPr="00CB1305">
              <w:rPr>
                <w:rFonts w:cs="Arial"/>
                <w:color w:val="000000"/>
                <w:sz w:val="22"/>
                <w:szCs w:val="22"/>
                <w:lang w:eastAsia="es-CO"/>
              </w:rPr>
              <w:t>Atender el 100% de los procesos judiciales y extrajudiciales en los que la Entidad es parte o interviniente como Autoridad Ambiental</w:t>
            </w:r>
          </w:p>
        </w:tc>
        <w:tc>
          <w:tcPr>
            <w:tcW w:w="530" w:type="pct"/>
            <w:tcBorders>
              <w:top w:val="single" w:sz="4" w:space="0" w:color="auto"/>
              <w:left w:val="single" w:sz="4" w:space="0" w:color="auto"/>
              <w:bottom w:val="single" w:sz="4" w:space="0" w:color="auto"/>
              <w:right w:val="single" w:sz="4" w:space="0" w:color="auto"/>
            </w:tcBorders>
            <w:shd w:val="clear" w:color="000000" w:fill="FFFFFF"/>
            <w:vAlign w:val="center"/>
          </w:tcPr>
          <w:p w14:paraId="59E862BE" w14:textId="292DB819" w:rsidR="00970030" w:rsidRPr="00C32866" w:rsidRDefault="00970030" w:rsidP="00970030">
            <w:pPr>
              <w:jc w:val="center"/>
              <w:rPr>
                <w:rFonts w:ascii="Trebuchet MS" w:hAnsi="Trebuchet MS" w:cs="Calibri"/>
                <w:color w:val="000000"/>
                <w:sz w:val="18"/>
                <w:szCs w:val="18"/>
              </w:rPr>
            </w:pPr>
            <w:r>
              <w:rPr>
                <w:rFonts w:ascii="Calibri" w:hAnsi="Calibri" w:cs="Calibri"/>
                <w:color w:val="000000"/>
                <w:sz w:val="16"/>
                <w:szCs w:val="16"/>
              </w:rPr>
              <w:t xml:space="preserve">                           $351.264.000 </w:t>
            </w:r>
          </w:p>
        </w:tc>
        <w:tc>
          <w:tcPr>
            <w:tcW w:w="530" w:type="pct"/>
            <w:tcBorders>
              <w:top w:val="single" w:sz="4" w:space="0" w:color="auto"/>
              <w:left w:val="nil"/>
              <w:bottom w:val="single" w:sz="4" w:space="0" w:color="auto"/>
              <w:right w:val="single" w:sz="4" w:space="0" w:color="auto"/>
            </w:tcBorders>
            <w:shd w:val="clear" w:color="000000" w:fill="FFFFFF"/>
            <w:vAlign w:val="center"/>
          </w:tcPr>
          <w:p w14:paraId="4320EA51" w14:textId="5E93C7F5" w:rsidR="00970030" w:rsidRPr="00C32866" w:rsidRDefault="00970030" w:rsidP="00970030">
            <w:pPr>
              <w:jc w:val="center"/>
              <w:rPr>
                <w:rFonts w:ascii="Trebuchet MS" w:hAnsi="Trebuchet MS" w:cs="Calibri"/>
                <w:color w:val="000000"/>
                <w:sz w:val="18"/>
                <w:szCs w:val="18"/>
              </w:rPr>
            </w:pPr>
            <w:r>
              <w:rPr>
                <w:rFonts w:ascii="Calibri" w:hAnsi="Calibri" w:cs="Calibri"/>
                <w:color w:val="000000"/>
                <w:sz w:val="16"/>
                <w:szCs w:val="16"/>
              </w:rPr>
              <w:t xml:space="preserve">                   $700.000.000 </w:t>
            </w:r>
          </w:p>
        </w:tc>
        <w:tc>
          <w:tcPr>
            <w:tcW w:w="530" w:type="pct"/>
            <w:tcBorders>
              <w:top w:val="single" w:sz="4" w:space="0" w:color="auto"/>
              <w:left w:val="nil"/>
              <w:bottom w:val="single" w:sz="4" w:space="0" w:color="auto"/>
              <w:right w:val="single" w:sz="4" w:space="0" w:color="auto"/>
            </w:tcBorders>
            <w:shd w:val="clear" w:color="000000" w:fill="FFFFFF"/>
            <w:vAlign w:val="center"/>
          </w:tcPr>
          <w:p w14:paraId="60C9F05A" w14:textId="5E259F20" w:rsidR="00970030" w:rsidRPr="00C32866" w:rsidRDefault="00970030" w:rsidP="00970030">
            <w:pPr>
              <w:jc w:val="center"/>
              <w:rPr>
                <w:rFonts w:ascii="Trebuchet MS" w:hAnsi="Trebuchet MS" w:cs="Calibri"/>
                <w:color w:val="000000"/>
                <w:sz w:val="18"/>
                <w:szCs w:val="18"/>
              </w:rPr>
            </w:pPr>
            <w:r>
              <w:rPr>
                <w:rFonts w:ascii="Calibri" w:hAnsi="Calibri" w:cs="Calibri"/>
                <w:color w:val="000000"/>
                <w:sz w:val="16"/>
                <w:szCs w:val="16"/>
              </w:rPr>
              <w:t xml:space="preserve">                      $800.000.000 </w:t>
            </w:r>
          </w:p>
        </w:tc>
        <w:tc>
          <w:tcPr>
            <w:tcW w:w="530" w:type="pct"/>
            <w:tcBorders>
              <w:top w:val="single" w:sz="4" w:space="0" w:color="auto"/>
              <w:left w:val="nil"/>
              <w:bottom w:val="single" w:sz="4" w:space="0" w:color="auto"/>
              <w:right w:val="single" w:sz="4" w:space="0" w:color="auto"/>
            </w:tcBorders>
            <w:shd w:val="clear" w:color="000000" w:fill="FFFFFF"/>
            <w:vAlign w:val="center"/>
          </w:tcPr>
          <w:p w14:paraId="3E169F1C" w14:textId="53B7448C" w:rsidR="00970030" w:rsidRPr="00C32866" w:rsidRDefault="00970030" w:rsidP="00970030">
            <w:pPr>
              <w:jc w:val="center"/>
              <w:rPr>
                <w:rFonts w:ascii="Trebuchet MS" w:hAnsi="Trebuchet MS" w:cs="Calibri"/>
                <w:color w:val="000000"/>
                <w:sz w:val="18"/>
                <w:szCs w:val="18"/>
              </w:rPr>
            </w:pPr>
            <w:r>
              <w:rPr>
                <w:rFonts w:ascii="Calibri" w:hAnsi="Calibri" w:cs="Calibri"/>
                <w:color w:val="000000"/>
                <w:sz w:val="16"/>
                <w:szCs w:val="16"/>
              </w:rPr>
              <w:t xml:space="preserve">                      $800.000.000 </w:t>
            </w:r>
          </w:p>
        </w:tc>
        <w:tc>
          <w:tcPr>
            <w:tcW w:w="530" w:type="pct"/>
            <w:tcBorders>
              <w:top w:val="single" w:sz="4" w:space="0" w:color="auto"/>
              <w:left w:val="nil"/>
              <w:bottom w:val="single" w:sz="4" w:space="0" w:color="auto"/>
              <w:right w:val="single" w:sz="4" w:space="0" w:color="auto"/>
            </w:tcBorders>
            <w:shd w:val="clear" w:color="000000" w:fill="FFFFFF"/>
            <w:vAlign w:val="center"/>
          </w:tcPr>
          <w:p w14:paraId="04E2DD07" w14:textId="1BE1578B" w:rsidR="00970030" w:rsidRPr="00C32866" w:rsidRDefault="00970030" w:rsidP="00970030">
            <w:pPr>
              <w:jc w:val="center"/>
              <w:rPr>
                <w:rFonts w:ascii="Trebuchet MS" w:hAnsi="Trebuchet MS" w:cs="Calibri"/>
                <w:color w:val="000000"/>
                <w:sz w:val="18"/>
                <w:szCs w:val="18"/>
              </w:rPr>
            </w:pPr>
            <w:r>
              <w:rPr>
                <w:rFonts w:ascii="Calibri" w:hAnsi="Calibri" w:cs="Calibri"/>
                <w:color w:val="000000"/>
                <w:sz w:val="16"/>
                <w:szCs w:val="16"/>
              </w:rPr>
              <w:t xml:space="preserve">                      $800.000.000 </w:t>
            </w:r>
          </w:p>
        </w:tc>
        <w:tc>
          <w:tcPr>
            <w:tcW w:w="557" w:type="pct"/>
            <w:tcBorders>
              <w:top w:val="single" w:sz="4" w:space="0" w:color="auto"/>
              <w:left w:val="nil"/>
              <w:bottom w:val="single" w:sz="4" w:space="0" w:color="auto"/>
              <w:right w:val="single" w:sz="4" w:space="0" w:color="auto"/>
            </w:tcBorders>
            <w:shd w:val="clear" w:color="000000" w:fill="FFFFFF"/>
            <w:vAlign w:val="center"/>
          </w:tcPr>
          <w:p w14:paraId="0E45FF95" w14:textId="03E30DFA" w:rsidR="00970030" w:rsidRPr="00C32866" w:rsidRDefault="00970030" w:rsidP="00970030">
            <w:pPr>
              <w:jc w:val="center"/>
              <w:rPr>
                <w:rFonts w:ascii="Calibri" w:hAnsi="Calibri" w:cs="Calibri"/>
                <w:color w:val="000000"/>
                <w:sz w:val="18"/>
                <w:szCs w:val="18"/>
              </w:rPr>
            </w:pPr>
            <w:r>
              <w:rPr>
                <w:rFonts w:ascii="Calibri" w:hAnsi="Calibri" w:cs="Calibri"/>
                <w:color w:val="000000"/>
                <w:sz w:val="16"/>
                <w:szCs w:val="16"/>
              </w:rPr>
              <w:t xml:space="preserve">                    $3.451.264.000 </w:t>
            </w:r>
          </w:p>
        </w:tc>
      </w:tr>
      <w:tr w:rsidR="00970030" w:rsidRPr="00814B3D" w14:paraId="59741037" w14:textId="77777777" w:rsidTr="004D6A6A">
        <w:trPr>
          <w:trHeight w:val="323"/>
        </w:trPr>
        <w:tc>
          <w:tcPr>
            <w:tcW w:w="1793" w:type="pct"/>
            <w:tcBorders>
              <w:top w:val="single" w:sz="4" w:space="0" w:color="auto"/>
              <w:left w:val="single" w:sz="4" w:space="0" w:color="auto"/>
              <w:bottom w:val="single" w:sz="4" w:space="0" w:color="auto"/>
              <w:right w:val="single" w:sz="4" w:space="0" w:color="auto"/>
            </w:tcBorders>
            <w:shd w:val="clear" w:color="auto" w:fill="auto"/>
            <w:vAlign w:val="center"/>
          </w:tcPr>
          <w:p w14:paraId="4C8D3493" w14:textId="77777777" w:rsidR="00970030" w:rsidRPr="00814B3D" w:rsidRDefault="00970030" w:rsidP="00970030">
            <w:pPr>
              <w:ind w:left="-1348" w:firstLine="1348"/>
              <w:rPr>
                <w:rFonts w:cs="Arial"/>
                <w:color w:val="000000"/>
                <w:sz w:val="22"/>
                <w:szCs w:val="22"/>
                <w:lang w:eastAsia="es-CO"/>
              </w:rPr>
            </w:pPr>
            <w:r>
              <w:rPr>
                <w:rFonts w:cs="Arial"/>
                <w:color w:val="000000"/>
                <w:sz w:val="22"/>
                <w:szCs w:val="22"/>
                <w:lang w:eastAsia="es-CO"/>
              </w:rPr>
              <w:t>R</w:t>
            </w:r>
            <w:r w:rsidRPr="00CB1305">
              <w:rPr>
                <w:rFonts w:cs="Arial"/>
                <w:color w:val="000000"/>
                <w:sz w:val="22"/>
                <w:szCs w:val="22"/>
                <w:lang w:eastAsia="es-CO"/>
              </w:rPr>
              <w:t>ealizar Inspección, vigilancia y control al 100% de las Entidades sin Ánimo de Lucro de carácter ambiental, domiciliadas en el D.C. inscritas en la SDA</w:t>
            </w:r>
          </w:p>
        </w:tc>
        <w:tc>
          <w:tcPr>
            <w:tcW w:w="530" w:type="pct"/>
            <w:tcBorders>
              <w:top w:val="single" w:sz="4" w:space="0" w:color="auto"/>
              <w:left w:val="single" w:sz="4" w:space="0" w:color="auto"/>
              <w:bottom w:val="single" w:sz="4" w:space="0" w:color="auto"/>
              <w:right w:val="single" w:sz="4" w:space="0" w:color="auto"/>
            </w:tcBorders>
            <w:shd w:val="clear" w:color="000000" w:fill="FFFFFF"/>
            <w:vAlign w:val="center"/>
          </w:tcPr>
          <w:p w14:paraId="6026D726" w14:textId="59FC586B" w:rsidR="00970030" w:rsidRPr="00C32866" w:rsidRDefault="00970030" w:rsidP="00970030">
            <w:pPr>
              <w:jc w:val="center"/>
              <w:rPr>
                <w:rFonts w:ascii="Trebuchet MS" w:hAnsi="Trebuchet MS" w:cs="Calibri"/>
                <w:color w:val="000000"/>
                <w:sz w:val="18"/>
                <w:szCs w:val="18"/>
                <w:lang w:eastAsia="en-US"/>
              </w:rPr>
            </w:pPr>
            <w:r>
              <w:rPr>
                <w:rFonts w:ascii="Calibri" w:hAnsi="Calibri" w:cs="Calibri"/>
                <w:color w:val="000000"/>
                <w:sz w:val="16"/>
                <w:szCs w:val="16"/>
              </w:rPr>
              <w:t xml:space="preserve">                           $122.878.000 </w:t>
            </w:r>
          </w:p>
        </w:tc>
        <w:tc>
          <w:tcPr>
            <w:tcW w:w="530" w:type="pct"/>
            <w:tcBorders>
              <w:top w:val="single" w:sz="4" w:space="0" w:color="auto"/>
              <w:left w:val="nil"/>
              <w:bottom w:val="single" w:sz="4" w:space="0" w:color="auto"/>
              <w:right w:val="single" w:sz="4" w:space="0" w:color="auto"/>
            </w:tcBorders>
            <w:shd w:val="clear" w:color="000000" w:fill="FFFFFF"/>
            <w:vAlign w:val="center"/>
          </w:tcPr>
          <w:p w14:paraId="4D18AE49" w14:textId="666AE030" w:rsidR="00970030" w:rsidRPr="00C32866" w:rsidRDefault="00970030" w:rsidP="00970030">
            <w:pPr>
              <w:jc w:val="center"/>
              <w:rPr>
                <w:rFonts w:ascii="Trebuchet MS" w:hAnsi="Trebuchet MS" w:cs="Calibri"/>
                <w:color w:val="000000"/>
                <w:sz w:val="18"/>
                <w:szCs w:val="18"/>
              </w:rPr>
            </w:pPr>
            <w:r>
              <w:rPr>
                <w:rFonts w:ascii="Calibri" w:hAnsi="Calibri" w:cs="Calibri"/>
                <w:color w:val="000000"/>
                <w:sz w:val="16"/>
                <w:szCs w:val="16"/>
              </w:rPr>
              <w:t xml:space="preserve">                      $100.000.000 </w:t>
            </w:r>
          </w:p>
        </w:tc>
        <w:tc>
          <w:tcPr>
            <w:tcW w:w="530" w:type="pct"/>
            <w:tcBorders>
              <w:top w:val="single" w:sz="4" w:space="0" w:color="auto"/>
              <w:left w:val="nil"/>
              <w:bottom w:val="single" w:sz="4" w:space="0" w:color="auto"/>
              <w:right w:val="single" w:sz="4" w:space="0" w:color="auto"/>
            </w:tcBorders>
            <w:shd w:val="clear" w:color="000000" w:fill="FFFFFF"/>
            <w:vAlign w:val="center"/>
          </w:tcPr>
          <w:p w14:paraId="46E30C6C" w14:textId="64567294" w:rsidR="00970030" w:rsidRPr="00C32866" w:rsidRDefault="00970030" w:rsidP="00970030">
            <w:pPr>
              <w:jc w:val="center"/>
              <w:rPr>
                <w:rFonts w:ascii="Trebuchet MS" w:hAnsi="Trebuchet MS" w:cs="Calibri"/>
                <w:color w:val="000000"/>
                <w:sz w:val="18"/>
                <w:szCs w:val="18"/>
              </w:rPr>
            </w:pPr>
            <w:r>
              <w:rPr>
                <w:rFonts w:ascii="Calibri" w:hAnsi="Calibri" w:cs="Calibri"/>
                <w:color w:val="000000"/>
                <w:sz w:val="16"/>
                <w:szCs w:val="16"/>
              </w:rPr>
              <w:t xml:space="preserve">                       $100.000.000 </w:t>
            </w:r>
          </w:p>
        </w:tc>
        <w:tc>
          <w:tcPr>
            <w:tcW w:w="530" w:type="pct"/>
            <w:tcBorders>
              <w:top w:val="single" w:sz="4" w:space="0" w:color="auto"/>
              <w:left w:val="nil"/>
              <w:bottom w:val="single" w:sz="4" w:space="0" w:color="auto"/>
              <w:right w:val="single" w:sz="4" w:space="0" w:color="auto"/>
            </w:tcBorders>
            <w:shd w:val="clear" w:color="000000" w:fill="FFFFFF"/>
            <w:vAlign w:val="center"/>
          </w:tcPr>
          <w:p w14:paraId="0F606647" w14:textId="38CD894C" w:rsidR="00970030" w:rsidRPr="00C32866" w:rsidRDefault="00970030" w:rsidP="00970030">
            <w:pPr>
              <w:jc w:val="center"/>
              <w:rPr>
                <w:rFonts w:ascii="Trebuchet MS" w:hAnsi="Trebuchet MS" w:cs="Calibri"/>
                <w:color w:val="000000"/>
                <w:sz w:val="18"/>
                <w:szCs w:val="18"/>
              </w:rPr>
            </w:pPr>
            <w:r>
              <w:rPr>
                <w:rFonts w:ascii="Calibri" w:hAnsi="Calibri" w:cs="Calibri"/>
                <w:color w:val="000000"/>
                <w:sz w:val="16"/>
                <w:szCs w:val="16"/>
              </w:rPr>
              <w:t xml:space="preserve">                       $100.000.000 </w:t>
            </w:r>
          </w:p>
        </w:tc>
        <w:tc>
          <w:tcPr>
            <w:tcW w:w="530" w:type="pct"/>
            <w:tcBorders>
              <w:top w:val="single" w:sz="4" w:space="0" w:color="auto"/>
              <w:left w:val="nil"/>
              <w:bottom w:val="single" w:sz="4" w:space="0" w:color="auto"/>
              <w:right w:val="single" w:sz="4" w:space="0" w:color="auto"/>
            </w:tcBorders>
            <w:shd w:val="clear" w:color="000000" w:fill="FFFFFF"/>
            <w:vAlign w:val="center"/>
          </w:tcPr>
          <w:p w14:paraId="00405982" w14:textId="2EE840B8" w:rsidR="00970030" w:rsidRPr="00C32866" w:rsidRDefault="00970030" w:rsidP="00970030">
            <w:pPr>
              <w:jc w:val="center"/>
              <w:rPr>
                <w:rFonts w:ascii="Trebuchet MS" w:hAnsi="Trebuchet MS" w:cs="Calibri"/>
                <w:color w:val="000000"/>
                <w:sz w:val="18"/>
                <w:szCs w:val="18"/>
              </w:rPr>
            </w:pPr>
            <w:r>
              <w:rPr>
                <w:rFonts w:ascii="Calibri" w:hAnsi="Calibri" w:cs="Calibri"/>
                <w:color w:val="000000"/>
                <w:sz w:val="16"/>
                <w:szCs w:val="16"/>
              </w:rPr>
              <w:t xml:space="preserve">                     $100.000.000 </w:t>
            </w:r>
          </w:p>
        </w:tc>
        <w:tc>
          <w:tcPr>
            <w:tcW w:w="557" w:type="pct"/>
            <w:tcBorders>
              <w:top w:val="single" w:sz="4" w:space="0" w:color="auto"/>
              <w:left w:val="nil"/>
              <w:bottom w:val="single" w:sz="4" w:space="0" w:color="auto"/>
              <w:right w:val="single" w:sz="4" w:space="0" w:color="auto"/>
            </w:tcBorders>
            <w:shd w:val="clear" w:color="000000" w:fill="FFFFFF"/>
            <w:vAlign w:val="center"/>
          </w:tcPr>
          <w:p w14:paraId="3FB68E0B" w14:textId="389BD2F6" w:rsidR="00970030" w:rsidRPr="00C32866" w:rsidRDefault="00970030" w:rsidP="00970030">
            <w:pPr>
              <w:jc w:val="center"/>
              <w:rPr>
                <w:rFonts w:ascii="Calibri" w:hAnsi="Calibri" w:cs="Calibri"/>
                <w:color w:val="000000"/>
                <w:sz w:val="18"/>
                <w:szCs w:val="18"/>
              </w:rPr>
            </w:pPr>
            <w:r>
              <w:rPr>
                <w:rFonts w:ascii="Calibri" w:hAnsi="Calibri" w:cs="Calibri"/>
                <w:color w:val="000000"/>
                <w:sz w:val="16"/>
                <w:szCs w:val="16"/>
              </w:rPr>
              <w:t xml:space="preserve">                      $522.878.000 </w:t>
            </w:r>
          </w:p>
        </w:tc>
      </w:tr>
    </w:tbl>
    <w:p w14:paraId="549EFC80" w14:textId="3A93A87A" w:rsidR="004079BF" w:rsidRDefault="004079BF" w:rsidP="00814B3D">
      <w:pPr>
        <w:pStyle w:val="Prrafodelista"/>
        <w:ind w:left="1440"/>
        <w:contextualSpacing/>
        <w:rPr>
          <w:rFonts w:cs="Arial"/>
          <w:b/>
          <w:bCs/>
          <w:sz w:val="22"/>
          <w:szCs w:val="22"/>
          <w:lang w:eastAsia="es-CO"/>
        </w:rPr>
      </w:pPr>
    </w:p>
    <w:p w14:paraId="4DB321C4" w14:textId="6C23470C" w:rsidR="00622D2A" w:rsidRDefault="00622D2A" w:rsidP="00814B3D">
      <w:pPr>
        <w:pStyle w:val="Prrafodelista"/>
        <w:ind w:left="1440"/>
        <w:contextualSpacing/>
        <w:rPr>
          <w:rFonts w:cs="Arial"/>
          <w:b/>
          <w:bCs/>
          <w:sz w:val="22"/>
          <w:szCs w:val="22"/>
          <w:lang w:eastAsia="es-CO"/>
        </w:rPr>
      </w:pPr>
    </w:p>
    <w:p w14:paraId="20699850" w14:textId="0E04FFC5" w:rsidR="00622D2A" w:rsidRDefault="00622D2A" w:rsidP="00814B3D">
      <w:pPr>
        <w:pStyle w:val="Prrafodelista"/>
        <w:ind w:left="1440"/>
        <w:contextualSpacing/>
        <w:rPr>
          <w:rFonts w:cs="Arial"/>
          <w:b/>
          <w:bCs/>
          <w:sz w:val="22"/>
          <w:szCs w:val="22"/>
          <w:lang w:eastAsia="es-CO"/>
        </w:rPr>
      </w:pPr>
    </w:p>
    <w:p w14:paraId="70D4DFB6" w14:textId="31973D55" w:rsidR="00622D2A" w:rsidRDefault="00622D2A" w:rsidP="00814B3D">
      <w:pPr>
        <w:pStyle w:val="Prrafodelista"/>
        <w:ind w:left="1440"/>
        <w:contextualSpacing/>
        <w:rPr>
          <w:rFonts w:cs="Arial"/>
          <w:b/>
          <w:bCs/>
          <w:sz w:val="22"/>
          <w:szCs w:val="22"/>
          <w:lang w:eastAsia="es-CO"/>
        </w:rPr>
      </w:pPr>
    </w:p>
    <w:p w14:paraId="1218B53B" w14:textId="77777777" w:rsidR="00622D2A" w:rsidRPr="00814B3D" w:rsidRDefault="00622D2A" w:rsidP="00814B3D">
      <w:pPr>
        <w:pStyle w:val="Prrafodelista"/>
        <w:ind w:left="1440"/>
        <w:contextualSpacing/>
        <w:rPr>
          <w:rFonts w:cs="Arial"/>
          <w:b/>
          <w:bCs/>
          <w:sz w:val="22"/>
          <w:szCs w:val="22"/>
          <w:lang w:eastAsia="es-CO"/>
        </w:rPr>
      </w:pPr>
    </w:p>
    <w:tbl>
      <w:tblPr>
        <w:tblW w:w="6503" w:type="pct"/>
        <w:tblInd w:w="-1276" w:type="dxa"/>
        <w:tblCellMar>
          <w:left w:w="70" w:type="dxa"/>
          <w:right w:w="70" w:type="dxa"/>
        </w:tblCellMar>
        <w:tblLook w:val="04A0" w:firstRow="1" w:lastRow="0" w:firstColumn="1" w:lastColumn="0" w:noHBand="0" w:noVBand="1"/>
      </w:tblPr>
      <w:tblGrid>
        <w:gridCol w:w="4633"/>
        <w:gridCol w:w="1119"/>
        <w:gridCol w:w="1119"/>
        <w:gridCol w:w="1119"/>
        <w:gridCol w:w="1119"/>
        <w:gridCol w:w="1119"/>
        <w:gridCol w:w="1254"/>
      </w:tblGrid>
      <w:tr w:rsidR="00205A06" w:rsidRPr="00814B3D" w14:paraId="4C23C29A" w14:textId="77777777" w:rsidTr="00543DD0">
        <w:trPr>
          <w:trHeight w:val="330"/>
          <w:tblHeader/>
        </w:trPr>
        <w:tc>
          <w:tcPr>
            <w:tcW w:w="2018" w:type="pct"/>
            <w:tcBorders>
              <w:top w:val="nil"/>
              <w:left w:val="nil"/>
              <w:bottom w:val="single" w:sz="4" w:space="0" w:color="auto"/>
              <w:right w:val="single" w:sz="4" w:space="0" w:color="auto"/>
            </w:tcBorders>
            <w:shd w:val="clear" w:color="auto" w:fill="2F5496" w:themeFill="accent1" w:themeFillShade="BF"/>
          </w:tcPr>
          <w:p w14:paraId="72499144" w14:textId="77777777" w:rsidR="00F630A5" w:rsidRPr="00814B3D" w:rsidRDefault="00F630A5" w:rsidP="00814B3D">
            <w:pPr>
              <w:rPr>
                <w:rFonts w:cs="Arial"/>
                <w:b/>
                <w:bCs/>
                <w:color w:val="FFFFFF"/>
                <w:sz w:val="22"/>
                <w:szCs w:val="22"/>
              </w:rPr>
            </w:pPr>
            <w:r w:rsidRPr="00814B3D">
              <w:rPr>
                <w:rFonts w:cs="Arial"/>
                <w:b/>
                <w:bCs/>
                <w:color w:val="FFFFFF"/>
                <w:sz w:val="22"/>
                <w:szCs w:val="22"/>
              </w:rPr>
              <w:t>ACTIVIDAD</w:t>
            </w:r>
          </w:p>
        </w:tc>
        <w:tc>
          <w:tcPr>
            <w:tcW w:w="487" w:type="pct"/>
            <w:tcBorders>
              <w:top w:val="nil"/>
              <w:left w:val="single" w:sz="4" w:space="0" w:color="auto"/>
              <w:bottom w:val="single" w:sz="4" w:space="0" w:color="auto"/>
              <w:right w:val="nil"/>
            </w:tcBorders>
            <w:shd w:val="clear" w:color="auto" w:fill="2F5496" w:themeFill="accent1" w:themeFillShade="BF"/>
            <w:vAlign w:val="center"/>
            <w:hideMark/>
          </w:tcPr>
          <w:p w14:paraId="0B56C495" w14:textId="77777777" w:rsidR="00F630A5" w:rsidRPr="00814B3D" w:rsidRDefault="00F630A5" w:rsidP="00814B3D">
            <w:pPr>
              <w:rPr>
                <w:rFonts w:cs="Arial"/>
                <w:b/>
                <w:color w:val="FFFFFF"/>
                <w:sz w:val="22"/>
                <w:szCs w:val="22"/>
              </w:rPr>
            </w:pPr>
            <w:r w:rsidRPr="00814B3D">
              <w:rPr>
                <w:rFonts w:cs="Arial"/>
                <w:b/>
                <w:color w:val="FFFFFF"/>
                <w:sz w:val="22"/>
                <w:szCs w:val="22"/>
              </w:rPr>
              <w:t>2020</w:t>
            </w:r>
          </w:p>
        </w:tc>
        <w:tc>
          <w:tcPr>
            <w:tcW w:w="487" w:type="pct"/>
            <w:tcBorders>
              <w:top w:val="nil"/>
              <w:left w:val="single" w:sz="8" w:space="0" w:color="auto"/>
              <w:bottom w:val="single" w:sz="4" w:space="0" w:color="auto"/>
              <w:right w:val="single" w:sz="8" w:space="0" w:color="auto"/>
            </w:tcBorders>
            <w:shd w:val="clear" w:color="auto" w:fill="2F5496" w:themeFill="accent1" w:themeFillShade="BF"/>
            <w:vAlign w:val="center"/>
            <w:hideMark/>
          </w:tcPr>
          <w:p w14:paraId="1AC04ABE" w14:textId="77777777" w:rsidR="00F630A5" w:rsidRPr="00814B3D" w:rsidRDefault="00F630A5" w:rsidP="00814B3D">
            <w:pPr>
              <w:rPr>
                <w:rFonts w:cs="Arial"/>
                <w:b/>
                <w:color w:val="FFFFFF"/>
                <w:sz w:val="22"/>
                <w:szCs w:val="22"/>
              </w:rPr>
            </w:pPr>
            <w:r w:rsidRPr="00814B3D">
              <w:rPr>
                <w:rFonts w:cs="Arial"/>
                <w:b/>
                <w:color w:val="FFFFFF"/>
                <w:sz w:val="22"/>
                <w:szCs w:val="22"/>
              </w:rPr>
              <w:t>2021</w:t>
            </w:r>
          </w:p>
        </w:tc>
        <w:tc>
          <w:tcPr>
            <w:tcW w:w="487" w:type="pct"/>
            <w:tcBorders>
              <w:top w:val="nil"/>
              <w:left w:val="nil"/>
              <w:bottom w:val="single" w:sz="4" w:space="0" w:color="auto"/>
              <w:right w:val="nil"/>
            </w:tcBorders>
            <w:shd w:val="clear" w:color="auto" w:fill="2F5496" w:themeFill="accent1" w:themeFillShade="BF"/>
            <w:vAlign w:val="center"/>
            <w:hideMark/>
          </w:tcPr>
          <w:p w14:paraId="5E0020DB" w14:textId="77777777" w:rsidR="00F630A5" w:rsidRPr="00814B3D" w:rsidRDefault="00F630A5" w:rsidP="00814B3D">
            <w:pPr>
              <w:rPr>
                <w:rFonts w:cs="Arial"/>
                <w:b/>
                <w:color w:val="FFFFFF"/>
                <w:sz w:val="22"/>
                <w:szCs w:val="22"/>
              </w:rPr>
            </w:pPr>
            <w:r w:rsidRPr="00814B3D">
              <w:rPr>
                <w:rFonts w:cs="Arial"/>
                <w:b/>
                <w:color w:val="FFFFFF"/>
                <w:sz w:val="22"/>
                <w:szCs w:val="22"/>
              </w:rPr>
              <w:t>2022</w:t>
            </w:r>
          </w:p>
        </w:tc>
        <w:tc>
          <w:tcPr>
            <w:tcW w:w="487" w:type="pct"/>
            <w:tcBorders>
              <w:top w:val="nil"/>
              <w:left w:val="single" w:sz="8" w:space="0" w:color="auto"/>
              <w:bottom w:val="single" w:sz="4" w:space="0" w:color="auto"/>
              <w:right w:val="single" w:sz="8" w:space="0" w:color="auto"/>
            </w:tcBorders>
            <w:shd w:val="clear" w:color="auto" w:fill="2F5496" w:themeFill="accent1" w:themeFillShade="BF"/>
            <w:vAlign w:val="center"/>
            <w:hideMark/>
          </w:tcPr>
          <w:p w14:paraId="45F9567D" w14:textId="77777777" w:rsidR="00F630A5" w:rsidRPr="00814B3D" w:rsidRDefault="00F630A5" w:rsidP="00814B3D">
            <w:pPr>
              <w:rPr>
                <w:rFonts w:cs="Arial"/>
                <w:b/>
                <w:color w:val="FFFFFF"/>
                <w:sz w:val="22"/>
                <w:szCs w:val="22"/>
              </w:rPr>
            </w:pPr>
            <w:r w:rsidRPr="00814B3D">
              <w:rPr>
                <w:rFonts w:cs="Arial"/>
                <w:b/>
                <w:color w:val="FFFFFF"/>
                <w:sz w:val="22"/>
                <w:szCs w:val="22"/>
              </w:rPr>
              <w:t>2023</w:t>
            </w:r>
          </w:p>
        </w:tc>
        <w:tc>
          <w:tcPr>
            <w:tcW w:w="487" w:type="pct"/>
            <w:tcBorders>
              <w:top w:val="nil"/>
              <w:left w:val="nil"/>
              <w:bottom w:val="single" w:sz="4" w:space="0" w:color="auto"/>
              <w:right w:val="nil"/>
            </w:tcBorders>
            <w:shd w:val="clear" w:color="auto" w:fill="2F5496" w:themeFill="accent1" w:themeFillShade="BF"/>
            <w:vAlign w:val="center"/>
            <w:hideMark/>
          </w:tcPr>
          <w:p w14:paraId="0977C697" w14:textId="77777777" w:rsidR="00F630A5" w:rsidRPr="00814B3D" w:rsidRDefault="00F630A5" w:rsidP="00814B3D">
            <w:pPr>
              <w:rPr>
                <w:rFonts w:cs="Arial"/>
                <w:b/>
                <w:color w:val="FFFFFF"/>
                <w:sz w:val="22"/>
                <w:szCs w:val="22"/>
              </w:rPr>
            </w:pPr>
            <w:r w:rsidRPr="00814B3D">
              <w:rPr>
                <w:rFonts w:cs="Arial"/>
                <w:b/>
                <w:color w:val="FFFFFF"/>
                <w:sz w:val="22"/>
                <w:szCs w:val="22"/>
              </w:rPr>
              <w:t>2024</w:t>
            </w:r>
          </w:p>
        </w:tc>
        <w:tc>
          <w:tcPr>
            <w:tcW w:w="546" w:type="pct"/>
            <w:tcBorders>
              <w:top w:val="nil"/>
              <w:left w:val="single" w:sz="8" w:space="0" w:color="auto"/>
              <w:bottom w:val="single" w:sz="4" w:space="0" w:color="auto"/>
              <w:right w:val="single" w:sz="8" w:space="0" w:color="auto"/>
            </w:tcBorders>
            <w:shd w:val="clear" w:color="auto" w:fill="2F5496" w:themeFill="accent1" w:themeFillShade="BF"/>
            <w:vAlign w:val="bottom"/>
            <w:hideMark/>
          </w:tcPr>
          <w:p w14:paraId="530A45C7" w14:textId="77777777" w:rsidR="00F630A5" w:rsidRPr="00814B3D" w:rsidRDefault="00F630A5" w:rsidP="00814B3D">
            <w:pPr>
              <w:rPr>
                <w:rFonts w:cs="Arial"/>
                <w:b/>
                <w:bCs/>
                <w:color w:val="000000"/>
                <w:sz w:val="22"/>
                <w:szCs w:val="22"/>
                <w:lang w:eastAsia="es-CO"/>
              </w:rPr>
            </w:pPr>
            <w:r w:rsidRPr="00814B3D">
              <w:rPr>
                <w:rFonts w:cs="Arial"/>
                <w:b/>
                <w:bCs/>
                <w:color w:val="FFFFFF"/>
                <w:sz w:val="22"/>
                <w:szCs w:val="22"/>
              </w:rPr>
              <w:t>TOTAL</w:t>
            </w:r>
          </w:p>
        </w:tc>
      </w:tr>
      <w:tr w:rsidR="00970030" w:rsidRPr="00814B3D" w14:paraId="43B619B3" w14:textId="77777777" w:rsidTr="00543DD0">
        <w:trPr>
          <w:trHeight w:val="196"/>
        </w:trPr>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14:paraId="12ED6996" w14:textId="77777777" w:rsidR="00970030" w:rsidRPr="00205A06" w:rsidRDefault="00970030" w:rsidP="00970030">
            <w:pPr>
              <w:rPr>
                <w:rFonts w:cs="Arial"/>
                <w:sz w:val="16"/>
                <w:szCs w:val="16"/>
              </w:rPr>
            </w:pPr>
            <w:r w:rsidRPr="00205A06">
              <w:rPr>
                <w:rFonts w:cs="Arial"/>
                <w:sz w:val="16"/>
                <w:szCs w:val="16"/>
              </w:rPr>
              <w:t>Revisión jurídica de las normas ambientales para priorizar las necesidades de regulación.</w:t>
            </w:r>
          </w:p>
          <w:p w14:paraId="38F85897" w14:textId="77777777" w:rsidR="00970030" w:rsidRPr="00205A06" w:rsidRDefault="00970030" w:rsidP="00970030">
            <w:pPr>
              <w:rPr>
                <w:rFonts w:cs="Arial"/>
                <w:sz w:val="16"/>
                <w:szCs w:val="16"/>
              </w:rPr>
            </w:pPr>
          </w:p>
          <w:p w14:paraId="2A6B5C11" w14:textId="77777777" w:rsidR="00970030" w:rsidRPr="00205A06" w:rsidRDefault="00970030" w:rsidP="00970030">
            <w:pPr>
              <w:rPr>
                <w:rFonts w:cs="Arial"/>
                <w:sz w:val="16"/>
                <w:szCs w:val="16"/>
              </w:rPr>
            </w:pPr>
            <w:r w:rsidRPr="00205A06">
              <w:rPr>
                <w:rFonts w:cs="Arial"/>
                <w:sz w:val="16"/>
                <w:szCs w:val="16"/>
              </w:rPr>
              <w:t>Generar la necesidad de proponer normas ambientales que se ajusten a la realidad del Distrito Capital y que permitan un comando y control efectivo por parte de la Secretaría</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6D9C19A6" w14:textId="3B098E09" w:rsidR="00970030" w:rsidRPr="00205A06" w:rsidRDefault="00970030" w:rsidP="00970030">
            <w:pPr>
              <w:rPr>
                <w:rFonts w:cs="Arial"/>
                <w:sz w:val="16"/>
                <w:szCs w:val="16"/>
              </w:rPr>
            </w:pPr>
            <w:r>
              <w:rPr>
                <w:rFonts w:cs="Arial"/>
                <w:color w:val="000000"/>
                <w:sz w:val="16"/>
                <w:szCs w:val="16"/>
              </w:rPr>
              <w:t>$60.836.857</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1890EBEB" w14:textId="1FB1813A" w:rsidR="00970030" w:rsidRPr="00814B3D" w:rsidRDefault="00970030" w:rsidP="00970030">
            <w:pPr>
              <w:rPr>
                <w:rFonts w:cs="Arial"/>
                <w:sz w:val="22"/>
                <w:szCs w:val="22"/>
              </w:rP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0AB75E88" w14:textId="503A1CEA" w:rsidR="00970030" w:rsidRPr="00814B3D" w:rsidRDefault="00970030" w:rsidP="00970030">
            <w:pPr>
              <w:rPr>
                <w:rFonts w:cs="Arial"/>
                <w:sz w:val="22"/>
                <w:szCs w:val="22"/>
              </w:rP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37B237D0" w14:textId="6035D928"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4B13E713" w14:textId="746AEE89" w:rsidR="00970030" w:rsidRDefault="00970030" w:rsidP="00970030">
            <w:pPr>
              <w:jc w:val="center"/>
            </w:pPr>
            <w:r>
              <w:rPr>
                <w:rFonts w:cs="Arial"/>
                <w:color w:val="000000"/>
                <w:sz w:val="16"/>
                <w:szCs w:val="16"/>
              </w:rPr>
              <w:t>$ 71.428.571</w:t>
            </w:r>
          </w:p>
        </w:tc>
        <w:tc>
          <w:tcPr>
            <w:tcW w:w="546" w:type="pct"/>
            <w:tcBorders>
              <w:top w:val="single" w:sz="4" w:space="0" w:color="auto"/>
              <w:left w:val="single" w:sz="4" w:space="0" w:color="auto"/>
              <w:bottom w:val="single" w:sz="4" w:space="0" w:color="auto"/>
              <w:right w:val="single" w:sz="4" w:space="0" w:color="auto"/>
            </w:tcBorders>
            <w:shd w:val="clear" w:color="000000" w:fill="FFFFFF"/>
            <w:vAlign w:val="center"/>
          </w:tcPr>
          <w:p w14:paraId="5594ACCD" w14:textId="037D7FA4" w:rsidR="00970030" w:rsidRDefault="00970030" w:rsidP="00970030">
            <w:pPr>
              <w:jc w:val="center"/>
            </w:pPr>
            <w:r>
              <w:rPr>
                <w:rFonts w:cs="Arial"/>
                <w:color w:val="000000"/>
                <w:sz w:val="16"/>
                <w:szCs w:val="16"/>
              </w:rPr>
              <w:t>$346.551.143</w:t>
            </w:r>
          </w:p>
        </w:tc>
      </w:tr>
      <w:tr w:rsidR="00970030" w:rsidRPr="00814B3D" w14:paraId="67E1F295" w14:textId="77777777" w:rsidTr="00543DD0">
        <w:trPr>
          <w:trHeight w:val="381"/>
        </w:trPr>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14:paraId="3C04D114" w14:textId="77777777" w:rsidR="00970030" w:rsidRPr="007E0E5F" w:rsidRDefault="00970030" w:rsidP="00970030">
            <w:pPr>
              <w:rPr>
                <w:rFonts w:cs="Arial"/>
                <w:sz w:val="16"/>
                <w:szCs w:val="16"/>
              </w:rPr>
            </w:pPr>
            <w:r w:rsidRPr="007E0E5F">
              <w:rPr>
                <w:rFonts w:cs="Arial"/>
                <w:sz w:val="16"/>
                <w:szCs w:val="16"/>
              </w:rPr>
              <w:t>Realizar análisis de vigencia y concordancia de las normas en materia legal ambiental de competencia de la Secretaría Distrital de Ambiente y recopilación y publicación en el boletín legal ambiental de la jurisprudencia aplicable a la Entidad en materia legal ambiental a nivel nacional y distrital.</w:t>
            </w:r>
          </w:p>
          <w:p w14:paraId="1FD5B912" w14:textId="77777777" w:rsidR="00970030" w:rsidRPr="007E0E5F" w:rsidRDefault="00970030" w:rsidP="00970030">
            <w:pPr>
              <w:rPr>
                <w:rFonts w:cs="Arial"/>
                <w:sz w:val="16"/>
                <w:szCs w:val="16"/>
              </w:rPr>
            </w:pPr>
          </w:p>
          <w:p w14:paraId="6529A1FB" w14:textId="77777777" w:rsidR="00970030" w:rsidRPr="007E0E5F" w:rsidRDefault="00970030" w:rsidP="00970030">
            <w:pPr>
              <w:rPr>
                <w:rFonts w:cs="Arial"/>
                <w:sz w:val="16"/>
                <w:szCs w:val="16"/>
              </w:rPr>
            </w:pPr>
            <w:r w:rsidRPr="007E0E5F">
              <w:rPr>
                <w:rFonts w:cs="Arial"/>
                <w:sz w:val="16"/>
                <w:szCs w:val="16"/>
              </w:rPr>
              <w:t>Proponer ante el Concejo Distrital y el Alcalde Mayor de Bogotá, proyectos de normas ambientales tendientes a lograr el engranaje jurídico del Distrito con la Nación, además de expedir las reglamentaciones a que haya lugar.</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09380E1A" w14:textId="789AC73B" w:rsidR="00970030" w:rsidRDefault="00970030" w:rsidP="00970030">
            <w:pPr>
              <w:jc w:val="center"/>
            </w:pPr>
            <w:r>
              <w:rPr>
                <w:rFonts w:cs="Arial"/>
                <w:color w:val="000000"/>
                <w:sz w:val="16"/>
                <w:szCs w:val="16"/>
              </w:rPr>
              <w:t>$60.836.857</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4681AED9" w14:textId="1F296AE4"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781D8588" w14:textId="1154FC73"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1F98B648" w14:textId="465585D8"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4095B602" w14:textId="465DA231" w:rsidR="00970030" w:rsidRDefault="00970030" w:rsidP="00970030">
            <w:pPr>
              <w:jc w:val="center"/>
            </w:pPr>
            <w:r>
              <w:rPr>
                <w:rFonts w:cs="Arial"/>
                <w:color w:val="000000"/>
                <w:sz w:val="16"/>
                <w:szCs w:val="16"/>
              </w:rPr>
              <w:t>$ 71.428.571</w:t>
            </w:r>
          </w:p>
        </w:tc>
        <w:tc>
          <w:tcPr>
            <w:tcW w:w="546" w:type="pct"/>
            <w:tcBorders>
              <w:top w:val="single" w:sz="4" w:space="0" w:color="auto"/>
              <w:left w:val="single" w:sz="4" w:space="0" w:color="auto"/>
              <w:bottom w:val="single" w:sz="4" w:space="0" w:color="auto"/>
              <w:right w:val="single" w:sz="4" w:space="0" w:color="auto"/>
            </w:tcBorders>
            <w:shd w:val="clear" w:color="000000" w:fill="FFFFFF"/>
            <w:vAlign w:val="center"/>
          </w:tcPr>
          <w:p w14:paraId="4A743A00" w14:textId="0096705A" w:rsidR="00970030" w:rsidRDefault="00970030" w:rsidP="00970030">
            <w:pPr>
              <w:jc w:val="center"/>
            </w:pPr>
            <w:r>
              <w:rPr>
                <w:rFonts w:cs="Arial"/>
                <w:color w:val="000000"/>
                <w:sz w:val="16"/>
                <w:szCs w:val="16"/>
              </w:rPr>
              <w:t>$346.551.143</w:t>
            </w:r>
          </w:p>
        </w:tc>
      </w:tr>
      <w:tr w:rsidR="00970030" w:rsidRPr="00814B3D" w14:paraId="7CD198A5" w14:textId="77777777" w:rsidTr="00543DD0">
        <w:trPr>
          <w:trHeight w:val="405"/>
        </w:trPr>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14:paraId="62241D23" w14:textId="77777777" w:rsidR="00970030" w:rsidRPr="007E0E5F" w:rsidRDefault="00970030" w:rsidP="00970030">
            <w:pPr>
              <w:rPr>
                <w:rFonts w:cs="Arial"/>
                <w:sz w:val="16"/>
                <w:szCs w:val="16"/>
              </w:rPr>
            </w:pPr>
            <w:r w:rsidRPr="007E0E5F">
              <w:rPr>
                <w:rFonts w:cs="Arial"/>
                <w:sz w:val="16"/>
                <w:szCs w:val="16"/>
              </w:rPr>
              <w:t>Hacer el control de legalidad de los proyectos de acto administrativo sometidos a consideración de la Dirección Legal Ambiental.</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1E7EADD8" w14:textId="64DA2C13" w:rsidR="00970030" w:rsidRDefault="00970030" w:rsidP="00970030">
            <w:pPr>
              <w:jc w:val="center"/>
            </w:pPr>
            <w:r>
              <w:rPr>
                <w:rFonts w:cs="Arial"/>
                <w:color w:val="000000"/>
                <w:sz w:val="16"/>
                <w:szCs w:val="16"/>
              </w:rPr>
              <w:t>$60.836.857</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7CE0010C" w14:textId="43AB1144"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38951170" w14:textId="7B5DAFB5"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49CAB4B4" w14:textId="022C34B1"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00832E05" w14:textId="6F5ABD0F" w:rsidR="00970030" w:rsidRDefault="00970030" w:rsidP="00970030">
            <w:pPr>
              <w:jc w:val="center"/>
            </w:pPr>
            <w:r>
              <w:rPr>
                <w:rFonts w:cs="Arial"/>
                <w:color w:val="000000"/>
                <w:sz w:val="16"/>
                <w:szCs w:val="16"/>
              </w:rPr>
              <w:t>$ 71.428.571</w:t>
            </w:r>
          </w:p>
        </w:tc>
        <w:tc>
          <w:tcPr>
            <w:tcW w:w="546" w:type="pct"/>
            <w:tcBorders>
              <w:top w:val="single" w:sz="4" w:space="0" w:color="auto"/>
              <w:left w:val="single" w:sz="4" w:space="0" w:color="auto"/>
              <w:bottom w:val="single" w:sz="4" w:space="0" w:color="auto"/>
              <w:right w:val="single" w:sz="4" w:space="0" w:color="auto"/>
            </w:tcBorders>
            <w:shd w:val="clear" w:color="000000" w:fill="FFFFFF"/>
            <w:vAlign w:val="center"/>
          </w:tcPr>
          <w:p w14:paraId="43891403" w14:textId="2660E1E5" w:rsidR="00970030" w:rsidRDefault="00970030" w:rsidP="00970030">
            <w:pPr>
              <w:jc w:val="center"/>
            </w:pPr>
            <w:r>
              <w:rPr>
                <w:rFonts w:cs="Arial"/>
                <w:color w:val="000000"/>
                <w:sz w:val="16"/>
                <w:szCs w:val="16"/>
              </w:rPr>
              <w:t>$346.551.143</w:t>
            </w:r>
          </w:p>
        </w:tc>
      </w:tr>
      <w:tr w:rsidR="00970030" w:rsidRPr="00814B3D" w14:paraId="14C608FA" w14:textId="77777777" w:rsidTr="00543DD0">
        <w:trPr>
          <w:trHeight w:val="405"/>
        </w:trPr>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14:paraId="0FD9EA48" w14:textId="77777777" w:rsidR="00970030" w:rsidRPr="007E0E5F" w:rsidRDefault="00970030" w:rsidP="00970030">
            <w:pPr>
              <w:rPr>
                <w:rFonts w:cs="Arial"/>
                <w:sz w:val="16"/>
                <w:szCs w:val="16"/>
              </w:rPr>
            </w:pPr>
            <w:r w:rsidRPr="007E0E5F">
              <w:rPr>
                <w:rFonts w:cs="Arial"/>
                <w:sz w:val="16"/>
                <w:szCs w:val="16"/>
              </w:rPr>
              <w:t xml:space="preserve">Asesorar jurídicamente en materia legal ambiental a las dependencias de la Entidad.  </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35FD74D8" w14:textId="20D9C8AB" w:rsidR="00970030" w:rsidRDefault="00970030" w:rsidP="00970030">
            <w:pPr>
              <w:jc w:val="center"/>
            </w:pPr>
            <w:r>
              <w:rPr>
                <w:rFonts w:cs="Arial"/>
                <w:color w:val="000000"/>
                <w:sz w:val="16"/>
                <w:szCs w:val="16"/>
              </w:rPr>
              <w:t>$60.836.857</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57784E25" w14:textId="18F430EC"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3D5ACCD0" w14:textId="4D5A64DE"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5F702C90" w14:textId="660743C1"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6D6A8AD1" w14:textId="24BD6C2C" w:rsidR="00970030" w:rsidRDefault="00970030" w:rsidP="00970030">
            <w:pPr>
              <w:jc w:val="center"/>
            </w:pPr>
            <w:r>
              <w:rPr>
                <w:rFonts w:cs="Arial"/>
                <w:color w:val="000000"/>
                <w:sz w:val="16"/>
                <w:szCs w:val="16"/>
              </w:rPr>
              <w:t>$ 71.428.571</w:t>
            </w:r>
          </w:p>
        </w:tc>
        <w:tc>
          <w:tcPr>
            <w:tcW w:w="546" w:type="pct"/>
            <w:tcBorders>
              <w:top w:val="single" w:sz="4" w:space="0" w:color="auto"/>
              <w:left w:val="single" w:sz="4" w:space="0" w:color="auto"/>
              <w:bottom w:val="single" w:sz="4" w:space="0" w:color="auto"/>
              <w:right w:val="single" w:sz="4" w:space="0" w:color="auto"/>
            </w:tcBorders>
            <w:shd w:val="clear" w:color="000000" w:fill="FFFFFF"/>
            <w:vAlign w:val="center"/>
          </w:tcPr>
          <w:p w14:paraId="2B5C7375" w14:textId="6DC6E6AE" w:rsidR="00970030" w:rsidRDefault="00970030" w:rsidP="00970030">
            <w:pPr>
              <w:jc w:val="center"/>
            </w:pPr>
            <w:r>
              <w:rPr>
                <w:rFonts w:cs="Arial"/>
                <w:color w:val="000000"/>
                <w:sz w:val="16"/>
                <w:szCs w:val="16"/>
              </w:rPr>
              <w:t>$346.551.143</w:t>
            </w:r>
          </w:p>
        </w:tc>
      </w:tr>
      <w:tr w:rsidR="00970030" w:rsidRPr="00814B3D" w14:paraId="1C613C1C" w14:textId="77777777" w:rsidTr="00543DD0">
        <w:trPr>
          <w:trHeight w:val="405"/>
        </w:trPr>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14:paraId="0C531E83" w14:textId="77777777" w:rsidR="00970030" w:rsidRPr="007E0E5F" w:rsidRDefault="00970030" w:rsidP="00970030">
            <w:pPr>
              <w:rPr>
                <w:rFonts w:cs="Arial"/>
                <w:sz w:val="16"/>
                <w:szCs w:val="16"/>
              </w:rPr>
            </w:pPr>
            <w:r w:rsidRPr="007E0E5F">
              <w:rPr>
                <w:rFonts w:cs="Arial"/>
                <w:sz w:val="16"/>
                <w:szCs w:val="16"/>
              </w:rPr>
              <w:t>Emitir los conceptos jurídicos y  absolver consultas</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6BC64A33" w14:textId="5DF413F2" w:rsidR="00970030" w:rsidRDefault="00970030" w:rsidP="00970030">
            <w:pPr>
              <w:jc w:val="center"/>
            </w:pPr>
            <w:r>
              <w:rPr>
                <w:rFonts w:cs="Arial"/>
                <w:color w:val="000000"/>
                <w:sz w:val="16"/>
                <w:szCs w:val="16"/>
              </w:rPr>
              <w:t>$60.836.857</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311972BA" w14:textId="04B72D20"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38530823" w14:textId="0BC73554"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646BF3E4" w14:textId="1196D15F"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1C784F1E" w14:textId="0C828CB0" w:rsidR="00970030" w:rsidRDefault="00970030" w:rsidP="00970030">
            <w:pPr>
              <w:jc w:val="center"/>
            </w:pPr>
            <w:r>
              <w:rPr>
                <w:rFonts w:cs="Arial"/>
                <w:color w:val="000000"/>
                <w:sz w:val="16"/>
                <w:szCs w:val="16"/>
              </w:rPr>
              <w:t>$ 71.428.571</w:t>
            </w:r>
          </w:p>
        </w:tc>
        <w:tc>
          <w:tcPr>
            <w:tcW w:w="546" w:type="pct"/>
            <w:tcBorders>
              <w:top w:val="single" w:sz="4" w:space="0" w:color="auto"/>
              <w:left w:val="single" w:sz="4" w:space="0" w:color="auto"/>
              <w:bottom w:val="single" w:sz="4" w:space="0" w:color="auto"/>
              <w:right w:val="single" w:sz="4" w:space="0" w:color="auto"/>
            </w:tcBorders>
            <w:shd w:val="clear" w:color="000000" w:fill="FFFFFF"/>
            <w:vAlign w:val="center"/>
          </w:tcPr>
          <w:p w14:paraId="4E7FEAD8" w14:textId="028C9A69" w:rsidR="00970030" w:rsidRDefault="00970030" w:rsidP="00970030">
            <w:pPr>
              <w:jc w:val="center"/>
            </w:pPr>
            <w:r>
              <w:rPr>
                <w:rFonts w:cs="Arial"/>
                <w:color w:val="000000"/>
                <w:sz w:val="16"/>
                <w:szCs w:val="16"/>
              </w:rPr>
              <w:t>$346.551.143</w:t>
            </w:r>
          </w:p>
        </w:tc>
      </w:tr>
      <w:tr w:rsidR="00970030" w:rsidRPr="00814B3D" w14:paraId="72DBF375" w14:textId="77777777" w:rsidTr="00543DD0">
        <w:trPr>
          <w:trHeight w:val="405"/>
        </w:trPr>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14:paraId="594BB744" w14:textId="77777777" w:rsidR="00970030" w:rsidRPr="007E0E5F" w:rsidRDefault="00970030" w:rsidP="00970030">
            <w:pPr>
              <w:rPr>
                <w:rFonts w:cs="Arial"/>
                <w:sz w:val="16"/>
                <w:szCs w:val="16"/>
              </w:rPr>
            </w:pPr>
            <w:r w:rsidRPr="007E0E5F">
              <w:rPr>
                <w:rFonts w:cs="Arial"/>
                <w:sz w:val="16"/>
                <w:szCs w:val="16"/>
              </w:rPr>
              <w:t>Fijar directrices en materia legal ambiental para la correcta interpretación y aplicación de las normas de competencia de la SDA</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48C29547" w14:textId="77AE2438" w:rsidR="00970030" w:rsidRDefault="00970030" w:rsidP="00970030">
            <w:pPr>
              <w:jc w:val="center"/>
            </w:pPr>
            <w:r>
              <w:rPr>
                <w:rFonts w:cs="Arial"/>
                <w:color w:val="000000"/>
                <w:sz w:val="16"/>
                <w:szCs w:val="16"/>
              </w:rPr>
              <w:t>$60.836.857</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6BE59C02" w14:textId="4AE94B0E"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629EE30C" w14:textId="2BDB4E56"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047939FA" w14:textId="4F54DD44"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39B1CD8A" w14:textId="328484A2" w:rsidR="00970030" w:rsidRDefault="00970030" w:rsidP="00970030">
            <w:pPr>
              <w:jc w:val="center"/>
            </w:pPr>
            <w:r>
              <w:rPr>
                <w:rFonts w:cs="Arial"/>
                <w:color w:val="000000"/>
                <w:sz w:val="16"/>
                <w:szCs w:val="16"/>
              </w:rPr>
              <w:t>$ 71.428.571</w:t>
            </w:r>
          </w:p>
        </w:tc>
        <w:tc>
          <w:tcPr>
            <w:tcW w:w="546" w:type="pct"/>
            <w:tcBorders>
              <w:top w:val="single" w:sz="4" w:space="0" w:color="auto"/>
              <w:left w:val="single" w:sz="4" w:space="0" w:color="auto"/>
              <w:bottom w:val="single" w:sz="4" w:space="0" w:color="auto"/>
              <w:right w:val="single" w:sz="4" w:space="0" w:color="auto"/>
            </w:tcBorders>
            <w:shd w:val="clear" w:color="000000" w:fill="FFFFFF"/>
            <w:vAlign w:val="center"/>
          </w:tcPr>
          <w:p w14:paraId="7526F6EE" w14:textId="670C6D4F" w:rsidR="00970030" w:rsidRDefault="00970030" w:rsidP="00970030">
            <w:pPr>
              <w:jc w:val="center"/>
            </w:pPr>
            <w:r>
              <w:rPr>
                <w:rFonts w:cs="Arial"/>
                <w:color w:val="000000"/>
                <w:sz w:val="16"/>
                <w:szCs w:val="16"/>
              </w:rPr>
              <w:t>$346.551.143</w:t>
            </w:r>
          </w:p>
        </w:tc>
      </w:tr>
      <w:tr w:rsidR="00970030" w:rsidRPr="00814B3D" w14:paraId="46374205" w14:textId="77777777" w:rsidTr="00543DD0">
        <w:trPr>
          <w:trHeight w:val="405"/>
        </w:trPr>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14:paraId="7B17B807" w14:textId="77777777" w:rsidR="00970030" w:rsidRPr="007E0E5F" w:rsidRDefault="00970030" w:rsidP="00970030">
            <w:pPr>
              <w:rPr>
                <w:rFonts w:cs="Arial"/>
                <w:sz w:val="16"/>
                <w:szCs w:val="16"/>
              </w:rPr>
            </w:pPr>
            <w:r w:rsidRPr="007E0E5F">
              <w:rPr>
                <w:rFonts w:cs="Arial"/>
                <w:sz w:val="16"/>
                <w:szCs w:val="16"/>
              </w:rPr>
              <w:t>Emitir directiva o circular</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57FBCD5E" w14:textId="6EB07B77" w:rsidR="00970030" w:rsidRDefault="00970030" w:rsidP="00970030">
            <w:pPr>
              <w:jc w:val="center"/>
            </w:pPr>
            <w:r>
              <w:rPr>
                <w:rFonts w:cs="Arial"/>
                <w:color w:val="000000"/>
                <w:sz w:val="16"/>
                <w:szCs w:val="16"/>
              </w:rPr>
              <w:t>$60.836.857</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72026D7B" w14:textId="53BCEBA0"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622EFBD2" w14:textId="7C747267"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3F7F961C" w14:textId="6737A0C9" w:rsidR="00970030" w:rsidRDefault="00970030" w:rsidP="00970030">
            <w:pPr>
              <w:jc w:val="center"/>
            </w:pPr>
            <w:r>
              <w:rPr>
                <w:rFonts w:cs="Arial"/>
                <w:color w:val="000000"/>
                <w:sz w:val="16"/>
                <w:szCs w:val="16"/>
              </w:rPr>
              <w:t>$ 71.428.571</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1CAE7C74" w14:textId="5BF56193" w:rsidR="00970030" w:rsidRDefault="00970030" w:rsidP="00970030">
            <w:pPr>
              <w:jc w:val="center"/>
            </w:pPr>
            <w:r>
              <w:rPr>
                <w:rFonts w:cs="Arial"/>
                <w:color w:val="000000"/>
                <w:sz w:val="16"/>
                <w:szCs w:val="16"/>
              </w:rPr>
              <w:t>$ 71.428.571</w:t>
            </w:r>
          </w:p>
        </w:tc>
        <w:tc>
          <w:tcPr>
            <w:tcW w:w="546" w:type="pct"/>
            <w:tcBorders>
              <w:top w:val="single" w:sz="4" w:space="0" w:color="auto"/>
              <w:left w:val="single" w:sz="4" w:space="0" w:color="auto"/>
              <w:bottom w:val="single" w:sz="4" w:space="0" w:color="auto"/>
              <w:right w:val="single" w:sz="4" w:space="0" w:color="auto"/>
            </w:tcBorders>
            <w:shd w:val="clear" w:color="000000" w:fill="FFFFFF"/>
            <w:vAlign w:val="center"/>
          </w:tcPr>
          <w:p w14:paraId="6CE91E2B" w14:textId="62CA4E42" w:rsidR="00970030" w:rsidRDefault="00970030" w:rsidP="00970030">
            <w:pPr>
              <w:jc w:val="center"/>
            </w:pPr>
            <w:r>
              <w:rPr>
                <w:rFonts w:cs="Arial"/>
                <w:color w:val="000000"/>
                <w:sz w:val="16"/>
                <w:szCs w:val="16"/>
              </w:rPr>
              <w:t>$346.551.143</w:t>
            </w:r>
          </w:p>
        </w:tc>
      </w:tr>
      <w:tr w:rsidR="00970030" w:rsidRPr="00814B3D" w14:paraId="2CBA90B3" w14:textId="77777777" w:rsidTr="00543DD0">
        <w:trPr>
          <w:trHeight w:val="405"/>
        </w:trPr>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14:paraId="50EC90F5" w14:textId="77777777" w:rsidR="00970030" w:rsidRPr="007E0E5F" w:rsidRDefault="00970030" w:rsidP="00970030">
            <w:pPr>
              <w:rPr>
                <w:rFonts w:cs="Arial"/>
                <w:sz w:val="16"/>
                <w:szCs w:val="16"/>
              </w:rPr>
            </w:pPr>
            <w:r w:rsidRPr="00543DD0">
              <w:rPr>
                <w:rFonts w:cs="Arial"/>
                <w:sz w:val="16"/>
                <w:szCs w:val="16"/>
              </w:rPr>
              <w:t>Atender procesos judiciales, contencioso administrativos, constitucionales y extrajudiciales</w:t>
            </w:r>
            <w:r w:rsidRPr="007E0E5F">
              <w:rPr>
                <w:rFonts w:cs="Arial"/>
                <w:sz w:val="16"/>
                <w:szCs w:val="16"/>
              </w:rPr>
              <w:t>.</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1E81EA5C" w14:textId="464C5611" w:rsidR="00970030" w:rsidRDefault="00970030" w:rsidP="00970030">
            <w:pPr>
              <w:jc w:val="center"/>
            </w:pPr>
            <w:r>
              <w:rPr>
                <w:rFonts w:cs="Arial"/>
                <w:color w:val="000000"/>
                <w:sz w:val="16"/>
                <w:szCs w:val="16"/>
              </w:rPr>
              <w:t>$117.088.000</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79089FB7" w14:textId="2C97AE99" w:rsidR="00970030" w:rsidRDefault="00970030" w:rsidP="00970030">
            <w:pPr>
              <w:jc w:val="center"/>
            </w:pPr>
            <w:r>
              <w:rPr>
                <w:rFonts w:cs="Arial"/>
                <w:color w:val="000000"/>
                <w:sz w:val="16"/>
                <w:szCs w:val="16"/>
              </w:rPr>
              <w:t>$233.333.333</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5AE41695" w14:textId="45B9475B" w:rsidR="00970030" w:rsidRDefault="00970030" w:rsidP="00970030">
            <w:pPr>
              <w:jc w:val="center"/>
            </w:pPr>
            <w:r>
              <w:rPr>
                <w:rFonts w:cs="Arial"/>
                <w:color w:val="000000"/>
                <w:sz w:val="16"/>
                <w:szCs w:val="16"/>
              </w:rPr>
              <w:t>$266.666.667</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7B432991" w14:textId="6B3090EA" w:rsidR="00970030" w:rsidRDefault="00970030" w:rsidP="00970030">
            <w:pPr>
              <w:jc w:val="center"/>
            </w:pPr>
            <w:r>
              <w:rPr>
                <w:rFonts w:cs="Arial"/>
                <w:color w:val="000000"/>
                <w:sz w:val="16"/>
                <w:szCs w:val="16"/>
              </w:rPr>
              <w:t>$266.666.667</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5A9E9EE7" w14:textId="60F434BE" w:rsidR="00970030" w:rsidRDefault="00970030" w:rsidP="00970030">
            <w:pPr>
              <w:jc w:val="center"/>
            </w:pPr>
            <w:r>
              <w:rPr>
                <w:rFonts w:cs="Arial"/>
                <w:color w:val="000000"/>
                <w:sz w:val="16"/>
                <w:szCs w:val="16"/>
              </w:rPr>
              <w:t>$266.666.667</w:t>
            </w:r>
          </w:p>
        </w:tc>
        <w:tc>
          <w:tcPr>
            <w:tcW w:w="546" w:type="pct"/>
            <w:tcBorders>
              <w:top w:val="single" w:sz="4" w:space="0" w:color="auto"/>
              <w:left w:val="single" w:sz="4" w:space="0" w:color="auto"/>
              <w:bottom w:val="single" w:sz="4" w:space="0" w:color="auto"/>
              <w:right w:val="single" w:sz="4" w:space="0" w:color="auto"/>
            </w:tcBorders>
            <w:shd w:val="clear" w:color="000000" w:fill="FFFFFF"/>
            <w:vAlign w:val="center"/>
          </w:tcPr>
          <w:p w14:paraId="1242EE3F" w14:textId="43154E0D" w:rsidR="00970030" w:rsidRDefault="00970030" w:rsidP="00970030">
            <w:pPr>
              <w:jc w:val="center"/>
            </w:pPr>
            <w:r>
              <w:rPr>
                <w:rFonts w:cs="Arial"/>
                <w:color w:val="000000"/>
                <w:sz w:val="16"/>
                <w:szCs w:val="16"/>
              </w:rPr>
              <w:t>$1.150.421.333</w:t>
            </w:r>
          </w:p>
        </w:tc>
      </w:tr>
      <w:tr w:rsidR="00970030" w:rsidRPr="00814B3D" w14:paraId="2EC22579" w14:textId="77777777" w:rsidTr="00543DD0">
        <w:trPr>
          <w:trHeight w:val="405"/>
        </w:trPr>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14:paraId="0C4DE425" w14:textId="77777777" w:rsidR="00970030" w:rsidRPr="007E0E5F" w:rsidRDefault="00970030" w:rsidP="00970030">
            <w:pPr>
              <w:rPr>
                <w:rFonts w:cs="Arial"/>
                <w:sz w:val="16"/>
                <w:szCs w:val="16"/>
              </w:rPr>
            </w:pPr>
            <w:r w:rsidRPr="007E0E5F">
              <w:rPr>
                <w:rFonts w:cs="Arial"/>
                <w:sz w:val="16"/>
                <w:szCs w:val="16"/>
              </w:rPr>
              <w:t>Intervenir en calidad de Autoridad Ambiental en las acciones populares, acciones penales y procesos  civiles.</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23360D00" w14:textId="798E9A1F" w:rsidR="00970030" w:rsidRDefault="00970030" w:rsidP="00970030">
            <w:pPr>
              <w:jc w:val="center"/>
            </w:pPr>
            <w:r>
              <w:rPr>
                <w:rFonts w:cs="Arial"/>
                <w:color w:val="000000"/>
                <w:sz w:val="16"/>
                <w:szCs w:val="16"/>
              </w:rPr>
              <w:t>$117.088.000</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6B9D7D42" w14:textId="5211F4BB" w:rsidR="00970030" w:rsidRDefault="00970030" w:rsidP="00970030">
            <w:pPr>
              <w:jc w:val="center"/>
            </w:pPr>
            <w:r>
              <w:rPr>
                <w:rFonts w:cs="Arial"/>
                <w:color w:val="000000"/>
                <w:sz w:val="16"/>
                <w:szCs w:val="16"/>
              </w:rPr>
              <w:t>$233.333.333</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13DB3907" w14:textId="6FF33730" w:rsidR="00970030" w:rsidRDefault="00970030" w:rsidP="00970030">
            <w:pPr>
              <w:jc w:val="center"/>
            </w:pPr>
            <w:r>
              <w:rPr>
                <w:rFonts w:cs="Arial"/>
                <w:color w:val="000000"/>
                <w:sz w:val="16"/>
                <w:szCs w:val="16"/>
              </w:rPr>
              <w:t>$266.666.667</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5C277252" w14:textId="413455BF" w:rsidR="00970030" w:rsidRDefault="00970030" w:rsidP="00970030">
            <w:pPr>
              <w:jc w:val="center"/>
            </w:pPr>
            <w:r>
              <w:rPr>
                <w:rFonts w:cs="Arial"/>
                <w:color w:val="000000"/>
                <w:sz w:val="16"/>
                <w:szCs w:val="16"/>
              </w:rPr>
              <w:t>$266.666.667</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70599724" w14:textId="1398366A" w:rsidR="00970030" w:rsidRDefault="00970030" w:rsidP="00970030">
            <w:pPr>
              <w:jc w:val="center"/>
            </w:pPr>
            <w:r>
              <w:rPr>
                <w:rFonts w:cs="Arial"/>
                <w:color w:val="000000"/>
                <w:sz w:val="16"/>
                <w:szCs w:val="16"/>
              </w:rPr>
              <w:t>$266.666.667</w:t>
            </w:r>
          </w:p>
        </w:tc>
        <w:tc>
          <w:tcPr>
            <w:tcW w:w="546" w:type="pct"/>
            <w:tcBorders>
              <w:top w:val="single" w:sz="4" w:space="0" w:color="auto"/>
              <w:left w:val="single" w:sz="4" w:space="0" w:color="auto"/>
              <w:bottom w:val="single" w:sz="4" w:space="0" w:color="auto"/>
              <w:right w:val="single" w:sz="4" w:space="0" w:color="auto"/>
            </w:tcBorders>
            <w:shd w:val="clear" w:color="000000" w:fill="FFFFFF"/>
            <w:vAlign w:val="center"/>
          </w:tcPr>
          <w:p w14:paraId="38083ABD" w14:textId="236014B4" w:rsidR="00970030" w:rsidRDefault="00970030" w:rsidP="00970030">
            <w:pPr>
              <w:jc w:val="center"/>
            </w:pPr>
            <w:r>
              <w:rPr>
                <w:rFonts w:cs="Arial"/>
                <w:color w:val="000000"/>
                <w:sz w:val="16"/>
                <w:szCs w:val="16"/>
              </w:rPr>
              <w:t>$1.150.421.333</w:t>
            </w:r>
          </w:p>
        </w:tc>
      </w:tr>
      <w:tr w:rsidR="00970030" w:rsidRPr="00814B3D" w14:paraId="2C3C429A" w14:textId="77777777" w:rsidTr="00543DD0">
        <w:trPr>
          <w:trHeight w:val="405"/>
        </w:trPr>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14:paraId="6924715D" w14:textId="77777777" w:rsidR="00970030" w:rsidRPr="007E0E5F" w:rsidRDefault="00970030" w:rsidP="00970030">
            <w:pPr>
              <w:rPr>
                <w:rFonts w:cs="Arial"/>
                <w:sz w:val="16"/>
                <w:szCs w:val="16"/>
              </w:rPr>
            </w:pPr>
            <w:r w:rsidRPr="007E0E5F">
              <w:rPr>
                <w:rFonts w:cs="Arial"/>
                <w:sz w:val="16"/>
                <w:szCs w:val="16"/>
              </w:rPr>
              <w:t>Unificar  criterios para la Defensa Judicial y Extrajudicial.</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361DF7E5" w14:textId="6EBB9032" w:rsidR="00970030" w:rsidRDefault="00970030" w:rsidP="00970030">
            <w:pPr>
              <w:jc w:val="center"/>
            </w:pPr>
            <w:r>
              <w:rPr>
                <w:rFonts w:cs="Arial"/>
                <w:color w:val="000000"/>
                <w:sz w:val="16"/>
                <w:szCs w:val="16"/>
              </w:rPr>
              <w:t>$117.088.000</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36BBD061" w14:textId="15E678E9" w:rsidR="00970030" w:rsidRDefault="00970030" w:rsidP="00970030">
            <w:pPr>
              <w:jc w:val="center"/>
            </w:pPr>
            <w:r>
              <w:rPr>
                <w:rFonts w:cs="Arial"/>
                <w:color w:val="000000"/>
                <w:sz w:val="16"/>
                <w:szCs w:val="16"/>
              </w:rPr>
              <w:t>$233.333.333</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5E35D7F4" w14:textId="60991111" w:rsidR="00970030" w:rsidRDefault="00970030" w:rsidP="00970030">
            <w:pPr>
              <w:jc w:val="center"/>
            </w:pPr>
            <w:r>
              <w:rPr>
                <w:rFonts w:cs="Arial"/>
                <w:color w:val="000000"/>
                <w:sz w:val="16"/>
                <w:szCs w:val="16"/>
              </w:rPr>
              <w:t>$266.666.667</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52AA86C1" w14:textId="0FCA5A3B" w:rsidR="00970030" w:rsidRDefault="00970030" w:rsidP="00970030">
            <w:pPr>
              <w:jc w:val="center"/>
            </w:pPr>
            <w:r>
              <w:rPr>
                <w:rFonts w:cs="Arial"/>
                <w:color w:val="000000"/>
                <w:sz w:val="16"/>
                <w:szCs w:val="16"/>
              </w:rPr>
              <w:t>$266.666.667</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73006F27" w14:textId="516C4EBB" w:rsidR="00970030" w:rsidRDefault="00970030" w:rsidP="00970030">
            <w:pPr>
              <w:jc w:val="center"/>
            </w:pPr>
            <w:r>
              <w:rPr>
                <w:rFonts w:cs="Arial"/>
                <w:color w:val="000000"/>
                <w:sz w:val="16"/>
                <w:szCs w:val="16"/>
              </w:rPr>
              <w:t>$266.666.667</w:t>
            </w:r>
          </w:p>
        </w:tc>
        <w:tc>
          <w:tcPr>
            <w:tcW w:w="546" w:type="pct"/>
            <w:tcBorders>
              <w:top w:val="single" w:sz="4" w:space="0" w:color="auto"/>
              <w:left w:val="single" w:sz="4" w:space="0" w:color="auto"/>
              <w:bottom w:val="single" w:sz="4" w:space="0" w:color="auto"/>
              <w:right w:val="single" w:sz="4" w:space="0" w:color="auto"/>
            </w:tcBorders>
            <w:shd w:val="clear" w:color="000000" w:fill="FFFFFF"/>
            <w:vAlign w:val="center"/>
          </w:tcPr>
          <w:p w14:paraId="72B53196" w14:textId="3806F7E9" w:rsidR="00970030" w:rsidRDefault="00970030" w:rsidP="00970030">
            <w:pPr>
              <w:jc w:val="center"/>
            </w:pPr>
            <w:r>
              <w:rPr>
                <w:rFonts w:cs="Arial"/>
                <w:color w:val="000000"/>
                <w:sz w:val="16"/>
                <w:szCs w:val="16"/>
              </w:rPr>
              <w:t>$1.150.421.333</w:t>
            </w:r>
          </w:p>
        </w:tc>
      </w:tr>
      <w:tr w:rsidR="00543DD0" w:rsidRPr="00814B3D" w14:paraId="69B6AE0A" w14:textId="77777777" w:rsidTr="00543DD0">
        <w:trPr>
          <w:trHeight w:val="405"/>
        </w:trPr>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14:paraId="1ED3D235" w14:textId="77777777" w:rsidR="00543DD0" w:rsidRPr="007E0E5F" w:rsidRDefault="00543DD0" w:rsidP="00543DD0">
            <w:pPr>
              <w:rPr>
                <w:rFonts w:cs="Arial"/>
                <w:sz w:val="16"/>
                <w:szCs w:val="16"/>
              </w:rPr>
            </w:pPr>
            <w:r w:rsidRPr="007E0E5F">
              <w:rPr>
                <w:rFonts w:cs="Arial"/>
                <w:sz w:val="16"/>
                <w:szCs w:val="16"/>
              </w:rPr>
              <w:t>Realizar actuaciones de Inspección, Vigilancia y Control a las Entidades Sin Ánimo de Lucro (ESAL)  de carácter ambiental.</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3F3400F0" w14:textId="61C05847" w:rsidR="00543DD0" w:rsidRDefault="00543DD0" w:rsidP="00543DD0">
            <w:pPr>
              <w:jc w:val="center"/>
            </w:pPr>
            <w:r>
              <w:rPr>
                <w:rFonts w:cs="Arial"/>
                <w:color w:val="000000"/>
                <w:sz w:val="16"/>
                <w:szCs w:val="16"/>
              </w:rPr>
              <w:t>$ 40.959.333</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4914CE2E" w14:textId="5BCAB065" w:rsidR="00543DD0" w:rsidRDefault="00543DD0" w:rsidP="00543DD0">
            <w:pPr>
              <w:jc w:val="center"/>
            </w:pPr>
            <w:r>
              <w:rPr>
                <w:rFonts w:cs="Arial"/>
                <w:color w:val="000000"/>
                <w:sz w:val="16"/>
                <w:szCs w:val="16"/>
              </w:rPr>
              <w:t>$ 33.333.333</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3E369021" w14:textId="268AB83F" w:rsidR="00543DD0" w:rsidRDefault="00543DD0" w:rsidP="00543DD0">
            <w:pPr>
              <w:jc w:val="center"/>
            </w:pPr>
            <w:r>
              <w:rPr>
                <w:rFonts w:cs="Arial"/>
                <w:color w:val="000000"/>
                <w:sz w:val="16"/>
                <w:szCs w:val="16"/>
              </w:rPr>
              <w:t>$ 33.333.333</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4E441E86" w14:textId="32C9F03B" w:rsidR="00543DD0" w:rsidRDefault="00543DD0" w:rsidP="00543DD0">
            <w:pPr>
              <w:jc w:val="center"/>
            </w:pPr>
            <w:r>
              <w:rPr>
                <w:rFonts w:cs="Arial"/>
                <w:color w:val="000000"/>
                <w:sz w:val="16"/>
                <w:szCs w:val="16"/>
              </w:rPr>
              <w:t>$ 33.333.333</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2653E109" w14:textId="2F529F3E" w:rsidR="00543DD0" w:rsidRDefault="00543DD0" w:rsidP="00543DD0">
            <w:pPr>
              <w:jc w:val="center"/>
            </w:pPr>
            <w:r>
              <w:rPr>
                <w:rFonts w:cs="Arial"/>
                <w:color w:val="000000"/>
                <w:sz w:val="16"/>
                <w:szCs w:val="16"/>
              </w:rPr>
              <w:t>$ 33.333.333</w:t>
            </w:r>
          </w:p>
        </w:tc>
        <w:tc>
          <w:tcPr>
            <w:tcW w:w="546" w:type="pct"/>
            <w:tcBorders>
              <w:top w:val="single" w:sz="4" w:space="0" w:color="auto"/>
              <w:left w:val="single" w:sz="4" w:space="0" w:color="auto"/>
              <w:bottom w:val="single" w:sz="4" w:space="0" w:color="auto"/>
              <w:right w:val="single" w:sz="4" w:space="0" w:color="auto"/>
            </w:tcBorders>
            <w:shd w:val="clear" w:color="000000" w:fill="FFFFFF"/>
            <w:vAlign w:val="center"/>
          </w:tcPr>
          <w:p w14:paraId="7AECCE63" w14:textId="3D32C0B3" w:rsidR="00543DD0" w:rsidRDefault="00543DD0" w:rsidP="00543DD0">
            <w:pPr>
              <w:jc w:val="center"/>
            </w:pPr>
            <w:r>
              <w:rPr>
                <w:rFonts w:cs="Arial"/>
                <w:color w:val="000000"/>
                <w:sz w:val="16"/>
                <w:szCs w:val="16"/>
              </w:rPr>
              <w:t>$ 40.959.333</w:t>
            </w:r>
          </w:p>
        </w:tc>
      </w:tr>
      <w:tr w:rsidR="00543DD0" w:rsidRPr="00814B3D" w14:paraId="7C36C469" w14:textId="77777777" w:rsidTr="00543DD0">
        <w:trPr>
          <w:trHeight w:val="405"/>
        </w:trPr>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14:paraId="203F9C10" w14:textId="77777777" w:rsidR="00543DD0" w:rsidRPr="007E0E5F" w:rsidRDefault="00543DD0" w:rsidP="00543DD0">
            <w:pPr>
              <w:rPr>
                <w:rFonts w:cs="Arial"/>
                <w:sz w:val="16"/>
                <w:szCs w:val="16"/>
              </w:rPr>
            </w:pPr>
            <w:r w:rsidRPr="007E0E5F">
              <w:rPr>
                <w:rFonts w:cs="Arial"/>
                <w:sz w:val="16"/>
                <w:szCs w:val="16"/>
              </w:rPr>
              <w:t>Orientar a ciudadanos respecto de los derechos y obligaciones de las entidades sin ánimo de lucro</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4352D0E7" w14:textId="0318F3F6" w:rsidR="00543DD0" w:rsidRDefault="00543DD0" w:rsidP="00543DD0">
            <w:pPr>
              <w:jc w:val="center"/>
            </w:pPr>
            <w:r>
              <w:rPr>
                <w:rFonts w:cs="Arial"/>
                <w:color w:val="000000"/>
                <w:sz w:val="16"/>
                <w:szCs w:val="16"/>
              </w:rPr>
              <w:t>$ 40.959.333</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5B250582" w14:textId="7FCE3CA8" w:rsidR="00543DD0" w:rsidRDefault="00543DD0" w:rsidP="00543DD0">
            <w:pPr>
              <w:jc w:val="center"/>
            </w:pPr>
            <w:r>
              <w:rPr>
                <w:rFonts w:cs="Arial"/>
                <w:color w:val="000000"/>
                <w:sz w:val="16"/>
                <w:szCs w:val="16"/>
              </w:rPr>
              <w:t>$ 33.333.333</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36513307" w14:textId="7F51A1C5" w:rsidR="00543DD0" w:rsidRDefault="00543DD0" w:rsidP="00543DD0">
            <w:pPr>
              <w:jc w:val="center"/>
            </w:pPr>
            <w:r>
              <w:rPr>
                <w:rFonts w:cs="Arial"/>
                <w:color w:val="000000"/>
                <w:sz w:val="16"/>
                <w:szCs w:val="16"/>
              </w:rPr>
              <w:t>$ 33.333.333</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641F7579" w14:textId="202195D7" w:rsidR="00543DD0" w:rsidRDefault="00543DD0" w:rsidP="00543DD0">
            <w:pPr>
              <w:jc w:val="center"/>
            </w:pPr>
            <w:r>
              <w:rPr>
                <w:rFonts w:cs="Arial"/>
                <w:color w:val="000000"/>
                <w:sz w:val="16"/>
                <w:szCs w:val="16"/>
              </w:rPr>
              <w:t>$ 33.333.333</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25EA8C4F" w14:textId="57F467EF" w:rsidR="00543DD0" w:rsidRDefault="00543DD0" w:rsidP="00543DD0">
            <w:pPr>
              <w:jc w:val="center"/>
            </w:pPr>
            <w:r>
              <w:rPr>
                <w:rFonts w:cs="Arial"/>
                <w:color w:val="000000"/>
                <w:sz w:val="16"/>
                <w:szCs w:val="16"/>
              </w:rPr>
              <w:t>$ 33.333.333</w:t>
            </w:r>
          </w:p>
        </w:tc>
        <w:tc>
          <w:tcPr>
            <w:tcW w:w="546" w:type="pct"/>
            <w:tcBorders>
              <w:top w:val="single" w:sz="4" w:space="0" w:color="auto"/>
              <w:left w:val="single" w:sz="4" w:space="0" w:color="auto"/>
              <w:bottom w:val="single" w:sz="4" w:space="0" w:color="auto"/>
              <w:right w:val="single" w:sz="4" w:space="0" w:color="auto"/>
            </w:tcBorders>
            <w:shd w:val="clear" w:color="000000" w:fill="FFFFFF"/>
            <w:vAlign w:val="center"/>
          </w:tcPr>
          <w:p w14:paraId="32157503" w14:textId="1DFDD1C0" w:rsidR="00543DD0" w:rsidRDefault="00543DD0" w:rsidP="00543DD0">
            <w:pPr>
              <w:jc w:val="center"/>
            </w:pPr>
            <w:r>
              <w:rPr>
                <w:rFonts w:cs="Arial"/>
                <w:color w:val="000000"/>
                <w:sz w:val="16"/>
                <w:szCs w:val="16"/>
              </w:rPr>
              <w:t>$ 40.959.333</w:t>
            </w:r>
          </w:p>
        </w:tc>
      </w:tr>
      <w:tr w:rsidR="00543DD0" w:rsidRPr="00814B3D" w14:paraId="18FFD716" w14:textId="77777777" w:rsidTr="00543DD0">
        <w:trPr>
          <w:trHeight w:val="405"/>
        </w:trPr>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14:paraId="5C19E58E" w14:textId="77777777" w:rsidR="00543DD0" w:rsidRPr="007E0E5F" w:rsidRDefault="00543DD0" w:rsidP="00543DD0">
            <w:pPr>
              <w:rPr>
                <w:rFonts w:cs="Arial"/>
                <w:sz w:val="16"/>
                <w:szCs w:val="16"/>
              </w:rPr>
            </w:pPr>
            <w:r w:rsidRPr="007E0E5F">
              <w:rPr>
                <w:rFonts w:cs="Arial"/>
                <w:sz w:val="16"/>
                <w:szCs w:val="16"/>
              </w:rPr>
              <w:t>Hacer actualización de las base de datos de las ESAL</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68886AB3" w14:textId="0FE58B11" w:rsidR="00543DD0" w:rsidRDefault="00543DD0" w:rsidP="00543DD0">
            <w:pPr>
              <w:jc w:val="center"/>
            </w:pPr>
            <w:r>
              <w:rPr>
                <w:rFonts w:cs="Arial"/>
                <w:color w:val="000000"/>
                <w:sz w:val="16"/>
                <w:szCs w:val="16"/>
              </w:rPr>
              <w:t>$ 40.959.333</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5472475E" w14:textId="5C754C3C" w:rsidR="00543DD0" w:rsidRDefault="00543DD0" w:rsidP="00543DD0">
            <w:pPr>
              <w:jc w:val="center"/>
            </w:pPr>
            <w:r>
              <w:rPr>
                <w:rFonts w:cs="Arial"/>
                <w:color w:val="000000"/>
                <w:sz w:val="16"/>
                <w:szCs w:val="16"/>
              </w:rPr>
              <w:t>$ 33.333.333</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3F28C208" w14:textId="14EE08FE" w:rsidR="00543DD0" w:rsidRDefault="00543DD0" w:rsidP="00543DD0">
            <w:pPr>
              <w:jc w:val="center"/>
            </w:pPr>
            <w:r>
              <w:rPr>
                <w:rFonts w:cs="Arial"/>
                <w:color w:val="000000"/>
                <w:sz w:val="16"/>
                <w:szCs w:val="16"/>
              </w:rPr>
              <w:t>$ 33.333.333</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19A8816E" w14:textId="2B9A50EB" w:rsidR="00543DD0" w:rsidRDefault="00543DD0" w:rsidP="00543DD0">
            <w:pPr>
              <w:jc w:val="center"/>
            </w:pPr>
            <w:r>
              <w:rPr>
                <w:rFonts w:cs="Arial"/>
                <w:color w:val="000000"/>
                <w:sz w:val="16"/>
                <w:szCs w:val="16"/>
              </w:rPr>
              <w:t>$ 33.333.333</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14:paraId="707A083D" w14:textId="76587126" w:rsidR="00543DD0" w:rsidRDefault="00543DD0" w:rsidP="00543DD0">
            <w:pPr>
              <w:jc w:val="center"/>
            </w:pPr>
            <w:r>
              <w:rPr>
                <w:rFonts w:cs="Arial"/>
                <w:color w:val="000000"/>
                <w:sz w:val="16"/>
                <w:szCs w:val="16"/>
              </w:rPr>
              <w:t>$ 33.333.333</w:t>
            </w:r>
          </w:p>
        </w:tc>
        <w:tc>
          <w:tcPr>
            <w:tcW w:w="546" w:type="pct"/>
            <w:tcBorders>
              <w:top w:val="single" w:sz="4" w:space="0" w:color="auto"/>
              <w:left w:val="single" w:sz="4" w:space="0" w:color="auto"/>
              <w:bottom w:val="single" w:sz="4" w:space="0" w:color="auto"/>
              <w:right w:val="single" w:sz="4" w:space="0" w:color="auto"/>
            </w:tcBorders>
            <w:shd w:val="clear" w:color="000000" w:fill="FFFFFF"/>
            <w:vAlign w:val="center"/>
          </w:tcPr>
          <w:p w14:paraId="149AFD9B" w14:textId="0039AAAB" w:rsidR="00543DD0" w:rsidRDefault="00543DD0" w:rsidP="00543DD0">
            <w:pPr>
              <w:jc w:val="center"/>
            </w:pPr>
            <w:r>
              <w:rPr>
                <w:rFonts w:cs="Arial"/>
                <w:color w:val="000000"/>
                <w:sz w:val="16"/>
                <w:szCs w:val="16"/>
              </w:rPr>
              <w:t>$ 40.959.333</w:t>
            </w:r>
          </w:p>
        </w:tc>
      </w:tr>
    </w:tbl>
    <w:p w14:paraId="29EB2E2D" w14:textId="77777777" w:rsidR="00F32377" w:rsidRDefault="00F32377" w:rsidP="00814B3D">
      <w:pPr>
        <w:pStyle w:val="Prrafodelista"/>
        <w:ind w:left="1440"/>
        <w:contextualSpacing/>
        <w:rPr>
          <w:rFonts w:cs="Arial"/>
          <w:b/>
          <w:bCs/>
          <w:sz w:val="22"/>
          <w:szCs w:val="22"/>
          <w:lang w:eastAsia="es-CO"/>
        </w:rPr>
      </w:pPr>
    </w:p>
    <w:p w14:paraId="33D5B657" w14:textId="77777777" w:rsidR="004D6A6A" w:rsidRPr="00814B3D" w:rsidRDefault="004D6A6A" w:rsidP="00814B3D">
      <w:pPr>
        <w:pStyle w:val="Prrafodelista"/>
        <w:ind w:left="1440"/>
        <w:contextualSpacing/>
        <w:rPr>
          <w:rFonts w:cs="Arial"/>
          <w:b/>
          <w:bCs/>
          <w:sz w:val="22"/>
          <w:szCs w:val="22"/>
          <w:lang w:eastAsia="es-CO"/>
        </w:rPr>
      </w:pPr>
    </w:p>
    <w:p w14:paraId="28C0E546" w14:textId="77777777" w:rsidR="009A536A" w:rsidRPr="00814B3D" w:rsidRDefault="0029270C" w:rsidP="00814B3D">
      <w:pPr>
        <w:pStyle w:val="Prrafodelista"/>
        <w:numPr>
          <w:ilvl w:val="0"/>
          <w:numId w:val="2"/>
        </w:numPr>
        <w:contextualSpacing/>
        <w:rPr>
          <w:rFonts w:cs="Arial"/>
          <w:b/>
          <w:bCs/>
          <w:sz w:val="22"/>
          <w:szCs w:val="22"/>
          <w:lang w:eastAsia="es-CO"/>
        </w:rPr>
      </w:pPr>
      <w:r w:rsidRPr="00814B3D">
        <w:rPr>
          <w:rFonts w:cs="Arial"/>
          <w:b/>
          <w:bCs/>
          <w:sz w:val="22"/>
          <w:szCs w:val="22"/>
          <w:lang w:eastAsia="es-CO"/>
        </w:rPr>
        <w:t xml:space="preserve">Análisis de </w:t>
      </w:r>
      <w:r w:rsidR="00E970D4" w:rsidRPr="00814B3D">
        <w:rPr>
          <w:rFonts w:cs="Arial"/>
          <w:b/>
          <w:bCs/>
          <w:sz w:val="22"/>
          <w:szCs w:val="22"/>
          <w:lang w:eastAsia="es-CO"/>
        </w:rPr>
        <w:t>Ri</w:t>
      </w:r>
      <w:r w:rsidR="009A536A" w:rsidRPr="00814B3D">
        <w:rPr>
          <w:rFonts w:cs="Arial"/>
          <w:b/>
          <w:bCs/>
          <w:sz w:val="22"/>
          <w:szCs w:val="22"/>
          <w:lang w:eastAsia="es-CO"/>
        </w:rPr>
        <w:t>esgos</w:t>
      </w:r>
      <w:r w:rsidR="00E970D4" w:rsidRPr="00814B3D">
        <w:rPr>
          <w:rFonts w:cs="Arial"/>
          <w:b/>
          <w:bCs/>
          <w:sz w:val="22"/>
          <w:szCs w:val="22"/>
          <w:lang w:eastAsia="es-CO"/>
        </w:rPr>
        <w:t xml:space="preserve"> </w:t>
      </w:r>
    </w:p>
    <w:p w14:paraId="0B2874B7" w14:textId="77777777" w:rsidR="003048C4" w:rsidRPr="00814B3D" w:rsidRDefault="003048C4" w:rsidP="00814B3D">
      <w:pPr>
        <w:contextualSpacing/>
        <w:rPr>
          <w:rFonts w:cs="Arial"/>
          <w:b/>
          <w:bCs/>
          <w:sz w:val="22"/>
          <w:szCs w:val="22"/>
          <w:lang w:eastAsia="es-CO"/>
        </w:rPr>
      </w:pPr>
    </w:p>
    <w:p w14:paraId="2A12527E" w14:textId="77777777" w:rsidR="003048C4" w:rsidRDefault="009A536A" w:rsidP="00814B3D">
      <w:pPr>
        <w:pStyle w:val="Prrafodelista"/>
        <w:numPr>
          <w:ilvl w:val="0"/>
          <w:numId w:val="4"/>
        </w:numPr>
        <w:contextualSpacing/>
        <w:rPr>
          <w:rFonts w:cs="Arial"/>
          <w:b/>
          <w:sz w:val="22"/>
          <w:szCs w:val="22"/>
          <w:lang w:eastAsia="es-CO"/>
        </w:rPr>
      </w:pPr>
      <w:r w:rsidRPr="00814B3D">
        <w:rPr>
          <w:rFonts w:cs="Arial"/>
          <w:b/>
          <w:sz w:val="22"/>
          <w:szCs w:val="22"/>
          <w:lang w:eastAsia="es-CO"/>
        </w:rPr>
        <w:t>Identificación de riesgos</w:t>
      </w:r>
    </w:p>
    <w:p w14:paraId="1BF38697" w14:textId="77777777" w:rsidR="00C50D7A" w:rsidRDefault="00C50D7A" w:rsidP="00C50D7A">
      <w:pPr>
        <w:contextualSpacing/>
        <w:rPr>
          <w:rFonts w:cs="Arial"/>
          <w:b/>
          <w:sz w:val="22"/>
          <w:szCs w:val="22"/>
          <w:lang w:eastAsia="es-CO"/>
        </w:rPr>
      </w:pPr>
    </w:p>
    <w:p w14:paraId="687F0806" w14:textId="77777777" w:rsidR="00C50D7A" w:rsidRPr="00C50D7A" w:rsidRDefault="00C50D7A" w:rsidP="00C50D7A">
      <w:pPr>
        <w:pStyle w:val="Prrafodelista"/>
        <w:numPr>
          <w:ilvl w:val="0"/>
          <w:numId w:val="28"/>
        </w:numPr>
        <w:contextualSpacing/>
        <w:rPr>
          <w:rFonts w:cs="Arial"/>
          <w:sz w:val="22"/>
          <w:szCs w:val="22"/>
          <w:lang w:eastAsia="es-CO"/>
        </w:rPr>
      </w:pPr>
      <w:r w:rsidRPr="00C50D7A">
        <w:rPr>
          <w:rFonts w:cs="Arial"/>
          <w:sz w:val="22"/>
          <w:szCs w:val="22"/>
          <w:lang w:eastAsia="es-CO"/>
        </w:rPr>
        <w:t>Emisión de conceptos jurídicos y proyectos normativos basados en normativa desactualizada o no aplicable.</w:t>
      </w:r>
    </w:p>
    <w:p w14:paraId="6C63BEB8" w14:textId="77777777" w:rsidR="00C50D7A" w:rsidRPr="00C50D7A" w:rsidRDefault="00C50D7A" w:rsidP="00C50D7A">
      <w:pPr>
        <w:contextualSpacing/>
        <w:rPr>
          <w:rFonts w:cs="Arial"/>
          <w:sz w:val="22"/>
          <w:szCs w:val="22"/>
          <w:lang w:eastAsia="es-CO"/>
        </w:rPr>
      </w:pPr>
    </w:p>
    <w:p w14:paraId="4998924D" w14:textId="77777777" w:rsidR="00C50D7A" w:rsidRPr="00C50D7A" w:rsidRDefault="00C50D7A" w:rsidP="00C50D7A">
      <w:pPr>
        <w:pStyle w:val="Prrafodelista"/>
        <w:numPr>
          <w:ilvl w:val="0"/>
          <w:numId w:val="28"/>
        </w:numPr>
        <w:contextualSpacing/>
        <w:rPr>
          <w:rFonts w:cs="Arial"/>
          <w:sz w:val="22"/>
          <w:szCs w:val="22"/>
          <w:lang w:eastAsia="es-CO"/>
        </w:rPr>
      </w:pPr>
      <w:r w:rsidRPr="00C50D7A">
        <w:rPr>
          <w:rFonts w:cs="Arial"/>
          <w:sz w:val="22"/>
          <w:szCs w:val="22"/>
          <w:lang w:eastAsia="es-CO"/>
        </w:rPr>
        <w:t>Perdida de procesos judiciales por falta de oportunidad en la atención de los mismos</w:t>
      </w:r>
    </w:p>
    <w:p w14:paraId="7D317EBE" w14:textId="77777777" w:rsidR="003048C4" w:rsidRPr="00814B3D" w:rsidRDefault="003048C4" w:rsidP="00814B3D">
      <w:pPr>
        <w:pStyle w:val="Prrafodelista"/>
        <w:ind w:left="1428"/>
        <w:contextualSpacing/>
        <w:rPr>
          <w:rFonts w:cs="Arial"/>
          <w:b/>
          <w:sz w:val="22"/>
          <w:szCs w:val="22"/>
          <w:lang w:eastAsia="es-CO"/>
        </w:rPr>
      </w:pPr>
    </w:p>
    <w:p w14:paraId="6ED83901" w14:textId="77777777" w:rsidR="003048C4" w:rsidRPr="00814B3D" w:rsidRDefault="003048C4" w:rsidP="00814B3D">
      <w:pPr>
        <w:pStyle w:val="Prrafodelista"/>
        <w:numPr>
          <w:ilvl w:val="0"/>
          <w:numId w:val="4"/>
        </w:numPr>
        <w:contextualSpacing/>
        <w:rPr>
          <w:rFonts w:cs="Arial"/>
          <w:b/>
          <w:sz w:val="22"/>
          <w:szCs w:val="22"/>
          <w:lang w:eastAsia="es-CO"/>
        </w:rPr>
      </w:pPr>
      <w:r w:rsidRPr="00814B3D">
        <w:rPr>
          <w:rFonts w:cs="Arial"/>
          <w:b/>
          <w:sz w:val="22"/>
          <w:szCs w:val="22"/>
          <w:lang w:eastAsia="es-CO"/>
        </w:rPr>
        <w:t>Análisis de riesgos</w:t>
      </w:r>
    </w:p>
    <w:p w14:paraId="780FD079" w14:textId="77777777" w:rsidR="00C50D7A" w:rsidRDefault="00C50D7A" w:rsidP="00C50D7A">
      <w:pPr>
        <w:contextualSpacing/>
        <w:rPr>
          <w:rFonts w:cs="Arial"/>
          <w:sz w:val="22"/>
          <w:szCs w:val="22"/>
          <w:lang w:eastAsia="es-CO"/>
        </w:rPr>
      </w:pPr>
    </w:p>
    <w:p w14:paraId="11BDAE91" w14:textId="77777777" w:rsidR="00BF4C2B" w:rsidRPr="00BF4C2B" w:rsidRDefault="006B2ADE" w:rsidP="00BF4C2B">
      <w:pPr>
        <w:contextualSpacing/>
        <w:rPr>
          <w:rFonts w:cs="Arial"/>
          <w:sz w:val="22"/>
          <w:szCs w:val="22"/>
          <w:lang w:eastAsia="es-CO"/>
        </w:rPr>
      </w:pPr>
      <w:r w:rsidRPr="00BF4C2B">
        <w:rPr>
          <w:rFonts w:cs="Arial"/>
          <w:bCs/>
          <w:sz w:val="22"/>
          <w:szCs w:val="22"/>
          <w:u w:val="single"/>
        </w:rPr>
        <w:t>Riesgo:</w:t>
      </w:r>
      <w:r w:rsidRPr="00BF4C2B">
        <w:rPr>
          <w:rFonts w:cs="Arial"/>
          <w:b/>
          <w:bCs/>
          <w:sz w:val="22"/>
          <w:szCs w:val="22"/>
        </w:rPr>
        <w:t xml:space="preserve"> </w:t>
      </w:r>
      <w:r w:rsidR="00BF4C2B" w:rsidRPr="00BF4C2B">
        <w:rPr>
          <w:rFonts w:cs="Arial"/>
          <w:sz w:val="22"/>
          <w:szCs w:val="22"/>
          <w:lang w:eastAsia="es-CO"/>
        </w:rPr>
        <w:t>Emisión de conceptos jurídicos y proyectos normativos basados en normativa desactualizada o no aplicable:</w:t>
      </w:r>
    </w:p>
    <w:p w14:paraId="34DEA6DA" w14:textId="77777777" w:rsidR="00BF4C2B" w:rsidRPr="00814B3D" w:rsidRDefault="00BF4C2B" w:rsidP="00814B3D">
      <w:pPr>
        <w:rPr>
          <w:rFonts w:cs="Arial"/>
          <w:bCs/>
          <w:sz w:val="22"/>
          <w:szCs w:val="22"/>
          <w:u w:val="single"/>
        </w:rPr>
      </w:pPr>
    </w:p>
    <w:p w14:paraId="5CB3B92F" w14:textId="77777777" w:rsidR="00BF4C2B" w:rsidRDefault="006B2ADE" w:rsidP="00BF4C2B">
      <w:pPr>
        <w:contextualSpacing/>
        <w:rPr>
          <w:rFonts w:cs="Arial"/>
          <w:sz w:val="22"/>
          <w:szCs w:val="22"/>
          <w:lang w:eastAsia="es-CO"/>
        </w:rPr>
      </w:pPr>
      <w:r w:rsidRPr="00814B3D">
        <w:rPr>
          <w:rFonts w:cs="Arial"/>
          <w:bCs/>
          <w:sz w:val="22"/>
          <w:szCs w:val="22"/>
          <w:u w:val="single"/>
        </w:rPr>
        <w:t>Descripción:</w:t>
      </w:r>
      <w:r w:rsidRPr="00814B3D">
        <w:rPr>
          <w:rFonts w:cs="Arial"/>
          <w:bCs/>
          <w:sz w:val="22"/>
          <w:szCs w:val="22"/>
        </w:rPr>
        <w:t xml:space="preserve"> Este riesgo hace referencia a </w:t>
      </w:r>
      <w:r w:rsidR="00BF4C2B">
        <w:rPr>
          <w:rFonts w:cs="Arial"/>
          <w:sz w:val="22"/>
          <w:szCs w:val="22"/>
          <w:lang w:eastAsia="es-CO"/>
        </w:rPr>
        <w:t>g</w:t>
      </w:r>
      <w:r w:rsidR="00BF4C2B" w:rsidRPr="00C50D7A">
        <w:rPr>
          <w:rFonts w:cs="Arial"/>
          <w:sz w:val="22"/>
          <w:szCs w:val="22"/>
          <w:lang w:eastAsia="es-CO"/>
        </w:rPr>
        <w:t>eneración de conceptos jurídicos o Conceptos de viabilidad jurídica que no cumplan la normatividad legal vigente.</w:t>
      </w:r>
    </w:p>
    <w:p w14:paraId="75D41E8E" w14:textId="77777777" w:rsidR="006B2ADE" w:rsidRPr="00814B3D" w:rsidRDefault="006B2ADE" w:rsidP="00814B3D">
      <w:pPr>
        <w:rPr>
          <w:rFonts w:cs="Arial"/>
          <w:bCs/>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6B2ADE" w:rsidRPr="00814B3D" w14:paraId="661EC59D" w14:textId="77777777" w:rsidTr="00814B3D">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5A52FA9" w14:textId="77777777" w:rsidR="006B2ADE" w:rsidRPr="00814B3D" w:rsidRDefault="006B2ADE" w:rsidP="00814B3D">
            <w:pPr>
              <w:rPr>
                <w:rFonts w:cs="Arial"/>
                <w:color w:val="FFFFFF"/>
                <w:sz w:val="22"/>
                <w:szCs w:val="22"/>
                <w:lang w:eastAsia="es-CO"/>
              </w:rPr>
            </w:pPr>
            <w:r w:rsidRPr="00814B3D">
              <w:rPr>
                <w:rFonts w:cs="Arial"/>
                <w:color w:val="FFFFFF"/>
                <w:sz w:val="22"/>
                <w:szCs w:val="22"/>
                <w:lang w:eastAsia="es-CO"/>
              </w:rPr>
              <w:t>-</w:t>
            </w:r>
          </w:p>
        </w:tc>
        <w:tc>
          <w:tcPr>
            <w:tcW w:w="1358" w:type="dxa"/>
            <w:tcBorders>
              <w:top w:val="single" w:sz="4" w:space="0" w:color="auto"/>
              <w:left w:val="nil"/>
              <w:bottom w:val="nil"/>
              <w:right w:val="nil"/>
            </w:tcBorders>
            <w:shd w:val="clear" w:color="auto" w:fill="auto"/>
            <w:noWrap/>
            <w:vAlign w:val="bottom"/>
            <w:hideMark/>
          </w:tcPr>
          <w:p w14:paraId="0D224CD3" w14:textId="77777777" w:rsidR="006B2ADE" w:rsidRPr="00814B3D" w:rsidRDefault="006B2ADE" w:rsidP="00814B3D">
            <w:pPr>
              <w:rPr>
                <w:rFonts w:cs="Arial"/>
                <w:color w:val="FFFFFF"/>
                <w:sz w:val="22"/>
                <w:szCs w:val="22"/>
                <w:lang w:eastAsia="es-CO"/>
              </w:rPr>
            </w:pPr>
            <w:r w:rsidRPr="00814B3D">
              <w:rPr>
                <w:rFonts w:cs="Arial"/>
                <w:color w:val="FFFFFF"/>
                <w:sz w:val="22"/>
                <w:szCs w:val="22"/>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77E9F9BD" w14:textId="77777777" w:rsidR="006B2ADE" w:rsidRPr="00814B3D" w:rsidRDefault="006B2ADE" w:rsidP="00814B3D">
            <w:pPr>
              <w:rPr>
                <w:rFonts w:cs="Arial"/>
                <w:b/>
                <w:bCs/>
                <w:sz w:val="22"/>
                <w:szCs w:val="22"/>
                <w:lang w:eastAsia="es-CO"/>
              </w:rPr>
            </w:pPr>
            <w:r w:rsidRPr="00814B3D">
              <w:rPr>
                <w:rFonts w:cs="Arial"/>
                <w:b/>
                <w:bCs/>
                <w:sz w:val="22"/>
                <w:szCs w:val="22"/>
                <w:lang w:eastAsia="es-CO"/>
              </w:rPr>
              <w:t>IMPACTO</w:t>
            </w:r>
          </w:p>
        </w:tc>
      </w:tr>
      <w:tr w:rsidR="006B2ADE" w:rsidRPr="00814B3D" w14:paraId="4F0AC467" w14:textId="77777777" w:rsidTr="00814B3D">
        <w:trPr>
          <w:trHeight w:val="151"/>
          <w:jc w:val="center"/>
        </w:trPr>
        <w:tc>
          <w:tcPr>
            <w:tcW w:w="297" w:type="dxa"/>
            <w:tcBorders>
              <w:top w:val="nil"/>
              <w:left w:val="single" w:sz="4" w:space="0" w:color="auto"/>
              <w:bottom w:val="nil"/>
              <w:right w:val="nil"/>
            </w:tcBorders>
            <w:shd w:val="clear" w:color="auto" w:fill="auto"/>
            <w:noWrap/>
            <w:vAlign w:val="bottom"/>
            <w:hideMark/>
          </w:tcPr>
          <w:p w14:paraId="458FFEE9" w14:textId="77777777" w:rsidR="006B2ADE" w:rsidRPr="00814B3D" w:rsidRDefault="006B2ADE" w:rsidP="00814B3D">
            <w:pPr>
              <w:rPr>
                <w:rFonts w:cs="Arial"/>
                <w:color w:val="FFFFFF"/>
                <w:sz w:val="22"/>
                <w:szCs w:val="22"/>
                <w:lang w:eastAsia="es-CO"/>
              </w:rPr>
            </w:pPr>
            <w:r w:rsidRPr="00814B3D">
              <w:rPr>
                <w:rFonts w:cs="Arial"/>
                <w:color w:val="FFFFFF"/>
                <w:sz w:val="22"/>
                <w:szCs w:val="22"/>
                <w:lang w:eastAsia="es-CO"/>
              </w:rPr>
              <w:t>-</w:t>
            </w:r>
          </w:p>
        </w:tc>
        <w:tc>
          <w:tcPr>
            <w:tcW w:w="1358" w:type="dxa"/>
            <w:tcBorders>
              <w:top w:val="nil"/>
              <w:left w:val="nil"/>
              <w:bottom w:val="nil"/>
              <w:right w:val="nil"/>
            </w:tcBorders>
            <w:shd w:val="clear" w:color="auto" w:fill="auto"/>
            <w:noWrap/>
            <w:vAlign w:val="bottom"/>
            <w:hideMark/>
          </w:tcPr>
          <w:p w14:paraId="4033198B" w14:textId="77777777" w:rsidR="006B2ADE" w:rsidRPr="00814B3D" w:rsidRDefault="006B2ADE" w:rsidP="00814B3D">
            <w:pPr>
              <w:rPr>
                <w:rFonts w:cs="Arial"/>
                <w:color w:val="FFFFFF"/>
                <w:sz w:val="22"/>
                <w:szCs w:val="22"/>
                <w:lang w:eastAsia="es-CO"/>
              </w:rPr>
            </w:pPr>
            <w:r w:rsidRPr="00814B3D">
              <w:rPr>
                <w:rFonts w:cs="Arial"/>
                <w:color w:val="FFFFFF"/>
                <w:sz w:val="22"/>
                <w:szCs w:val="22"/>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367CEBA" w14:textId="77777777" w:rsidR="006B2ADE" w:rsidRPr="00814B3D" w:rsidRDefault="006B2ADE" w:rsidP="00814B3D">
            <w:pPr>
              <w:rPr>
                <w:rFonts w:cs="Arial"/>
                <w:sz w:val="22"/>
                <w:szCs w:val="22"/>
                <w:lang w:eastAsia="es-CO"/>
              </w:rPr>
            </w:pPr>
            <w:r w:rsidRPr="00814B3D">
              <w:rPr>
                <w:rFonts w:cs="Arial"/>
                <w:sz w:val="22"/>
                <w:szCs w:val="22"/>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40727842" w14:textId="77777777" w:rsidR="006B2ADE" w:rsidRPr="00814B3D" w:rsidRDefault="006B2ADE" w:rsidP="00814B3D">
            <w:pPr>
              <w:rPr>
                <w:rFonts w:cs="Arial"/>
                <w:sz w:val="22"/>
                <w:szCs w:val="22"/>
                <w:lang w:eastAsia="es-CO"/>
              </w:rPr>
            </w:pPr>
            <w:r w:rsidRPr="00814B3D">
              <w:rPr>
                <w:rFonts w:cs="Arial"/>
                <w:sz w:val="22"/>
                <w:szCs w:val="22"/>
                <w:lang w:eastAsia="es-CO"/>
              </w:rPr>
              <w:t>MENOR</w:t>
            </w:r>
          </w:p>
        </w:tc>
        <w:tc>
          <w:tcPr>
            <w:tcW w:w="1501" w:type="dxa"/>
            <w:tcBorders>
              <w:top w:val="nil"/>
              <w:left w:val="nil"/>
              <w:bottom w:val="single" w:sz="4" w:space="0" w:color="auto"/>
              <w:right w:val="nil"/>
            </w:tcBorders>
            <w:shd w:val="clear" w:color="auto" w:fill="auto"/>
            <w:noWrap/>
            <w:vAlign w:val="center"/>
            <w:hideMark/>
          </w:tcPr>
          <w:p w14:paraId="027C48C8" w14:textId="77777777" w:rsidR="006B2ADE" w:rsidRPr="00814B3D" w:rsidRDefault="006B2ADE" w:rsidP="00814B3D">
            <w:pPr>
              <w:rPr>
                <w:rFonts w:cs="Arial"/>
                <w:sz w:val="22"/>
                <w:szCs w:val="22"/>
                <w:lang w:eastAsia="es-CO"/>
              </w:rPr>
            </w:pPr>
            <w:r w:rsidRPr="00814B3D">
              <w:rPr>
                <w:rFonts w:cs="Arial"/>
                <w:sz w:val="22"/>
                <w:szCs w:val="22"/>
                <w:lang w:eastAsia="es-CO"/>
              </w:rPr>
              <w:t>MODERADO</w:t>
            </w:r>
          </w:p>
        </w:tc>
        <w:tc>
          <w:tcPr>
            <w:tcW w:w="1501" w:type="dxa"/>
            <w:tcBorders>
              <w:top w:val="nil"/>
              <w:left w:val="nil"/>
              <w:bottom w:val="single" w:sz="4" w:space="0" w:color="auto"/>
              <w:right w:val="nil"/>
            </w:tcBorders>
            <w:shd w:val="clear" w:color="auto" w:fill="auto"/>
            <w:vAlign w:val="center"/>
            <w:hideMark/>
          </w:tcPr>
          <w:p w14:paraId="7500DB19" w14:textId="77777777" w:rsidR="006B2ADE" w:rsidRPr="00814B3D" w:rsidRDefault="006B2ADE" w:rsidP="00814B3D">
            <w:pPr>
              <w:rPr>
                <w:rFonts w:cs="Arial"/>
                <w:sz w:val="22"/>
                <w:szCs w:val="22"/>
                <w:lang w:eastAsia="es-CO"/>
              </w:rPr>
            </w:pPr>
            <w:r w:rsidRPr="00814B3D">
              <w:rPr>
                <w:rFonts w:cs="Arial"/>
                <w:sz w:val="22"/>
                <w:szCs w:val="22"/>
                <w:lang w:eastAsia="es-CO"/>
              </w:rPr>
              <w:t>MAYOR</w:t>
            </w:r>
          </w:p>
        </w:tc>
        <w:tc>
          <w:tcPr>
            <w:tcW w:w="1690" w:type="dxa"/>
            <w:tcBorders>
              <w:top w:val="nil"/>
              <w:left w:val="nil"/>
              <w:bottom w:val="single" w:sz="4" w:space="0" w:color="auto"/>
              <w:right w:val="single" w:sz="4" w:space="0" w:color="auto"/>
            </w:tcBorders>
            <w:shd w:val="clear" w:color="auto" w:fill="auto"/>
            <w:vAlign w:val="center"/>
            <w:hideMark/>
          </w:tcPr>
          <w:p w14:paraId="3CE24200" w14:textId="77777777" w:rsidR="006B2ADE" w:rsidRPr="00814B3D" w:rsidRDefault="006B2ADE" w:rsidP="00814B3D">
            <w:pPr>
              <w:rPr>
                <w:rFonts w:cs="Arial"/>
                <w:sz w:val="22"/>
                <w:szCs w:val="22"/>
                <w:lang w:eastAsia="es-CO"/>
              </w:rPr>
            </w:pPr>
            <w:r w:rsidRPr="00814B3D">
              <w:rPr>
                <w:rFonts w:cs="Arial"/>
                <w:sz w:val="22"/>
                <w:szCs w:val="22"/>
                <w:lang w:eastAsia="es-CO"/>
              </w:rPr>
              <w:t>CATASTRÓFICO</w:t>
            </w:r>
          </w:p>
        </w:tc>
      </w:tr>
      <w:tr w:rsidR="006B2ADE" w:rsidRPr="00814B3D" w14:paraId="22FBBF32" w14:textId="77777777" w:rsidTr="00814B3D">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B1D8B6B" w14:textId="77777777" w:rsidR="006B2ADE" w:rsidRPr="00814B3D" w:rsidRDefault="006B2ADE" w:rsidP="00814B3D">
            <w:pPr>
              <w:rPr>
                <w:rFonts w:cs="Arial"/>
                <w:b/>
                <w:bCs/>
                <w:sz w:val="22"/>
                <w:szCs w:val="22"/>
                <w:lang w:eastAsia="es-CO"/>
              </w:rPr>
            </w:pPr>
            <w:r w:rsidRPr="00814B3D">
              <w:rPr>
                <w:rFonts w:cs="Arial"/>
                <w:b/>
                <w:bCs/>
                <w:sz w:val="22"/>
                <w:szCs w:val="22"/>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7A6634" w14:textId="77777777" w:rsidR="006B2ADE" w:rsidRPr="00814B3D" w:rsidRDefault="006B2ADE" w:rsidP="00814B3D">
            <w:pPr>
              <w:rPr>
                <w:rFonts w:cs="Arial"/>
                <w:sz w:val="22"/>
                <w:szCs w:val="22"/>
                <w:lang w:eastAsia="es-CO"/>
              </w:rPr>
            </w:pPr>
            <w:r w:rsidRPr="00814B3D">
              <w:rPr>
                <w:rFonts w:cs="Arial"/>
                <w:sz w:val="22"/>
                <w:szCs w:val="22"/>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5DAFCD1A" w14:textId="77777777" w:rsidR="006B2ADE" w:rsidRPr="00814B3D" w:rsidRDefault="006B2ADE" w:rsidP="00814B3D">
            <w:pPr>
              <w:rPr>
                <w:rFonts w:cs="Arial"/>
                <w:sz w:val="22"/>
                <w:szCs w:val="22"/>
                <w:lang w:eastAsia="es-CO"/>
              </w:rPr>
            </w:pPr>
            <w:r w:rsidRPr="00814B3D">
              <w:rPr>
                <w:rFonts w:cs="Arial"/>
                <w:sz w:val="22"/>
                <w:szCs w:val="22"/>
                <w:lang w:eastAsia="es-CO"/>
              </w:rPr>
              <w:t> </w:t>
            </w:r>
          </w:p>
        </w:tc>
        <w:tc>
          <w:tcPr>
            <w:tcW w:w="1501" w:type="dxa"/>
            <w:tcBorders>
              <w:top w:val="single" w:sz="4" w:space="0" w:color="auto"/>
              <w:left w:val="nil"/>
              <w:bottom w:val="nil"/>
              <w:right w:val="nil"/>
            </w:tcBorders>
            <w:shd w:val="clear" w:color="000000" w:fill="FFC000"/>
            <w:vAlign w:val="center"/>
            <w:hideMark/>
          </w:tcPr>
          <w:p w14:paraId="3C5C5415" w14:textId="77777777" w:rsidR="006B2ADE" w:rsidRPr="00814B3D" w:rsidRDefault="006B2ADE" w:rsidP="00814B3D">
            <w:pPr>
              <w:rPr>
                <w:rFonts w:cs="Arial"/>
                <w:sz w:val="22"/>
                <w:szCs w:val="22"/>
                <w:lang w:eastAsia="es-CO"/>
              </w:rPr>
            </w:pPr>
            <w:r w:rsidRPr="00814B3D">
              <w:rPr>
                <w:rFonts w:cs="Arial"/>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3D128A36" w14:textId="77777777" w:rsidR="006B2ADE" w:rsidRPr="00814B3D" w:rsidRDefault="006B2ADE" w:rsidP="00814B3D">
            <w:pPr>
              <w:rPr>
                <w:rFonts w:cs="Arial"/>
                <w:sz w:val="22"/>
                <w:szCs w:val="22"/>
                <w:lang w:eastAsia="es-CO"/>
              </w:rPr>
            </w:pPr>
            <w:r w:rsidRPr="00814B3D">
              <w:rPr>
                <w:rFonts w:cs="Arial"/>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0B4D18A1" w14:textId="77777777" w:rsidR="006B2ADE" w:rsidRPr="00814B3D" w:rsidRDefault="006B2ADE" w:rsidP="00814B3D">
            <w:pPr>
              <w:rPr>
                <w:rFonts w:cs="Arial"/>
                <w:sz w:val="22"/>
                <w:szCs w:val="22"/>
                <w:lang w:eastAsia="es-CO"/>
              </w:rPr>
            </w:pPr>
            <w:r w:rsidRPr="00814B3D">
              <w:rPr>
                <w:rFonts w:cs="Arial"/>
                <w:sz w:val="22"/>
                <w:szCs w:val="22"/>
                <w:lang w:eastAsia="es-CO"/>
              </w:rPr>
              <w:t> </w:t>
            </w:r>
          </w:p>
        </w:tc>
        <w:tc>
          <w:tcPr>
            <w:tcW w:w="1690" w:type="dxa"/>
            <w:tcBorders>
              <w:top w:val="single" w:sz="4" w:space="0" w:color="auto"/>
              <w:left w:val="nil"/>
              <w:bottom w:val="nil"/>
              <w:right w:val="single" w:sz="4" w:space="0" w:color="auto"/>
            </w:tcBorders>
            <w:shd w:val="clear" w:color="000000" w:fill="FF0000"/>
            <w:vAlign w:val="center"/>
            <w:hideMark/>
          </w:tcPr>
          <w:p w14:paraId="27B69841" w14:textId="77777777" w:rsidR="006B2ADE" w:rsidRPr="00814B3D" w:rsidRDefault="006B2ADE" w:rsidP="00814B3D">
            <w:pPr>
              <w:rPr>
                <w:rFonts w:cs="Arial"/>
                <w:sz w:val="22"/>
                <w:szCs w:val="22"/>
                <w:lang w:eastAsia="es-CO"/>
              </w:rPr>
            </w:pPr>
            <w:r w:rsidRPr="00814B3D">
              <w:rPr>
                <w:rFonts w:cs="Arial"/>
                <w:sz w:val="22"/>
                <w:szCs w:val="22"/>
                <w:lang w:eastAsia="es-CO"/>
              </w:rPr>
              <w:t> </w:t>
            </w:r>
          </w:p>
        </w:tc>
      </w:tr>
      <w:tr w:rsidR="006B2ADE" w:rsidRPr="00814B3D" w14:paraId="6A07523F" w14:textId="77777777" w:rsidTr="00814B3D">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EE2A2E1" w14:textId="77777777" w:rsidR="006B2ADE" w:rsidRPr="00814B3D" w:rsidRDefault="006B2ADE" w:rsidP="00814B3D">
            <w:pPr>
              <w:rPr>
                <w:rFonts w:cs="Arial"/>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478F50AE" w14:textId="77777777" w:rsidR="006B2ADE" w:rsidRPr="00814B3D" w:rsidRDefault="006B2ADE" w:rsidP="00814B3D">
            <w:pPr>
              <w:rPr>
                <w:rFonts w:cs="Arial"/>
                <w:sz w:val="22"/>
                <w:szCs w:val="22"/>
                <w:lang w:eastAsia="es-CO"/>
              </w:rPr>
            </w:pPr>
            <w:r w:rsidRPr="00814B3D">
              <w:rPr>
                <w:rFonts w:cs="Arial"/>
                <w:sz w:val="22"/>
                <w:szCs w:val="22"/>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6016ECDD" w14:textId="77777777" w:rsidR="006B2ADE" w:rsidRPr="00814B3D" w:rsidRDefault="006B2ADE" w:rsidP="00814B3D">
            <w:pPr>
              <w:rPr>
                <w:rFonts w:cs="Arial"/>
                <w:sz w:val="22"/>
                <w:szCs w:val="22"/>
                <w:lang w:eastAsia="es-CO"/>
              </w:rPr>
            </w:pPr>
            <w:r w:rsidRPr="00814B3D">
              <w:rPr>
                <w:rFonts w:cs="Arial"/>
                <w:sz w:val="22"/>
                <w:szCs w:val="22"/>
                <w:lang w:eastAsia="es-CO"/>
              </w:rPr>
              <w:t> </w:t>
            </w:r>
          </w:p>
        </w:tc>
        <w:tc>
          <w:tcPr>
            <w:tcW w:w="1501" w:type="dxa"/>
            <w:tcBorders>
              <w:top w:val="nil"/>
              <w:left w:val="nil"/>
              <w:bottom w:val="nil"/>
              <w:right w:val="nil"/>
            </w:tcBorders>
            <w:shd w:val="clear" w:color="000000" w:fill="FFC000"/>
            <w:vAlign w:val="center"/>
            <w:hideMark/>
          </w:tcPr>
          <w:p w14:paraId="6A89C954" w14:textId="77777777" w:rsidR="006B2ADE" w:rsidRPr="00814B3D" w:rsidRDefault="006B2ADE" w:rsidP="00814B3D">
            <w:pPr>
              <w:rPr>
                <w:rFonts w:cs="Arial"/>
                <w:sz w:val="22"/>
                <w:szCs w:val="22"/>
                <w:lang w:eastAsia="es-CO"/>
              </w:rPr>
            </w:pPr>
            <w:r w:rsidRPr="00814B3D">
              <w:rPr>
                <w:rFonts w:cs="Arial"/>
                <w:sz w:val="22"/>
                <w:szCs w:val="22"/>
                <w:lang w:eastAsia="es-CO"/>
              </w:rPr>
              <w:t> </w:t>
            </w:r>
          </w:p>
        </w:tc>
        <w:tc>
          <w:tcPr>
            <w:tcW w:w="1501" w:type="dxa"/>
            <w:tcBorders>
              <w:top w:val="nil"/>
              <w:left w:val="nil"/>
              <w:bottom w:val="nil"/>
              <w:right w:val="nil"/>
            </w:tcBorders>
            <w:shd w:val="clear" w:color="000000" w:fill="FFC000"/>
            <w:vAlign w:val="center"/>
            <w:hideMark/>
          </w:tcPr>
          <w:p w14:paraId="42FD7CB3" w14:textId="77777777" w:rsidR="006B2ADE" w:rsidRPr="00814B3D" w:rsidRDefault="006B2ADE" w:rsidP="00814B3D">
            <w:pPr>
              <w:rPr>
                <w:rFonts w:cs="Arial"/>
                <w:sz w:val="22"/>
                <w:szCs w:val="22"/>
                <w:lang w:eastAsia="es-CO"/>
              </w:rPr>
            </w:pPr>
            <w:r w:rsidRPr="00814B3D">
              <w:rPr>
                <w:rFonts w:cs="Arial"/>
                <w:sz w:val="22"/>
                <w:szCs w:val="22"/>
                <w:lang w:eastAsia="es-CO"/>
              </w:rPr>
              <w:t> </w:t>
            </w:r>
          </w:p>
        </w:tc>
        <w:tc>
          <w:tcPr>
            <w:tcW w:w="1501" w:type="dxa"/>
            <w:tcBorders>
              <w:top w:val="nil"/>
              <w:left w:val="nil"/>
              <w:bottom w:val="nil"/>
              <w:right w:val="nil"/>
            </w:tcBorders>
            <w:shd w:val="clear" w:color="000000" w:fill="FF0000"/>
            <w:vAlign w:val="center"/>
          </w:tcPr>
          <w:p w14:paraId="11A5A90F" w14:textId="77777777" w:rsidR="006B2ADE" w:rsidRPr="00814B3D" w:rsidRDefault="006B2ADE" w:rsidP="00814B3D">
            <w:pPr>
              <w:rPr>
                <w:rFonts w:cs="Arial"/>
                <w:sz w:val="22"/>
                <w:szCs w:val="22"/>
                <w:lang w:eastAsia="es-CO"/>
              </w:rPr>
            </w:pPr>
          </w:p>
        </w:tc>
        <w:tc>
          <w:tcPr>
            <w:tcW w:w="1690" w:type="dxa"/>
            <w:tcBorders>
              <w:top w:val="nil"/>
              <w:left w:val="nil"/>
              <w:bottom w:val="nil"/>
              <w:right w:val="single" w:sz="4" w:space="0" w:color="auto"/>
            </w:tcBorders>
            <w:shd w:val="clear" w:color="000000" w:fill="FF0000"/>
            <w:vAlign w:val="center"/>
            <w:hideMark/>
          </w:tcPr>
          <w:p w14:paraId="1B53699C" w14:textId="77777777" w:rsidR="006B2ADE" w:rsidRPr="00814B3D" w:rsidRDefault="006B2ADE" w:rsidP="00814B3D">
            <w:pPr>
              <w:rPr>
                <w:rFonts w:cs="Arial"/>
                <w:sz w:val="22"/>
                <w:szCs w:val="22"/>
                <w:lang w:eastAsia="es-CO"/>
              </w:rPr>
            </w:pPr>
            <w:r w:rsidRPr="00814B3D">
              <w:rPr>
                <w:rFonts w:cs="Arial"/>
                <w:sz w:val="22"/>
                <w:szCs w:val="22"/>
                <w:lang w:eastAsia="es-CO"/>
              </w:rPr>
              <w:t> </w:t>
            </w:r>
          </w:p>
        </w:tc>
      </w:tr>
      <w:tr w:rsidR="006B2ADE" w:rsidRPr="00814B3D" w14:paraId="0E947BAC" w14:textId="77777777" w:rsidTr="00814B3D">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5EB2D27" w14:textId="77777777" w:rsidR="006B2ADE" w:rsidRPr="00814B3D" w:rsidRDefault="006B2ADE" w:rsidP="00814B3D">
            <w:pPr>
              <w:rPr>
                <w:rFonts w:cs="Arial"/>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1A300B16" w14:textId="77777777" w:rsidR="006B2ADE" w:rsidRPr="00814B3D" w:rsidRDefault="006B2ADE" w:rsidP="00814B3D">
            <w:pPr>
              <w:rPr>
                <w:rFonts w:cs="Arial"/>
                <w:sz w:val="22"/>
                <w:szCs w:val="22"/>
                <w:lang w:eastAsia="es-CO"/>
              </w:rPr>
            </w:pPr>
            <w:r w:rsidRPr="00814B3D">
              <w:rPr>
                <w:rFonts w:cs="Arial"/>
                <w:sz w:val="22"/>
                <w:szCs w:val="22"/>
                <w:lang w:eastAsia="es-CO"/>
              </w:rPr>
              <w:t>MODERADO</w:t>
            </w:r>
          </w:p>
        </w:tc>
        <w:tc>
          <w:tcPr>
            <w:tcW w:w="1501" w:type="dxa"/>
            <w:tcBorders>
              <w:top w:val="nil"/>
              <w:left w:val="single" w:sz="4" w:space="0" w:color="auto"/>
              <w:bottom w:val="nil"/>
              <w:right w:val="nil"/>
            </w:tcBorders>
            <w:shd w:val="clear" w:color="000000" w:fill="92D050"/>
            <w:vAlign w:val="center"/>
            <w:hideMark/>
          </w:tcPr>
          <w:p w14:paraId="4025FD45" w14:textId="77777777" w:rsidR="006B2ADE" w:rsidRPr="00814B3D" w:rsidRDefault="006B2ADE" w:rsidP="00814B3D">
            <w:pPr>
              <w:rPr>
                <w:rFonts w:cs="Arial"/>
                <w:sz w:val="22"/>
                <w:szCs w:val="22"/>
                <w:lang w:eastAsia="es-CO"/>
              </w:rPr>
            </w:pPr>
            <w:r w:rsidRPr="00814B3D">
              <w:rPr>
                <w:rFonts w:cs="Arial"/>
                <w:sz w:val="22"/>
                <w:szCs w:val="22"/>
                <w:lang w:eastAsia="es-CO"/>
              </w:rPr>
              <w:t> </w:t>
            </w:r>
          </w:p>
        </w:tc>
        <w:tc>
          <w:tcPr>
            <w:tcW w:w="1501" w:type="dxa"/>
            <w:tcBorders>
              <w:top w:val="nil"/>
              <w:left w:val="nil"/>
              <w:bottom w:val="nil"/>
              <w:right w:val="nil"/>
            </w:tcBorders>
            <w:shd w:val="clear" w:color="000000" w:fill="FFFF00"/>
            <w:vAlign w:val="center"/>
            <w:hideMark/>
          </w:tcPr>
          <w:p w14:paraId="0C721557" w14:textId="77777777" w:rsidR="006B2ADE" w:rsidRPr="00814B3D" w:rsidRDefault="006B2ADE" w:rsidP="00814B3D">
            <w:pPr>
              <w:rPr>
                <w:rFonts w:cs="Arial"/>
                <w:sz w:val="22"/>
                <w:szCs w:val="22"/>
                <w:lang w:eastAsia="es-CO"/>
              </w:rPr>
            </w:pPr>
            <w:r w:rsidRPr="00814B3D">
              <w:rPr>
                <w:rFonts w:cs="Arial"/>
                <w:sz w:val="22"/>
                <w:szCs w:val="22"/>
                <w:lang w:eastAsia="es-CO"/>
              </w:rPr>
              <w:t> </w:t>
            </w:r>
          </w:p>
        </w:tc>
        <w:tc>
          <w:tcPr>
            <w:tcW w:w="1501" w:type="dxa"/>
            <w:tcBorders>
              <w:top w:val="nil"/>
              <w:left w:val="nil"/>
              <w:bottom w:val="nil"/>
              <w:right w:val="nil"/>
            </w:tcBorders>
            <w:shd w:val="clear" w:color="000000" w:fill="FFC000"/>
            <w:vAlign w:val="center"/>
            <w:hideMark/>
          </w:tcPr>
          <w:p w14:paraId="0FA952D8" w14:textId="77777777" w:rsidR="006B2ADE" w:rsidRPr="00814B3D" w:rsidRDefault="006B2ADE" w:rsidP="00814B3D">
            <w:pPr>
              <w:rPr>
                <w:rFonts w:cs="Arial"/>
                <w:sz w:val="22"/>
                <w:szCs w:val="22"/>
                <w:lang w:eastAsia="es-CO"/>
              </w:rPr>
            </w:pPr>
            <w:r w:rsidRPr="00814B3D">
              <w:rPr>
                <w:rFonts w:cs="Arial"/>
                <w:sz w:val="22"/>
                <w:szCs w:val="22"/>
                <w:lang w:eastAsia="es-CO"/>
              </w:rPr>
              <w:t> </w:t>
            </w:r>
          </w:p>
        </w:tc>
        <w:tc>
          <w:tcPr>
            <w:tcW w:w="1501" w:type="dxa"/>
            <w:tcBorders>
              <w:top w:val="nil"/>
              <w:left w:val="nil"/>
              <w:bottom w:val="nil"/>
              <w:right w:val="nil"/>
            </w:tcBorders>
            <w:shd w:val="clear" w:color="000000" w:fill="FF0000"/>
            <w:vAlign w:val="center"/>
          </w:tcPr>
          <w:p w14:paraId="6DDBF0B2" w14:textId="77777777" w:rsidR="006B2ADE" w:rsidRPr="00814B3D" w:rsidRDefault="006B2ADE" w:rsidP="00814B3D">
            <w:pPr>
              <w:rPr>
                <w:rFonts w:cs="Arial"/>
                <w:b/>
                <w:sz w:val="22"/>
                <w:szCs w:val="22"/>
                <w:lang w:eastAsia="es-CO"/>
              </w:rPr>
            </w:pPr>
          </w:p>
        </w:tc>
        <w:tc>
          <w:tcPr>
            <w:tcW w:w="1690" w:type="dxa"/>
            <w:tcBorders>
              <w:top w:val="nil"/>
              <w:left w:val="nil"/>
              <w:bottom w:val="nil"/>
              <w:right w:val="single" w:sz="4" w:space="0" w:color="auto"/>
            </w:tcBorders>
            <w:shd w:val="clear" w:color="000000" w:fill="FF0000"/>
            <w:vAlign w:val="center"/>
            <w:hideMark/>
          </w:tcPr>
          <w:p w14:paraId="29ADE0C4" w14:textId="77777777" w:rsidR="006B2ADE" w:rsidRPr="00814B3D" w:rsidRDefault="006B2ADE" w:rsidP="00814B3D">
            <w:pPr>
              <w:rPr>
                <w:rFonts w:cs="Arial"/>
                <w:sz w:val="22"/>
                <w:szCs w:val="22"/>
                <w:lang w:eastAsia="es-CO"/>
              </w:rPr>
            </w:pPr>
            <w:r w:rsidRPr="00814B3D">
              <w:rPr>
                <w:rFonts w:cs="Arial"/>
                <w:sz w:val="22"/>
                <w:szCs w:val="22"/>
                <w:lang w:eastAsia="es-CO"/>
              </w:rPr>
              <w:t> </w:t>
            </w:r>
          </w:p>
        </w:tc>
      </w:tr>
      <w:tr w:rsidR="006B2ADE" w:rsidRPr="00814B3D" w14:paraId="7E99AE7F" w14:textId="77777777" w:rsidTr="00BF4C2B">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1593F5C" w14:textId="77777777" w:rsidR="006B2ADE" w:rsidRPr="00814B3D" w:rsidRDefault="006B2ADE" w:rsidP="00814B3D">
            <w:pPr>
              <w:rPr>
                <w:rFonts w:cs="Arial"/>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07E0B060" w14:textId="77777777" w:rsidR="006B2ADE" w:rsidRPr="00814B3D" w:rsidRDefault="006B2ADE" w:rsidP="00814B3D">
            <w:pPr>
              <w:rPr>
                <w:rFonts w:cs="Arial"/>
                <w:sz w:val="22"/>
                <w:szCs w:val="22"/>
                <w:lang w:eastAsia="es-CO"/>
              </w:rPr>
            </w:pPr>
            <w:r w:rsidRPr="00814B3D">
              <w:rPr>
                <w:rFonts w:cs="Arial"/>
                <w:sz w:val="22"/>
                <w:szCs w:val="22"/>
                <w:lang w:eastAsia="es-CO"/>
              </w:rPr>
              <w:t>IMPROBABLE</w:t>
            </w:r>
          </w:p>
        </w:tc>
        <w:tc>
          <w:tcPr>
            <w:tcW w:w="1501" w:type="dxa"/>
            <w:tcBorders>
              <w:top w:val="nil"/>
              <w:left w:val="single" w:sz="4" w:space="0" w:color="auto"/>
              <w:bottom w:val="nil"/>
              <w:right w:val="nil"/>
            </w:tcBorders>
            <w:shd w:val="clear" w:color="000000" w:fill="92D050"/>
            <w:vAlign w:val="center"/>
            <w:hideMark/>
          </w:tcPr>
          <w:p w14:paraId="51DB0168" w14:textId="77777777" w:rsidR="006B2ADE" w:rsidRPr="00814B3D" w:rsidRDefault="006B2ADE" w:rsidP="00814B3D">
            <w:pPr>
              <w:rPr>
                <w:rFonts w:cs="Arial"/>
                <w:sz w:val="22"/>
                <w:szCs w:val="22"/>
                <w:lang w:eastAsia="es-CO"/>
              </w:rPr>
            </w:pPr>
            <w:r w:rsidRPr="00814B3D">
              <w:rPr>
                <w:rFonts w:cs="Arial"/>
                <w:sz w:val="22"/>
                <w:szCs w:val="22"/>
                <w:lang w:eastAsia="es-CO"/>
              </w:rPr>
              <w:t> </w:t>
            </w:r>
          </w:p>
        </w:tc>
        <w:tc>
          <w:tcPr>
            <w:tcW w:w="1501" w:type="dxa"/>
            <w:tcBorders>
              <w:top w:val="nil"/>
              <w:left w:val="nil"/>
              <w:bottom w:val="nil"/>
              <w:right w:val="nil"/>
            </w:tcBorders>
            <w:shd w:val="clear" w:color="000000" w:fill="92D050"/>
            <w:vAlign w:val="center"/>
            <w:hideMark/>
          </w:tcPr>
          <w:p w14:paraId="59D1C4E7" w14:textId="77777777" w:rsidR="006B2ADE" w:rsidRPr="00814B3D" w:rsidRDefault="006B2ADE" w:rsidP="00814B3D">
            <w:pPr>
              <w:rPr>
                <w:rFonts w:cs="Arial"/>
                <w:sz w:val="22"/>
                <w:szCs w:val="22"/>
                <w:lang w:eastAsia="es-CO"/>
              </w:rPr>
            </w:pPr>
            <w:r w:rsidRPr="00814B3D">
              <w:rPr>
                <w:rFonts w:cs="Arial"/>
                <w:sz w:val="22"/>
                <w:szCs w:val="22"/>
                <w:lang w:eastAsia="es-CO"/>
              </w:rPr>
              <w:t> </w:t>
            </w:r>
          </w:p>
        </w:tc>
        <w:tc>
          <w:tcPr>
            <w:tcW w:w="1501" w:type="dxa"/>
            <w:tcBorders>
              <w:top w:val="nil"/>
              <w:left w:val="nil"/>
              <w:bottom w:val="nil"/>
              <w:right w:val="nil"/>
            </w:tcBorders>
            <w:shd w:val="clear" w:color="000000" w:fill="FFFF00"/>
            <w:vAlign w:val="center"/>
            <w:hideMark/>
          </w:tcPr>
          <w:p w14:paraId="5F7BAEC1" w14:textId="77777777" w:rsidR="006B2ADE" w:rsidRPr="00814B3D" w:rsidRDefault="00BF4C2B" w:rsidP="00BF4C2B">
            <w:pPr>
              <w:jc w:val="center"/>
              <w:rPr>
                <w:rFonts w:cs="Arial"/>
                <w:sz w:val="22"/>
                <w:szCs w:val="22"/>
                <w:lang w:eastAsia="es-CO"/>
              </w:rPr>
            </w:pPr>
            <w:r w:rsidRPr="00814B3D">
              <w:rPr>
                <w:rFonts w:cs="Arial"/>
                <w:b/>
                <w:sz w:val="22"/>
                <w:szCs w:val="22"/>
                <w:lang w:eastAsia="es-CO"/>
              </w:rPr>
              <w:t>X</w:t>
            </w:r>
          </w:p>
        </w:tc>
        <w:tc>
          <w:tcPr>
            <w:tcW w:w="1501" w:type="dxa"/>
            <w:tcBorders>
              <w:top w:val="nil"/>
              <w:left w:val="nil"/>
              <w:bottom w:val="nil"/>
              <w:right w:val="nil"/>
            </w:tcBorders>
            <w:shd w:val="clear" w:color="000000" w:fill="FFC000"/>
            <w:vAlign w:val="center"/>
            <w:hideMark/>
          </w:tcPr>
          <w:p w14:paraId="26EBFDFA" w14:textId="77777777" w:rsidR="006B2ADE" w:rsidRPr="00814B3D" w:rsidRDefault="006B2ADE" w:rsidP="00814B3D">
            <w:pPr>
              <w:rPr>
                <w:rFonts w:cs="Arial"/>
                <w:sz w:val="22"/>
                <w:szCs w:val="22"/>
                <w:lang w:eastAsia="es-CO"/>
              </w:rPr>
            </w:pPr>
            <w:r w:rsidRPr="00814B3D">
              <w:rPr>
                <w:rFonts w:cs="Arial"/>
                <w:sz w:val="22"/>
                <w:szCs w:val="22"/>
                <w:lang w:eastAsia="es-CO"/>
              </w:rPr>
              <w:t> </w:t>
            </w:r>
          </w:p>
        </w:tc>
        <w:tc>
          <w:tcPr>
            <w:tcW w:w="1690" w:type="dxa"/>
            <w:tcBorders>
              <w:top w:val="nil"/>
              <w:left w:val="nil"/>
              <w:bottom w:val="nil"/>
              <w:right w:val="single" w:sz="4" w:space="0" w:color="auto"/>
            </w:tcBorders>
            <w:shd w:val="clear" w:color="000000" w:fill="FF0000"/>
            <w:vAlign w:val="center"/>
            <w:hideMark/>
          </w:tcPr>
          <w:p w14:paraId="467B2DD2" w14:textId="77777777" w:rsidR="006B2ADE" w:rsidRPr="00814B3D" w:rsidRDefault="006B2ADE" w:rsidP="00814B3D">
            <w:pPr>
              <w:rPr>
                <w:rFonts w:cs="Arial"/>
                <w:sz w:val="22"/>
                <w:szCs w:val="22"/>
                <w:lang w:eastAsia="es-CO"/>
              </w:rPr>
            </w:pPr>
            <w:r w:rsidRPr="00814B3D">
              <w:rPr>
                <w:rFonts w:cs="Arial"/>
                <w:sz w:val="22"/>
                <w:szCs w:val="22"/>
                <w:lang w:eastAsia="es-CO"/>
              </w:rPr>
              <w:t> </w:t>
            </w:r>
          </w:p>
        </w:tc>
      </w:tr>
      <w:tr w:rsidR="006B2ADE" w:rsidRPr="00814B3D" w14:paraId="75F5613B" w14:textId="77777777" w:rsidTr="00814B3D">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8C83CD7" w14:textId="77777777" w:rsidR="006B2ADE" w:rsidRPr="00814B3D" w:rsidRDefault="006B2ADE" w:rsidP="00814B3D">
            <w:pPr>
              <w:rPr>
                <w:rFonts w:cs="Arial"/>
                <w:b/>
                <w:bCs/>
                <w:sz w:val="22"/>
                <w:szCs w:val="22"/>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4D2E3F0" w14:textId="77777777" w:rsidR="006B2ADE" w:rsidRPr="00814B3D" w:rsidRDefault="006B2ADE" w:rsidP="00814B3D">
            <w:pPr>
              <w:rPr>
                <w:rFonts w:cs="Arial"/>
                <w:sz w:val="22"/>
                <w:szCs w:val="22"/>
                <w:lang w:eastAsia="es-CO"/>
              </w:rPr>
            </w:pPr>
            <w:r w:rsidRPr="00814B3D">
              <w:rPr>
                <w:rFonts w:cs="Arial"/>
                <w:sz w:val="22"/>
                <w:szCs w:val="22"/>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097F543E" w14:textId="77777777" w:rsidR="006B2ADE" w:rsidRPr="00814B3D" w:rsidRDefault="006B2ADE" w:rsidP="00814B3D">
            <w:pPr>
              <w:rPr>
                <w:rFonts w:cs="Arial"/>
                <w:sz w:val="22"/>
                <w:szCs w:val="22"/>
                <w:lang w:eastAsia="es-CO"/>
              </w:rPr>
            </w:pPr>
            <w:r w:rsidRPr="00814B3D">
              <w:rPr>
                <w:rFonts w:cs="Arial"/>
                <w:sz w:val="22"/>
                <w:szCs w:val="22"/>
                <w:lang w:eastAsia="es-CO"/>
              </w:rPr>
              <w:t> </w:t>
            </w:r>
          </w:p>
        </w:tc>
        <w:tc>
          <w:tcPr>
            <w:tcW w:w="1501" w:type="dxa"/>
            <w:tcBorders>
              <w:top w:val="nil"/>
              <w:left w:val="nil"/>
              <w:bottom w:val="single" w:sz="4" w:space="0" w:color="auto"/>
              <w:right w:val="nil"/>
            </w:tcBorders>
            <w:shd w:val="clear" w:color="000000" w:fill="92D050"/>
            <w:vAlign w:val="center"/>
            <w:hideMark/>
          </w:tcPr>
          <w:p w14:paraId="74CF9122" w14:textId="77777777" w:rsidR="006B2ADE" w:rsidRPr="00814B3D" w:rsidRDefault="006B2ADE" w:rsidP="00814B3D">
            <w:pPr>
              <w:rPr>
                <w:rFonts w:cs="Arial"/>
                <w:sz w:val="22"/>
                <w:szCs w:val="22"/>
                <w:lang w:eastAsia="es-CO"/>
              </w:rPr>
            </w:pPr>
            <w:r w:rsidRPr="00814B3D">
              <w:rPr>
                <w:rFonts w:cs="Arial"/>
                <w:sz w:val="22"/>
                <w:szCs w:val="22"/>
                <w:lang w:eastAsia="es-CO"/>
              </w:rPr>
              <w:t> </w:t>
            </w:r>
          </w:p>
        </w:tc>
        <w:tc>
          <w:tcPr>
            <w:tcW w:w="1501" w:type="dxa"/>
            <w:tcBorders>
              <w:top w:val="nil"/>
              <w:left w:val="nil"/>
              <w:bottom w:val="single" w:sz="4" w:space="0" w:color="auto"/>
              <w:right w:val="nil"/>
            </w:tcBorders>
            <w:shd w:val="clear" w:color="000000" w:fill="FFFF00"/>
            <w:vAlign w:val="center"/>
            <w:hideMark/>
          </w:tcPr>
          <w:p w14:paraId="59FFB18C" w14:textId="77777777" w:rsidR="006B2ADE" w:rsidRPr="00814B3D" w:rsidRDefault="006B2ADE" w:rsidP="00814B3D">
            <w:pPr>
              <w:rPr>
                <w:rFonts w:cs="Arial"/>
                <w:sz w:val="22"/>
                <w:szCs w:val="22"/>
                <w:lang w:eastAsia="es-CO"/>
              </w:rPr>
            </w:pPr>
          </w:p>
        </w:tc>
        <w:tc>
          <w:tcPr>
            <w:tcW w:w="1501" w:type="dxa"/>
            <w:tcBorders>
              <w:top w:val="nil"/>
              <w:left w:val="nil"/>
              <w:bottom w:val="single" w:sz="4" w:space="0" w:color="auto"/>
              <w:right w:val="nil"/>
            </w:tcBorders>
            <w:shd w:val="clear" w:color="000000" w:fill="FFC000"/>
            <w:vAlign w:val="center"/>
            <w:hideMark/>
          </w:tcPr>
          <w:p w14:paraId="414B2CCA" w14:textId="77777777" w:rsidR="006B2ADE" w:rsidRPr="00814B3D" w:rsidRDefault="006B2ADE" w:rsidP="00814B3D">
            <w:pPr>
              <w:rPr>
                <w:rFonts w:cs="Arial"/>
                <w:sz w:val="22"/>
                <w:szCs w:val="22"/>
                <w:lang w:eastAsia="es-CO"/>
              </w:rPr>
            </w:pPr>
            <w:r w:rsidRPr="00814B3D">
              <w:rPr>
                <w:rFonts w:cs="Arial"/>
                <w:sz w:val="22"/>
                <w:szCs w:val="22"/>
                <w:lang w:eastAsia="es-CO"/>
              </w:rPr>
              <w:t> </w:t>
            </w:r>
          </w:p>
        </w:tc>
        <w:tc>
          <w:tcPr>
            <w:tcW w:w="1690" w:type="dxa"/>
            <w:tcBorders>
              <w:top w:val="nil"/>
              <w:left w:val="nil"/>
              <w:bottom w:val="single" w:sz="4" w:space="0" w:color="auto"/>
              <w:right w:val="single" w:sz="4" w:space="0" w:color="auto"/>
            </w:tcBorders>
            <w:shd w:val="clear" w:color="000000" w:fill="FFC000"/>
            <w:vAlign w:val="center"/>
            <w:hideMark/>
          </w:tcPr>
          <w:p w14:paraId="7C020E8E" w14:textId="77777777" w:rsidR="006B2ADE" w:rsidRPr="00814B3D" w:rsidRDefault="006B2ADE" w:rsidP="00814B3D">
            <w:pPr>
              <w:rPr>
                <w:rFonts w:cs="Arial"/>
                <w:sz w:val="22"/>
                <w:szCs w:val="22"/>
                <w:lang w:eastAsia="es-CO"/>
              </w:rPr>
            </w:pPr>
            <w:r w:rsidRPr="00814B3D">
              <w:rPr>
                <w:rFonts w:cs="Arial"/>
                <w:sz w:val="22"/>
                <w:szCs w:val="22"/>
                <w:lang w:eastAsia="es-CO"/>
              </w:rPr>
              <w:t> </w:t>
            </w:r>
          </w:p>
        </w:tc>
      </w:tr>
    </w:tbl>
    <w:p w14:paraId="61A01A2E" w14:textId="77777777" w:rsidR="006B2ADE" w:rsidRDefault="006B2ADE" w:rsidP="00814B3D">
      <w:pPr>
        <w:rPr>
          <w:rFonts w:cs="Arial"/>
          <w:sz w:val="22"/>
          <w:szCs w:val="22"/>
        </w:rPr>
      </w:pPr>
      <w:r w:rsidRPr="00814B3D">
        <w:rPr>
          <w:rFonts w:cs="Arial"/>
          <w:b/>
          <w:sz w:val="22"/>
          <w:szCs w:val="22"/>
        </w:rPr>
        <w:t xml:space="preserve">Fuente: </w:t>
      </w:r>
      <w:r w:rsidR="00BF4C2B">
        <w:rPr>
          <w:rFonts w:cs="Arial"/>
          <w:sz w:val="22"/>
          <w:szCs w:val="22"/>
        </w:rPr>
        <w:t xml:space="preserve">Dirección Legal Ambiental </w:t>
      </w:r>
    </w:p>
    <w:p w14:paraId="56193964" w14:textId="77777777" w:rsidR="00BF4C2B" w:rsidRPr="00814B3D" w:rsidRDefault="00BF4C2B" w:rsidP="00814B3D">
      <w:pPr>
        <w:rPr>
          <w:rFonts w:cs="Arial"/>
          <w:sz w:val="22"/>
          <w:szCs w:val="22"/>
          <w:highlight w:val="green"/>
        </w:rPr>
      </w:pPr>
    </w:p>
    <w:p w14:paraId="20BB93A3" w14:textId="77777777" w:rsidR="00BF4C2B" w:rsidRDefault="006B2ADE" w:rsidP="00BF4C2B">
      <w:pPr>
        <w:rPr>
          <w:rFonts w:cs="Arial"/>
          <w:bCs/>
          <w:sz w:val="22"/>
          <w:szCs w:val="22"/>
          <w:u w:val="single"/>
        </w:rPr>
      </w:pPr>
      <w:r w:rsidRPr="00814B3D">
        <w:rPr>
          <w:rFonts w:cs="Arial"/>
          <w:bCs/>
          <w:sz w:val="22"/>
          <w:szCs w:val="22"/>
          <w:u w:val="single"/>
        </w:rPr>
        <w:t>Efectos:</w:t>
      </w:r>
      <w:r w:rsidRPr="00814B3D">
        <w:rPr>
          <w:rFonts w:cs="Arial"/>
          <w:sz w:val="22"/>
          <w:szCs w:val="22"/>
        </w:rPr>
        <w:t xml:space="preserve"> </w:t>
      </w:r>
      <w:r w:rsidR="00BF4C2B" w:rsidRPr="00BF4C2B">
        <w:rPr>
          <w:rFonts w:cs="Arial"/>
          <w:bCs/>
          <w:sz w:val="22"/>
          <w:szCs w:val="22"/>
        </w:rPr>
        <w:t>Pérdida</w:t>
      </w:r>
      <w:r w:rsidR="00BF4C2B">
        <w:rPr>
          <w:rFonts w:cs="Arial"/>
          <w:bCs/>
          <w:sz w:val="22"/>
          <w:szCs w:val="22"/>
        </w:rPr>
        <w:t xml:space="preserve"> de credibilidad, </w:t>
      </w:r>
      <w:r w:rsidR="00BF4C2B" w:rsidRPr="00BF4C2B">
        <w:rPr>
          <w:rFonts w:cs="Arial"/>
          <w:bCs/>
          <w:sz w:val="22"/>
          <w:szCs w:val="22"/>
        </w:rPr>
        <w:t>In</w:t>
      </w:r>
      <w:r w:rsidR="00BF4C2B">
        <w:rPr>
          <w:rFonts w:cs="Arial"/>
          <w:bCs/>
          <w:sz w:val="22"/>
          <w:szCs w:val="22"/>
        </w:rPr>
        <w:t xml:space="preserve">vestigación de entes de control, </w:t>
      </w:r>
      <w:r w:rsidR="00BF4C2B" w:rsidRPr="00BF4C2B">
        <w:rPr>
          <w:rFonts w:cs="Arial"/>
          <w:bCs/>
          <w:sz w:val="22"/>
          <w:szCs w:val="22"/>
        </w:rPr>
        <w:t>Adopción de medidas jurídicas no pertin</w:t>
      </w:r>
      <w:r w:rsidR="00BF4C2B">
        <w:rPr>
          <w:rFonts w:cs="Arial"/>
          <w:bCs/>
          <w:sz w:val="22"/>
          <w:szCs w:val="22"/>
        </w:rPr>
        <w:t xml:space="preserve">entes para los casos concretos, </w:t>
      </w:r>
      <w:r w:rsidR="00BF4C2B" w:rsidRPr="00BF4C2B">
        <w:rPr>
          <w:rFonts w:cs="Arial"/>
          <w:bCs/>
          <w:sz w:val="22"/>
          <w:szCs w:val="22"/>
        </w:rPr>
        <w:t>Desgastes administrativos al interior de la entidad en la aplicación de la normatividad legal vigente</w:t>
      </w:r>
      <w:r w:rsidR="00BF4C2B" w:rsidRPr="00BF4C2B">
        <w:rPr>
          <w:rFonts w:cs="Arial"/>
          <w:bCs/>
          <w:sz w:val="22"/>
          <w:szCs w:val="22"/>
          <w:u w:val="single"/>
        </w:rPr>
        <w:t xml:space="preserve"> </w:t>
      </w:r>
    </w:p>
    <w:p w14:paraId="571B93AE" w14:textId="77777777" w:rsidR="00BF4C2B" w:rsidRDefault="00BF4C2B" w:rsidP="00BF4C2B">
      <w:pPr>
        <w:rPr>
          <w:rFonts w:cs="Arial"/>
          <w:bCs/>
          <w:sz w:val="22"/>
          <w:szCs w:val="22"/>
          <w:u w:val="single"/>
        </w:rPr>
      </w:pPr>
    </w:p>
    <w:p w14:paraId="57FD4E48" w14:textId="77777777" w:rsidR="006B2ADE" w:rsidRPr="00814B3D" w:rsidRDefault="006B2ADE" w:rsidP="00BF4C2B">
      <w:pPr>
        <w:rPr>
          <w:rFonts w:cs="Arial"/>
          <w:bCs/>
          <w:sz w:val="22"/>
          <w:szCs w:val="22"/>
        </w:rPr>
      </w:pPr>
      <w:r w:rsidRPr="00814B3D">
        <w:rPr>
          <w:rFonts w:cs="Arial"/>
          <w:bCs/>
          <w:sz w:val="22"/>
          <w:szCs w:val="22"/>
          <w:u w:val="single"/>
        </w:rPr>
        <w:t>Medidas de mitigación</w:t>
      </w:r>
      <w:r w:rsidRPr="00814B3D">
        <w:rPr>
          <w:rFonts w:cs="Arial"/>
          <w:bCs/>
          <w:sz w:val="22"/>
          <w:szCs w:val="22"/>
        </w:rPr>
        <w:t xml:space="preserve">: </w:t>
      </w:r>
      <w:r w:rsidR="00BF4C2B" w:rsidRPr="00BF4C2B">
        <w:rPr>
          <w:rFonts w:cs="Arial"/>
          <w:bCs/>
          <w:sz w:val="22"/>
          <w:szCs w:val="22"/>
        </w:rPr>
        <w:t xml:space="preserve">Todos los conceptos jurídicos y/o conceptos de viabilidad jurídica proyectados por los abogados asignados son revisados y aprobados por el Coordinador del grupo y la Directora Legal Ambiental, con el fin de identificar facultades, vigencia de las normas, redacción, ortografía y la legalidad del mismo, en caso detectar algún error, se devuelve mediante el aplicativo de correspondencia al abogado para su corrección.    </w:t>
      </w:r>
    </w:p>
    <w:p w14:paraId="2BB0F25B" w14:textId="77777777" w:rsidR="006B2ADE" w:rsidRPr="00814B3D" w:rsidRDefault="006B2ADE" w:rsidP="00814B3D">
      <w:pPr>
        <w:pStyle w:val="Prrafodelista"/>
        <w:ind w:left="1428"/>
        <w:contextualSpacing/>
        <w:rPr>
          <w:rFonts w:cs="Arial"/>
          <w:sz w:val="22"/>
          <w:szCs w:val="22"/>
          <w:lang w:eastAsia="es-CO"/>
        </w:rPr>
      </w:pPr>
    </w:p>
    <w:p w14:paraId="3E4E4A80" w14:textId="77777777" w:rsidR="00BF4C2B" w:rsidRDefault="00BF4C2B" w:rsidP="00BF4C2B">
      <w:pPr>
        <w:contextualSpacing/>
        <w:rPr>
          <w:rFonts w:cs="Arial"/>
          <w:sz w:val="22"/>
          <w:szCs w:val="22"/>
          <w:lang w:eastAsia="es-CO"/>
        </w:rPr>
      </w:pPr>
    </w:p>
    <w:p w14:paraId="5C8CE83D" w14:textId="77777777" w:rsidR="00BF4C2B" w:rsidRPr="00BF4C2B" w:rsidRDefault="00BF4C2B" w:rsidP="00BF4C2B">
      <w:pPr>
        <w:contextualSpacing/>
        <w:rPr>
          <w:rFonts w:cs="Arial"/>
          <w:sz w:val="22"/>
          <w:szCs w:val="22"/>
          <w:lang w:eastAsia="es-CO"/>
        </w:rPr>
      </w:pPr>
      <w:r w:rsidRPr="00BF4C2B">
        <w:rPr>
          <w:rFonts w:cs="Arial"/>
          <w:bCs/>
          <w:sz w:val="22"/>
          <w:szCs w:val="22"/>
          <w:u w:val="single"/>
        </w:rPr>
        <w:t>Riesgo:</w:t>
      </w:r>
      <w:r w:rsidRPr="00BF4C2B">
        <w:rPr>
          <w:rFonts w:cs="Arial"/>
          <w:b/>
          <w:bCs/>
          <w:sz w:val="22"/>
          <w:szCs w:val="22"/>
        </w:rPr>
        <w:t xml:space="preserve"> </w:t>
      </w:r>
      <w:r w:rsidRPr="00BF4C2B">
        <w:rPr>
          <w:rFonts w:cs="Arial"/>
          <w:sz w:val="22"/>
          <w:szCs w:val="22"/>
          <w:lang w:eastAsia="es-CO"/>
        </w:rPr>
        <w:t>Perdida de procesos judiciales por falta de oportunidad en la atención de los mismos</w:t>
      </w:r>
    </w:p>
    <w:p w14:paraId="24B660E7" w14:textId="77777777" w:rsidR="00BF4C2B" w:rsidRPr="00814B3D" w:rsidRDefault="00BF4C2B" w:rsidP="00BF4C2B">
      <w:pPr>
        <w:rPr>
          <w:rFonts w:cs="Arial"/>
          <w:bCs/>
          <w:sz w:val="22"/>
          <w:szCs w:val="22"/>
          <w:u w:val="single"/>
        </w:rPr>
      </w:pPr>
    </w:p>
    <w:p w14:paraId="03B0313F" w14:textId="77777777" w:rsidR="00BF4C2B" w:rsidRDefault="00BF4C2B" w:rsidP="00BF4C2B">
      <w:pPr>
        <w:contextualSpacing/>
        <w:rPr>
          <w:rFonts w:cs="Arial"/>
          <w:sz w:val="22"/>
          <w:szCs w:val="22"/>
          <w:lang w:eastAsia="es-CO"/>
        </w:rPr>
      </w:pPr>
      <w:r w:rsidRPr="00814B3D">
        <w:rPr>
          <w:rFonts w:cs="Arial"/>
          <w:bCs/>
          <w:sz w:val="22"/>
          <w:szCs w:val="22"/>
          <w:u w:val="single"/>
        </w:rPr>
        <w:t>Descripción:</w:t>
      </w:r>
      <w:r w:rsidRPr="00814B3D">
        <w:rPr>
          <w:rFonts w:cs="Arial"/>
          <w:bCs/>
          <w:sz w:val="22"/>
          <w:szCs w:val="22"/>
        </w:rPr>
        <w:t xml:space="preserve"> </w:t>
      </w:r>
      <w:r w:rsidRPr="00BF4C2B">
        <w:rPr>
          <w:rFonts w:cs="Arial"/>
          <w:bCs/>
          <w:sz w:val="22"/>
          <w:szCs w:val="22"/>
        </w:rPr>
        <w:t>Actuación fuera de los términos establecidos en las providencias judiciales (autos - Sentencias)</w:t>
      </w:r>
      <w:r w:rsidRPr="00C50D7A">
        <w:rPr>
          <w:rFonts w:cs="Arial"/>
          <w:sz w:val="22"/>
          <w:szCs w:val="22"/>
          <w:lang w:eastAsia="es-CO"/>
        </w:rPr>
        <w:t>.</w:t>
      </w:r>
    </w:p>
    <w:p w14:paraId="195E01A0" w14:textId="77777777" w:rsidR="00CB1305" w:rsidRDefault="00CB1305" w:rsidP="00BF4C2B">
      <w:pPr>
        <w:contextualSpacing/>
        <w:rPr>
          <w:rFonts w:cs="Arial"/>
          <w:sz w:val="22"/>
          <w:szCs w:val="22"/>
          <w:lang w:eastAsia="es-CO"/>
        </w:rPr>
      </w:pPr>
    </w:p>
    <w:p w14:paraId="46711265" w14:textId="77777777" w:rsidR="004D6A6A" w:rsidRDefault="004D6A6A" w:rsidP="00BF4C2B">
      <w:pPr>
        <w:contextualSpacing/>
        <w:rPr>
          <w:rFonts w:cs="Arial"/>
          <w:sz w:val="22"/>
          <w:szCs w:val="22"/>
          <w:lang w:eastAsia="es-CO"/>
        </w:rPr>
      </w:pPr>
    </w:p>
    <w:p w14:paraId="7ADB7A2A" w14:textId="77777777" w:rsidR="004D6A6A" w:rsidRDefault="004D6A6A" w:rsidP="00BF4C2B">
      <w:pPr>
        <w:contextualSpacing/>
        <w:rPr>
          <w:rFonts w:cs="Arial"/>
          <w:sz w:val="22"/>
          <w:szCs w:val="22"/>
          <w:lang w:eastAsia="es-CO"/>
        </w:rPr>
      </w:pPr>
    </w:p>
    <w:p w14:paraId="50EA966B" w14:textId="77777777" w:rsidR="00BF4C2B" w:rsidRPr="00814B3D" w:rsidRDefault="00BF4C2B" w:rsidP="00BF4C2B">
      <w:pPr>
        <w:rPr>
          <w:rFonts w:cs="Arial"/>
          <w:bCs/>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F4C2B" w:rsidRPr="00814B3D" w14:paraId="2336918E" w14:textId="77777777" w:rsidTr="00DF2152">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29955C5" w14:textId="77777777" w:rsidR="00BF4C2B" w:rsidRPr="00814B3D" w:rsidRDefault="00BF4C2B" w:rsidP="00DF2152">
            <w:pPr>
              <w:rPr>
                <w:rFonts w:cs="Arial"/>
                <w:color w:val="FFFFFF"/>
                <w:sz w:val="22"/>
                <w:szCs w:val="22"/>
                <w:lang w:eastAsia="es-CO"/>
              </w:rPr>
            </w:pPr>
            <w:r w:rsidRPr="00814B3D">
              <w:rPr>
                <w:rFonts w:cs="Arial"/>
                <w:color w:val="FFFFFF"/>
                <w:sz w:val="22"/>
                <w:szCs w:val="22"/>
                <w:lang w:eastAsia="es-CO"/>
              </w:rPr>
              <w:t>-</w:t>
            </w:r>
          </w:p>
        </w:tc>
        <w:tc>
          <w:tcPr>
            <w:tcW w:w="1358" w:type="dxa"/>
            <w:tcBorders>
              <w:top w:val="single" w:sz="4" w:space="0" w:color="auto"/>
              <w:left w:val="nil"/>
              <w:bottom w:val="nil"/>
              <w:right w:val="nil"/>
            </w:tcBorders>
            <w:shd w:val="clear" w:color="auto" w:fill="auto"/>
            <w:noWrap/>
            <w:vAlign w:val="bottom"/>
            <w:hideMark/>
          </w:tcPr>
          <w:p w14:paraId="5F7C4AAB" w14:textId="77777777" w:rsidR="00BF4C2B" w:rsidRPr="00814B3D" w:rsidRDefault="00BF4C2B" w:rsidP="00DF2152">
            <w:pPr>
              <w:rPr>
                <w:rFonts w:cs="Arial"/>
                <w:color w:val="FFFFFF"/>
                <w:sz w:val="22"/>
                <w:szCs w:val="22"/>
                <w:lang w:eastAsia="es-CO"/>
              </w:rPr>
            </w:pPr>
            <w:r w:rsidRPr="00814B3D">
              <w:rPr>
                <w:rFonts w:cs="Arial"/>
                <w:color w:val="FFFFFF"/>
                <w:sz w:val="22"/>
                <w:szCs w:val="22"/>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3E4975BC" w14:textId="77777777" w:rsidR="00BF4C2B" w:rsidRPr="00814B3D" w:rsidRDefault="00BF4C2B" w:rsidP="00DF2152">
            <w:pPr>
              <w:rPr>
                <w:rFonts w:cs="Arial"/>
                <w:b/>
                <w:bCs/>
                <w:sz w:val="22"/>
                <w:szCs w:val="22"/>
                <w:lang w:eastAsia="es-CO"/>
              </w:rPr>
            </w:pPr>
            <w:r w:rsidRPr="00814B3D">
              <w:rPr>
                <w:rFonts w:cs="Arial"/>
                <w:b/>
                <w:bCs/>
                <w:sz w:val="22"/>
                <w:szCs w:val="22"/>
                <w:lang w:eastAsia="es-CO"/>
              </w:rPr>
              <w:t>IMPACTO</w:t>
            </w:r>
          </w:p>
        </w:tc>
      </w:tr>
      <w:tr w:rsidR="00BF4C2B" w:rsidRPr="00814B3D" w14:paraId="0E8FAFBE" w14:textId="77777777" w:rsidTr="00DF2152">
        <w:trPr>
          <w:trHeight w:val="151"/>
          <w:jc w:val="center"/>
        </w:trPr>
        <w:tc>
          <w:tcPr>
            <w:tcW w:w="297" w:type="dxa"/>
            <w:tcBorders>
              <w:top w:val="nil"/>
              <w:left w:val="single" w:sz="4" w:space="0" w:color="auto"/>
              <w:bottom w:val="nil"/>
              <w:right w:val="nil"/>
            </w:tcBorders>
            <w:shd w:val="clear" w:color="auto" w:fill="auto"/>
            <w:noWrap/>
            <w:vAlign w:val="bottom"/>
            <w:hideMark/>
          </w:tcPr>
          <w:p w14:paraId="7F7AA968" w14:textId="77777777" w:rsidR="00BF4C2B" w:rsidRPr="00814B3D" w:rsidRDefault="00BF4C2B" w:rsidP="00DF2152">
            <w:pPr>
              <w:rPr>
                <w:rFonts w:cs="Arial"/>
                <w:color w:val="FFFFFF"/>
                <w:sz w:val="22"/>
                <w:szCs w:val="22"/>
                <w:lang w:eastAsia="es-CO"/>
              </w:rPr>
            </w:pPr>
            <w:r w:rsidRPr="00814B3D">
              <w:rPr>
                <w:rFonts w:cs="Arial"/>
                <w:color w:val="FFFFFF"/>
                <w:sz w:val="22"/>
                <w:szCs w:val="22"/>
                <w:lang w:eastAsia="es-CO"/>
              </w:rPr>
              <w:t>-</w:t>
            </w:r>
          </w:p>
        </w:tc>
        <w:tc>
          <w:tcPr>
            <w:tcW w:w="1358" w:type="dxa"/>
            <w:tcBorders>
              <w:top w:val="nil"/>
              <w:left w:val="nil"/>
              <w:bottom w:val="nil"/>
              <w:right w:val="nil"/>
            </w:tcBorders>
            <w:shd w:val="clear" w:color="auto" w:fill="auto"/>
            <w:noWrap/>
            <w:vAlign w:val="bottom"/>
            <w:hideMark/>
          </w:tcPr>
          <w:p w14:paraId="1FC1FD29" w14:textId="77777777" w:rsidR="00BF4C2B" w:rsidRPr="00814B3D" w:rsidRDefault="00BF4C2B" w:rsidP="00DF2152">
            <w:pPr>
              <w:rPr>
                <w:rFonts w:cs="Arial"/>
                <w:color w:val="FFFFFF"/>
                <w:sz w:val="22"/>
                <w:szCs w:val="22"/>
                <w:lang w:eastAsia="es-CO"/>
              </w:rPr>
            </w:pPr>
            <w:r w:rsidRPr="00814B3D">
              <w:rPr>
                <w:rFonts w:cs="Arial"/>
                <w:color w:val="FFFFFF"/>
                <w:sz w:val="22"/>
                <w:szCs w:val="22"/>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7019C377" w14:textId="77777777" w:rsidR="00BF4C2B" w:rsidRPr="00814B3D" w:rsidRDefault="00BF4C2B" w:rsidP="00DF2152">
            <w:pPr>
              <w:rPr>
                <w:rFonts w:cs="Arial"/>
                <w:sz w:val="22"/>
                <w:szCs w:val="22"/>
                <w:lang w:eastAsia="es-CO"/>
              </w:rPr>
            </w:pPr>
            <w:r w:rsidRPr="00814B3D">
              <w:rPr>
                <w:rFonts w:cs="Arial"/>
                <w:sz w:val="22"/>
                <w:szCs w:val="22"/>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276CA790" w14:textId="77777777" w:rsidR="00BF4C2B" w:rsidRPr="00814B3D" w:rsidRDefault="00BF4C2B" w:rsidP="00DF2152">
            <w:pPr>
              <w:rPr>
                <w:rFonts w:cs="Arial"/>
                <w:sz w:val="22"/>
                <w:szCs w:val="22"/>
                <w:lang w:eastAsia="es-CO"/>
              </w:rPr>
            </w:pPr>
            <w:r w:rsidRPr="00814B3D">
              <w:rPr>
                <w:rFonts w:cs="Arial"/>
                <w:sz w:val="22"/>
                <w:szCs w:val="22"/>
                <w:lang w:eastAsia="es-CO"/>
              </w:rPr>
              <w:t>MENOR</w:t>
            </w:r>
          </w:p>
        </w:tc>
        <w:tc>
          <w:tcPr>
            <w:tcW w:w="1501" w:type="dxa"/>
            <w:tcBorders>
              <w:top w:val="nil"/>
              <w:left w:val="nil"/>
              <w:bottom w:val="single" w:sz="4" w:space="0" w:color="auto"/>
              <w:right w:val="nil"/>
            </w:tcBorders>
            <w:shd w:val="clear" w:color="auto" w:fill="auto"/>
            <w:noWrap/>
            <w:vAlign w:val="center"/>
            <w:hideMark/>
          </w:tcPr>
          <w:p w14:paraId="0E65188E" w14:textId="77777777" w:rsidR="00BF4C2B" w:rsidRPr="00814B3D" w:rsidRDefault="00BF4C2B" w:rsidP="00DF2152">
            <w:pPr>
              <w:rPr>
                <w:rFonts w:cs="Arial"/>
                <w:sz w:val="22"/>
                <w:szCs w:val="22"/>
                <w:lang w:eastAsia="es-CO"/>
              </w:rPr>
            </w:pPr>
            <w:r w:rsidRPr="00814B3D">
              <w:rPr>
                <w:rFonts w:cs="Arial"/>
                <w:sz w:val="22"/>
                <w:szCs w:val="22"/>
                <w:lang w:eastAsia="es-CO"/>
              </w:rPr>
              <w:t>MODERADO</w:t>
            </w:r>
          </w:p>
        </w:tc>
        <w:tc>
          <w:tcPr>
            <w:tcW w:w="1501" w:type="dxa"/>
            <w:tcBorders>
              <w:top w:val="nil"/>
              <w:left w:val="nil"/>
              <w:bottom w:val="single" w:sz="4" w:space="0" w:color="auto"/>
              <w:right w:val="nil"/>
            </w:tcBorders>
            <w:shd w:val="clear" w:color="auto" w:fill="auto"/>
            <w:vAlign w:val="center"/>
            <w:hideMark/>
          </w:tcPr>
          <w:p w14:paraId="576BBFE0" w14:textId="77777777" w:rsidR="00BF4C2B" w:rsidRPr="00814B3D" w:rsidRDefault="00BF4C2B" w:rsidP="00DF2152">
            <w:pPr>
              <w:rPr>
                <w:rFonts w:cs="Arial"/>
                <w:sz w:val="22"/>
                <w:szCs w:val="22"/>
                <w:lang w:eastAsia="es-CO"/>
              </w:rPr>
            </w:pPr>
            <w:r w:rsidRPr="00814B3D">
              <w:rPr>
                <w:rFonts w:cs="Arial"/>
                <w:sz w:val="22"/>
                <w:szCs w:val="22"/>
                <w:lang w:eastAsia="es-CO"/>
              </w:rPr>
              <w:t>MAYOR</w:t>
            </w:r>
          </w:p>
        </w:tc>
        <w:tc>
          <w:tcPr>
            <w:tcW w:w="1690" w:type="dxa"/>
            <w:tcBorders>
              <w:top w:val="nil"/>
              <w:left w:val="nil"/>
              <w:bottom w:val="single" w:sz="4" w:space="0" w:color="auto"/>
              <w:right w:val="single" w:sz="4" w:space="0" w:color="auto"/>
            </w:tcBorders>
            <w:shd w:val="clear" w:color="auto" w:fill="auto"/>
            <w:vAlign w:val="center"/>
            <w:hideMark/>
          </w:tcPr>
          <w:p w14:paraId="5BACC85E" w14:textId="77777777" w:rsidR="00BF4C2B" w:rsidRPr="00814B3D" w:rsidRDefault="00BF4C2B" w:rsidP="00DF2152">
            <w:pPr>
              <w:rPr>
                <w:rFonts w:cs="Arial"/>
                <w:sz w:val="22"/>
                <w:szCs w:val="22"/>
                <w:lang w:eastAsia="es-CO"/>
              </w:rPr>
            </w:pPr>
            <w:r w:rsidRPr="00814B3D">
              <w:rPr>
                <w:rFonts w:cs="Arial"/>
                <w:sz w:val="22"/>
                <w:szCs w:val="22"/>
                <w:lang w:eastAsia="es-CO"/>
              </w:rPr>
              <w:t>CATASTRÓFICO</w:t>
            </w:r>
          </w:p>
        </w:tc>
      </w:tr>
      <w:tr w:rsidR="00BF4C2B" w:rsidRPr="00814B3D" w14:paraId="639A2030" w14:textId="77777777" w:rsidTr="00DF2152">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955CD96" w14:textId="77777777" w:rsidR="00BF4C2B" w:rsidRPr="00814B3D" w:rsidRDefault="00BF4C2B" w:rsidP="00DF2152">
            <w:pPr>
              <w:rPr>
                <w:rFonts w:cs="Arial"/>
                <w:b/>
                <w:bCs/>
                <w:sz w:val="22"/>
                <w:szCs w:val="22"/>
                <w:lang w:eastAsia="es-CO"/>
              </w:rPr>
            </w:pPr>
            <w:r w:rsidRPr="00814B3D">
              <w:rPr>
                <w:rFonts w:cs="Arial"/>
                <w:b/>
                <w:bCs/>
                <w:sz w:val="22"/>
                <w:szCs w:val="22"/>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BBCCADC" w14:textId="77777777" w:rsidR="00BF4C2B" w:rsidRPr="00814B3D" w:rsidRDefault="00BF4C2B" w:rsidP="00DF2152">
            <w:pPr>
              <w:rPr>
                <w:rFonts w:cs="Arial"/>
                <w:sz w:val="22"/>
                <w:szCs w:val="22"/>
                <w:lang w:eastAsia="es-CO"/>
              </w:rPr>
            </w:pPr>
            <w:r w:rsidRPr="00814B3D">
              <w:rPr>
                <w:rFonts w:cs="Arial"/>
                <w:sz w:val="22"/>
                <w:szCs w:val="22"/>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4BF2BD3" w14:textId="77777777" w:rsidR="00BF4C2B" w:rsidRPr="00814B3D" w:rsidRDefault="00BF4C2B" w:rsidP="00DF2152">
            <w:pPr>
              <w:rPr>
                <w:rFonts w:cs="Arial"/>
                <w:sz w:val="22"/>
                <w:szCs w:val="22"/>
                <w:lang w:eastAsia="es-CO"/>
              </w:rPr>
            </w:pPr>
            <w:r w:rsidRPr="00814B3D">
              <w:rPr>
                <w:rFonts w:cs="Arial"/>
                <w:sz w:val="22"/>
                <w:szCs w:val="22"/>
                <w:lang w:eastAsia="es-CO"/>
              </w:rPr>
              <w:t> </w:t>
            </w:r>
          </w:p>
        </w:tc>
        <w:tc>
          <w:tcPr>
            <w:tcW w:w="1501" w:type="dxa"/>
            <w:tcBorders>
              <w:top w:val="single" w:sz="4" w:space="0" w:color="auto"/>
              <w:left w:val="nil"/>
              <w:bottom w:val="nil"/>
              <w:right w:val="nil"/>
            </w:tcBorders>
            <w:shd w:val="clear" w:color="000000" w:fill="FFC000"/>
            <w:vAlign w:val="center"/>
            <w:hideMark/>
          </w:tcPr>
          <w:p w14:paraId="3500DF39" w14:textId="77777777" w:rsidR="00BF4C2B" w:rsidRPr="00814B3D" w:rsidRDefault="00BF4C2B" w:rsidP="00DF2152">
            <w:pPr>
              <w:rPr>
                <w:rFonts w:cs="Arial"/>
                <w:sz w:val="22"/>
                <w:szCs w:val="22"/>
                <w:lang w:eastAsia="es-CO"/>
              </w:rPr>
            </w:pPr>
            <w:r w:rsidRPr="00814B3D">
              <w:rPr>
                <w:rFonts w:cs="Arial"/>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7D804F91" w14:textId="77777777" w:rsidR="00BF4C2B" w:rsidRPr="00814B3D" w:rsidRDefault="00BF4C2B" w:rsidP="00DF2152">
            <w:pPr>
              <w:rPr>
                <w:rFonts w:cs="Arial"/>
                <w:sz w:val="22"/>
                <w:szCs w:val="22"/>
                <w:lang w:eastAsia="es-CO"/>
              </w:rPr>
            </w:pPr>
            <w:r w:rsidRPr="00814B3D">
              <w:rPr>
                <w:rFonts w:cs="Arial"/>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3E7960EA" w14:textId="77777777" w:rsidR="00BF4C2B" w:rsidRPr="00814B3D" w:rsidRDefault="00BF4C2B" w:rsidP="00DF2152">
            <w:pPr>
              <w:rPr>
                <w:rFonts w:cs="Arial"/>
                <w:sz w:val="22"/>
                <w:szCs w:val="22"/>
                <w:lang w:eastAsia="es-CO"/>
              </w:rPr>
            </w:pPr>
            <w:r w:rsidRPr="00814B3D">
              <w:rPr>
                <w:rFonts w:cs="Arial"/>
                <w:sz w:val="22"/>
                <w:szCs w:val="22"/>
                <w:lang w:eastAsia="es-CO"/>
              </w:rPr>
              <w:t> </w:t>
            </w:r>
          </w:p>
        </w:tc>
        <w:tc>
          <w:tcPr>
            <w:tcW w:w="1690" w:type="dxa"/>
            <w:tcBorders>
              <w:top w:val="single" w:sz="4" w:space="0" w:color="auto"/>
              <w:left w:val="nil"/>
              <w:bottom w:val="nil"/>
              <w:right w:val="single" w:sz="4" w:space="0" w:color="auto"/>
            </w:tcBorders>
            <w:shd w:val="clear" w:color="000000" w:fill="FF0000"/>
            <w:vAlign w:val="center"/>
            <w:hideMark/>
          </w:tcPr>
          <w:p w14:paraId="5187D8EF" w14:textId="77777777" w:rsidR="00BF4C2B" w:rsidRPr="00814B3D" w:rsidRDefault="00BF4C2B" w:rsidP="00DF2152">
            <w:pPr>
              <w:rPr>
                <w:rFonts w:cs="Arial"/>
                <w:sz w:val="22"/>
                <w:szCs w:val="22"/>
                <w:lang w:eastAsia="es-CO"/>
              </w:rPr>
            </w:pPr>
            <w:r w:rsidRPr="00814B3D">
              <w:rPr>
                <w:rFonts w:cs="Arial"/>
                <w:sz w:val="22"/>
                <w:szCs w:val="22"/>
                <w:lang w:eastAsia="es-CO"/>
              </w:rPr>
              <w:t> </w:t>
            </w:r>
          </w:p>
        </w:tc>
      </w:tr>
      <w:tr w:rsidR="00BF4C2B" w:rsidRPr="00814B3D" w14:paraId="1E5A6203" w14:textId="77777777" w:rsidTr="00DF2152">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D1C9B3" w14:textId="77777777" w:rsidR="00BF4C2B" w:rsidRPr="00814B3D" w:rsidRDefault="00BF4C2B" w:rsidP="00DF2152">
            <w:pPr>
              <w:rPr>
                <w:rFonts w:cs="Arial"/>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4D339FF5" w14:textId="77777777" w:rsidR="00BF4C2B" w:rsidRPr="00814B3D" w:rsidRDefault="00BF4C2B" w:rsidP="00DF2152">
            <w:pPr>
              <w:rPr>
                <w:rFonts w:cs="Arial"/>
                <w:sz w:val="22"/>
                <w:szCs w:val="22"/>
                <w:lang w:eastAsia="es-CO"/>
              </w:rPr>
            </w:pPr>
            <w:r w:rsidRPr="00814B3D">
              <w:rPr>
                <w:rFonts w:cs="Arial"/>
                <w:sz w:val="22"/>
                <w:szCs w:val="22"/>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508C623A" w14:textId="77777777" w:rsidR="00BF4C2B" w:rsidRPr="00814B3D" w:rsidRDefault="00BF4C2B" w:rsidP="00DF2152">
            <w:pPr>
              <w:rPr>
                <w:rFonts w:cs="Arial"/>
                <w:sz w:val="22"/>
                <w:szCs w:val="22"/>
                <w:lang w:eastAsia="es-CO"/>
              </w:rPr>
            </w:pPr>
            <w:r w:rsidRPr="00814B3D">
              <w:rPr>
                <w:rFonts w:cs="Arial"/>
                <w:sz w:val="22"/>
                <w:szCs w:val="22"/>
                <w:lang w:eastAsia="es-CO"/>
              </w:rPr>
              <w:t> </w:t>
            </w:r>
          </w:p>
        </w:tc>
        <w:tc>
          <w:tcPr>
            <w:tcW w:w="1501" w:type="dxa"/>
            <w:tcBorders>
              <w:top w:val="nil"/>
              <w:left w:val="nil"/>
              <w:bottom w:val="nil"/>
              <w:right w:val="nil"/>
            </w:tcBorders>
            <w:shd w:val="clear" w:color="000000" w:fill="FFC000"/>
            <w:vAlign w:val="center"/>
            <w:hideMark/>
          </w:tcPr>
          <w:p w14:paraId="34A13E50" w14:textId="77777777" w:rsidR="00BF4C2B" w:rsidRPr="00814B3D" w:rsidRDefault="00BF4C2B" w:rsidP="00DF2152">
            <w:pPr>
              <w:rPr>
                <w:rFonts w:cs="Arial"/>
                <w:sz w:val="22"/>
                <w:szCs w:val="22"/>
                <w:lang w:eastAsia="es-CO"/>
              </w:rPr>
            </w:pPr>
            <w:r w:rsidRPr="00814B3D">
              <w:rPr>
                <w:rFonts w:cs="Arial"/>
                <w:sz w:val="22"/>
                <w:szCs w:val="22"/>
                <w:lang w:eastAsia="es-CO"/>
              </w:rPr>
              <w:t> </w:t>
            </w:r>
          </w:p>
        </w:tc>
        <w:tc>
          <w:tcPr>
            <w:tcW w:w="1501" w:type="dxa"/>
            <w:tcBorders>
              <w:top w:val="nil"/>
              <w:left w:val="nil"/>
              <w:bottom w:val="nil"/>
              <w:right w:val="nil"/>
            </w:tcBorders>
            <w:shd w:val="clear" w:color="000000" w:fill="FFC000"/>
            <w:vAlign w:val="center"/>
            <w:hideMark/>
          </w:tcPr>
          <w:p w14:paraId="28E0447A" w14:textId="77777777" w:rsidR="00BF4C2B" w:rsidRPr="00814B3D" w:rsidRDefault="00BF4C2B" w:rsidP="00DF2152">
            <w:pPr>
              <w:rPr>
                <w:rFonts w:cs="Arial"/>
                <w:sz w:val="22"/>
                <w:szCs w:val="22"/>
                <w:lang w:eastAsia="es-CO"/>
              </w:rPr>
            </w:pPr>
            <w:r w:rsidRPr="00814B3D">
              <w:rPr>
                <w:rFonts w:cs="Arial"/>
                <w:sz w:val="22"/>
                <w:szCs w:val="22"/>
                <w:lang w:eastAsia="es-CO"/>
              </w:rPr>
              <w:t> </w:t>
            </w:r>
          </w:p>
        </w:tc>
        <w:tc>
          <w:tcPr>
            <w:tcW w:w="1501" w:type="dxa"/>
            <w:tcBorders>
              <w:top w:val="nil"/>
              <w:left w:val="nil"/>
              <w:bottom w:val="nil"/>
              <w:right w:val="nil"/>
            </w:tcBorders>
            <w:shd w:val="clear" w:color="000000" w:fill="FF0000"/>
            <w:vAlign w:val="center"/>
          </w:tcPr>
          <w:p w14:paraId="3EAFC5C0" w14:textId="77777777" w:rsidR="00BF4C2B" w:rsidRPr="00814B3D" w:rsidRDefault="00BF4C2B" w:rsidP="00DF2152">
            <w:pPr>
              <w:rPr>
                <w:rFonts w:cs="Arial"/>
                <w:sz w:val="22"/>
                <w:szCs w:val="22"/>
                <w:lang w:eastAsia="es-CO"/>
              </w:rPr>
            </w:pPr>
          </w:p>
        </w:tc>
        <w:tc>
          <w:tcPr>
            <w:tcW w:w="1690" w:type="dxa"/>
            <w:tcBorders>
              <w:top w:val="nil"/>
              <w:left w:val="nil"/>
              <w:bottom w:val="nil"/>
              <w:right w:val="single" w:sz="4" w:space="0" w:color="auto"/>
            </w:tcBorders>
            <w:shd w:val="clear" w:color="000000" w:fill="FF0000"/>
            <w:vAlign w:val="center"/>
            <w:hideMark/>
          </w:tcPr>
          <w:p w14:paraId="784230E3" w14:textId="77777777" w:rsidR="00BF4C2B" w:rsidRPr="00814B3D" w:rsidRDefault="00BF4C2B" w:rsidP="00DF2152">
            <w:pPr>
              <w:rPr>
                <w:rFonts w:cs="Arial"/>
                <w:sz w:val="22"/>
                <w:szCs w:val="22"/>
                <w:lang w:eastAsia="es-CO"/>
              </w:rPr>
            </w:pPr>
            <w:r w:rsidRPr="00814B3D">
              <w:rPr>
                <w:rFonts w:cs="Arial"/>
                <w:sz w:val="22"/>
                <w:szCs w:val="22"/>
                <w:lang w:eastAsia="es-CO"/>
              </w:rPr>
              <w:t> </w:t>
            </w:r>
          </w:p>
        </w:tc>
      </w:tr>
      <w:tr w:rsidR="00BF4C2B" w:rsidRPr="00814B3D" w14:paraId="7F954227" w14:textId="77777777" w:rsidTr="00DF2152">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C6ED626" w14:textId="77777777" w:rsidR="00BF4C2B" w:rsidRPr="00814B3D" w:rsidRDefault="00BF4C2B" w:rsidP="00DF2152">
            <w:pPr>
              <w:rPr>
                <w:rFonts w:cs="Arial"/>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131A271B" w14:textId="77777777" w:rsidR="00BF4C2B" w:rsidRPr="00814B3D" w:rsidRDefault="00BF4C2B" w:rsidP="00DF2152">
            <w:pPr>
              <w:rPr>
                <w:rFonts w:cs="Arial"/>
                <w:sz w:val="22"/>
                <w:szCs w:val="22"/>
                <w:lang w:eastAsia="es-CO"/>
              </w:rPr>
            </w:pPr>
            <w:r w:rsidRPr="00814B3D">
              <w:rPr>
                <w:rFonts w:cs="Arial"/>
                <w:sz w:val="22"/>
                <w:szCs w:val="22"/>
                <w:lang w:eastAsia="es-CO"/>
              </w:rPr>
              <w:t>MODERADO</w:t>
            </w:r>
          </w:p>
        </w:tc>
        <w:tc>
          <w:tcPr>
            <w:tcW w:w="1501" w:type="dxa"/>
            <w:tcBorders>
              <w:top w:val="nil"/>
              <w:left w:val="single" w:sz="4" w:space="0" w:color="auto"/>
              <w:bottom w:val="nil"/>
              <w:right w:val="nil"/>
            </w:tcBorders>
            <w:shd w:val="clear" w:color="000000" w:fill="92D050"/>
            <w:vAlign w:val="center"/>
            <w:hideMark/>
          </w:tcPr>
          <w:p w14:paraId="6D5AEC3B" w14:textId="77777777" w:rsidR="00BF4C2B" w:rsidRPr="00814B3D" w:rsidRDefault="00BF4C2B" w:rsidP="00DF2152">
            <w:pPr>
              <w:rPr>
                <w:rFonts w:cs="Arial"/>
                <w:sz w:val="22"/>
                <w:szCs w:val="22"/>
                <w:lang w:eastAsia="es-CO"/>
              </w:rPr>
            </w:pPr>
            <w:r w:rsidRPr="00814B3D">
              <w:rPr>
                <w:rFonts w:cs="Arial"/>
                <w:sz w:val="22"/>
                <w:szCs w:val="22"/>
                <w:lang w:eastAsia="es-CO"/>
              </w:rPr>
              <w:t> </w:t>
            </w:r>
          </w:p>
        </w:tc>
        <w:tc>
          <w:tcPr>
            <w:tcW w:w="1501" w:type="dxa"/>
            <w:tcBorders>
              <w:top w:val="nil"/>
              <w:left w:val="nil"/>
              <w:bottom w:val="nil"/>
              <w:right w:val="nil"/>
            </w:tcBorders>
            <w:shd w:val="clear" w:color="000000" w:fill="FFFF00"/>
            <w:vAlign w:val="center"/>
            <w:hideMark/>
          </w:tcPr>
          <w:p w14:paraId="542580D4" w14:textId="77777777" w:rsidR="00BF4C2B" w:rsidRPr="00814B3D" w:rsidRDefault="00BF4C2B" w:rsidP="00BF4C2B">
            <w:pPr>
              <w:jc w:val="center"/>
              <w:rPr>
                <w:rFonts w:cs="Arial"/>
                <w:sz w:val="22"/>
                <w:szCs w:val="22"/>
                <w:lang w:eastAsia="es-CO"/>
              </w:rPr>
            </w:pPr>
          </w:p>
        </w:tc>
        <w:tc>
          <w:tcPr>
            <w:tcW w:w="1501" w:type="dxa"/>
            <w:tcBorders>
              <w:top w:val="nil"/>
              <w:left w:val="nil"/>
              <w:bottom w:val="nil"/>
              <w:right w:val="nil"/>
            </w:tcBorders>
            <w:shd w:val="clear" w:color="000000" w:fill="FFC000"/>
            <w:vAlign w:val="center"/>
            <w:hideMark/>
          </w:tcPr>
          <w:p w14:paraId="3DCC2659" w14:textId="77777777" w:rsidR="00BF4C2B" w:rsidRPr="00814B3D" w:rsidRDefault="00BF4C2B" w:rsidP="00BF4C2B">
            <w:pPr>
              <w:jc w:val="center"/>
              <w:rPr>
                <w:rFonts w:cs="Arial"/>
                <w:sz w:val="22"/>
                <w:szCs w:val="22"/>
                <w:lang w:eastAsia="es-CO"/>
              </w:rPr>
            </w:pPr>
            <w:r w:rsidRPr="00814B3D">
              <w:rPr>
                <w:rFonts w:cs="Arial"/>
                <w:b/>
                <w:sz w:val="22"/>
                <w:szCs w:val="22"/>
                <w:lang w:eastAsia="es-CO"/>
              </w:rPr>
              <w:t>X</w:t>
            </w:r>
          </w:p>
        </w:tc>
        <w:tc>
          <w:tcPr>
            <w:tcW w:w="1501" w:type="dxa"/>
            <w:tcBorders>
              <w:top w:val="nil"/>
              <w:left w:val="nil"/>
              <w:bottom w:val="nil"/>
              <w:right w:val="nil"/>
            </w:tcBorders>
            <w:shd w:val="clear" w:color="000000" w:fill="FF0000"/>
            <w:vAlign w:val="center"/>
          </w:tcPr>
          <w:p w14:paraId="5BE7FC4C" w14:textId="77777777" w:rsidR="00BF4C2B" w:rsidRPr="00814B3D" w:rsidRDefault="00BF4C2B" w:rsidP="00DF2152">
            <w:pPr>
              <w:rPr>
                <w:rFonts w:cs="Arial"/>
                <w:b/>
                <w:sz w:val="22"/>
                <w:szCs w:val="22"/>
                <w:lang w:eastAsia="es-CO"/>
              </w:rPr>
            </w:pPr>
          </w:p>
        </w:tc>
        <w:tc>
          <w:tcPr>
            <w:tcW w:w="1690" w:type="dxa"/>
            <w:tcBorders>
              <w:top w:val="nil"/>
              <w:left w:val="nil"/>
              <w:bottom w:val="nil"/>
              <w:right w:val="single" w:sz="4" w:space="0" w:color="auto"/>
            </w:tcBorders>
            <w:shd w:val="clear" w:color="000000" w:fill="FF0000"/>
            <w:vAlign w:val="center"/>
            <w:hideMark/>
          </w:tcPr>
          <w:p w14:paraId="6DC6D2E3" w14:textId="77777777" w:rsidR="00BF4C2B" w:rsidRPr="00814B3D" w:rsidRDefault="00BF4C2B" w:rsidP="00DF2152">
            <w:pPr>
              <w:rPr>
                <w:rFonts w:cs="Arial"/>
                <w:sz w:val="22"/>
                <w:szCs w:val="22"/>
                <w:lang w:eastAsia="es-CO"/>
              </w:rPr>
            </w:pPr>
            <w:r w:rsidRPr="00814B3D">
              <w:rPr>
                <w:rFonts w:cs="Arial"/>
                <w:sz w:val="22"/>
                <w:szCs w:val="22"/>
                <w:lang w:eastAsia="es-CO"/>
              </w:rPr>
              <w:t> </w:t>
            </w:r>
          </w:p>
        </w:tc>
      </w:tr>
      <w:tr w:rsidR="00BF4C2B" w:rsidRPr="00814B3D" w14:paraId="4A3F5DE2" w14:textId="77777777" w:rsidTr="00DF2152">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C17BD65" w14:textId="77777777" w:rsidR="00BF4C2B" w:rsidRPr="00814B3D" w:rsidRDefault="00BF4C2B" w:rsidP="00DF2152">
            <w:pPr>
              <w:rPr>
                <w:rFonts w:cs="Arial"/>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55C97C78" w14:textId="77777777" w:rsidR="00BF4C2B" w:rsidRPr="00814B3D" w:rsidRDefault="00BF4C2B" w:rsidP="00DF2152">
            <w:pPr>
              <w:rPr>
                <w:rFonts w:cs="Arial"/>
                <w:sz w:val="22"/>
                <w:szCs w:val="22"/>
                <w:lang w:eastAsia="es-CO"/>
              </w:rPr>
            </w:pPr>
            <w:r w:rsidRPr="00814B3D">
              <w:rPr>
                <w:rFonts w:cs="Arial"/>
                <w:sz w:val="22"/>
                <w:szCs w:val="22"/>
                <w:lang w:eastAsia="es-CO"/>
              </w:rPr>
              <w:t>IMPROBABLE</w:t>
            </w:r>
          </w:p>
        </w:tc>
        <w:tc>
          <w:tcPr>
            <w:tcW w:w="1501" w:type="dxa"/>
            <w:tcBorders>
              <w:top w:val="nil"/>
              <w:left w:val="single" w:sz="4" w:space="0" w:color="auto"/>
              <w:bottom w:val="nil"/>
              <w:right w:val="nil"/>
            </w:tcBorders>
            <w:shd w:val="clear" w:color="000000" w:fill="92D050"/>
            <w:vAlign w:val="center"/>
            <w:hideMark/>
          </w:tcPr>
          <w:p w14:paraId="2DB8EAF3" w14:textId="77777777" w:rsidR="00BF4C2B" w:rsidRPr="00814B3D" w:rsidRDefault="00BF4C2B" w:rsidP="00DF2152">
            <w:pPr>
              <w:rPr>
                <w:rFonts w:cs="Arial"/>
                <w:sz w:val="22"/>
                <w:szCs w:val="22"/>
                <w:lang w:eastAsia="es-CO"/>
              </w:rPr>
            </w:pPr>
            <w:r w:rsidRPr="00814B3D">
              <w:rPr>
                <w:rFonts w:cs="Arial"/>
                <w:sz w:val="22"/>
                <w:szCs w:val="22"/>
                <w:lang w:eastAsia="es-CO"/>
              </w:rPr>
              <w:t> </w:t>
            </w:r>
          </w:p>
        </w:tc>
        <w:tc>
          <w:tcPr>
            <w:tcW w:w="1501" w:type="dxa"/>
            <w:tcBorders>
              <w:top w:val="nil"/>
              <w:left w:val="nil"/>
              <w:bottom w:val="nil"/>
              <w:right w:val="nil"/>
            </w:tcBorders>
            <w:shd w:val="clear" w:color="000000" w:fill="92D050"/>
            <w:vAlign w:val="center"/>
            <w:hideMark/>
          </w:tcPr>
          <w:p w14:paraId="2A1A4093" w14:textId="77777777" w:rsidR="00BF4C2B" w:rsidRPr="00814B3D" w:rsidRDefault="00BF4C2B" w:rsidP="00DF2152">
            <w:pPr>
              <w:rPr>
                <w:rFonts w:cs="Arial"/>
                <w:sz w:val="22"/>
                <w:szCs w:val="22"/>
                <w:lang w:eastAsia="es-CO"/>
              </w:rPr>
            </w:pPr>
            <w:r w:rsidRPr="00814B3D">
              <w:rPr>
                <w:rFonts w:cs="Arial"/>
                <w:sz w:val="22"/>
                <w:szCs w:val="22"/>
                <w:lang w:eastAsia="es-CO"/>
              </w:rPr>
              <w:t> </w:t>
            </w:r>
          </w:p>
        </w:tc>
        <w:tc>
          <w:tcPr>
            <w:tcW w:w="1501" w:type="dxa"/>
            <w:tcBorders>
              <w:top w:val="nil"/>
              <w:left w:val="nil"/>
              <w:bottom w:val="nil"/>
              <w:right w:val="nil"/>
            </w:tcBorders>
            <w:shd w:val="clear" w:color="000000" w:fill="FFFF00"/>
            <w:vAlign w:val="center"/>
            <w:hideMark/>
          </w:tcPr>
          <w:p w14:paraId="4C2C0824" w14:textId="77777777" w:rsidR="00BF4C2B" w:rsidRPr="00814B3D" w:rsidRDefault="00BF4C2B" w:rsidP="00DF2152">
            <w:pPr>
              <w:jc w:val="center"/>
              <w:rPr>
                <w:rFonts w:cs="Arial"/>
                <w:sz w:val="22"/>
                <w:szCs w:val="22"/>
                <w:lang w:eastAsia="es-CO"/>
              </w:rPr>
            </w:pPr>
          </w:p>
        </w:tc>
        <w:tc>
          <w:tcPr>
            <w:tcW w:w="1501" w:type="dxa"/>
            <w:tcBorders>
              <w:top w:val="nil"/>
              <w:left w:val="nil"/>
              <w:bottom w:val="nil"/>
              <w:right w:val="nil"/>
            </w:tcBorders>
            <w:shd w:val="clear" w:color="000000" w:fill="FFC000"/>
            <w:vAlign w:val="center"/>
            <w:hideMark/>
          </w:tcPr>
          <w:p w14:paraId="50412485" w14:textId="77777777" w:rsidR="00BF4C2B" w:rsidRPr="00814B3D" w:rsidRDefault="00BF4C2B" w:rsidP="00DF2152">
            <w:pPr>
              <w:rPr>
                <w:rFonts w:cs="Arial"/>
                <w:sz w:val="22"/>
                <w:szCs w:val="22"/>
                <w:lang w:eastAsia="es-CO"/>
              </w:rPr>
            </w:pPr>
            <w:r w:rsidRPr="00814B3D">
              <w:rPr>
                <w:rFonts w:cs="Arial"/>
                <w:sz w:val="22"/>
                <w:szCs w:val="22"/>
                <w:lang w:eastAsia="es-CO"/>
              </w:rPr>
              <w:t> </w:t>
            </w:r>
          </w:p>
        </w:tc>
        <w:tc>
          <w:tcPr>
            <w:tcW w:w="1690" w:type="dxa"/>
            <w:tcBorders>
              <w:top w:val="nil"/>
              <w:left w:val="nil"/>
              <w:bottom w:val="nil"/>
              <w:right w:val="single" w:sz="4" w:space="0" w:color="auto"/>
            </w:tcBorders>
            <w:shd w:val="clear" w:color="000000" w:fill="FF0000"/>
            <w:vAlign w:val="center"/>
            <w:hideMark/>
          </w:tcPr>
          <w:p w14:paraId="6E22DB2E" w14:textId="77777777" w:rsidR="00BF4C2B" w:rsidRPr="00814B3D" w:rsidRDefault="00BF4C2B" w:rsidP="00DF2152">
            <w:pPr>
              <w:rPr>
                <w:rFonts w:cs="Arial"/>
                <w:sz w:val="22"/>
                <w:szCs w:val="22"/>
                <w:lang w:eastAsia="es-CO"/>
              </w:rPr>
            </w:pPr>
            <w:r w:rsidRPr="00814B3D">
              <w:rPr>
                <w:rFonts w:cs="Arial"/>
                <w:sz w:val="22"/>
                <w:szCs w:val="22"/>
                <w:lang w:eastAsia="es-CO"/>
              </w:rPr>
              <w:t> </w:t>
            </w:r>
          </w:p>
        </w:tc>
      </w:tr>
      <w:tr w:rsidR="00BF4C2B" w:rsidRPr="00814B3D" w14:paraId="5AEADB62" w14:textId="77777777" w:rsidTr="00DF2152">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C018FC6" w14:textId="77777777" w:rsidR="00BF4C2B" w:rsidRPr="00814B3D" w:rsidRDefault="00BF4C2B" w:rsidP="00DF2152">
            <w:pPr>
              <w:rPr>
                <w:rFonts w:cs="Arial"/>
                <w:b/>
                <w:bCs/>
                <w:sz w:val="22"/>
                <w:szCs w:val="22"/>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2F5959D" w14:textId="77777777" w:rsidR="00BF4C2B" w:rsidRPr="00814B3D" w:rsidRDefault="00BF4C2B" w:rsidP="00DF2152">
            <w:pPr>
              <w:rPr>
                <w:rFonts w:cs="Arial"/>
                <w:sz w:val="22"/>
                <w:szCs w:val="22"/>
                <w:lang w:eastAsia="es-CO"/>
              </w:rPr>
            </w:pPr>
            <w:r w:rsidRPr="00814B3D">
              <w:rPr>
                <w:rFonts w:cs="Arial"/>
                <w:sz w:val="22"/>
                <w:szCs w:val="22"/>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02799D74" w14:textId="77777777" w:rsidR="00BF4C2B" w:rsidRPr="00814B3D" w:rsidRDefault="00BF4C2B" w:rsidP="00DF2152">
            <w:pPr>
              <w:rPr>
                <w:rFonts w:cs="Arial"/>
                <w:sz w:val="22"/>
                <w:szCs w:val="22"/>
                <w:lang w:eastAsia="es-CO"/>
              </w:rPr>
            </w:pPr>
            <w:r w:rsidRPr="00814B3D">
              <w:rPr>
                <w:rFonts w:cs="Arial"/>
                <w:sz w:val="22"/>
                <w:szCs w:val="22"/>
                <w:lang w:eastAsia="es-CO"/>
              </w:rPr>
              <w:t> </w:t>
            </w:r>
          </w:p>
        </w:tc>
        <w:tc>
          <w:tcPr>
            <w:tcW w:w="1501" w:type="dxa"/>
            <w:tcBorders>
              <w:top w:val="nil"/>
              <w:left w:val="nil"/>
              <w:bottom w:val="single" w:sz="4" w:space="0" w:color="auto"/>
              <w:right w:val="nil"/>
            </w:tcBorders>
            <w:shd w:val="clear" w:color="000000" w:fill="92D050"/>
            <w:vAlign w:val="center"/>
            <w:hideMark/>
          </w:tcPr>
          <w:p w14:paraId="0E9A1075" w14:textId="77777777" w:rsidR="00BF4C2B" w:rsidRPr="00814B3D" w:rsidRDefault="00BF4C2B" w:rsidP="00DF2152">
            <w:pPr>
              <w:rPr>
                <w:rFonts w:cs="Arial"/>
                <w:sz w:val="22"/>
                <w:szCs w:val="22"/>
                <w:lang w:eastAsia="es-CO"/>
              </w:rPr>
            </w:pPr>
            <w:r w:rsidRPr="00814B3D">
              <w:rPr>
                <w:rFonts w:cs="Arial"/>
                <w:sz w:val="22"/>
                <w:szCs w:val="22"/>
                <w:lang w:eastAsia="es-CO"/>
              </w:rPr>
              <w:t> </w:t>
            </w:r>
          </w:p>
        </w:tc>
        <w:tc>
          <w:tcPr>
            <w:tcW w:w="1501" w:type="dxa"/>
            <w:tcBorders>
              <w:top w:val="nil"/>
              <w:left w:val="nil"/>
              <w:bottom w:val="single" w:sz="4" w:space="0" w:color="auto"/>
              <w:right w:val="nil"/>
            </w:tcBorders>
            <w:shd w:val="clear" w:color="000000" w:fill="FFFF00"/>
            <w:vAlign w:val="center"/>
            <w:hideMark/>
          </w:tcPr>
          <w:p w14:paraId="47761D84" w14:textId="77777777" w:rsidR="00BF4C2B" w:rsidRPr="00814B3D" w:rsidRDefault="00BF4C2B" w:rsidP="00DF2152">
            <w:pPr>
              <w:rPr>
                <w:rFonts w:cs="Arial"/>
                <w:sz w:val="22"/>
                <w:szCs w:val="22"/>
                <w:lang w:eastAsia="es-CO"/>
              </w:rPr>
            </w:pPr>
          </w:p>
        </w:tc>
        <w:tc>
          <w:tcPr>
            <w:tcW w:w="1501" w:type="dxa"/>
            <w:tcBorders>
              <w:top w:val="nil"/>
              <w:left w:val="nil"/>
              <w:bottom w:val="single" w:sz="4" w:space="0" w:color="auto"/>
              <w:right w:val="nil"/>
            </w:tcBorders>
            <w:shd w:val="clear" w:color="000000" w:fill="FFC000"/>
            <w:vAlign w:val="center"/>
            <w:hideMark/>
          </w:tcPr>
          <w:p w14:paraId="19572699" w14:textId="77777777" w:rsidR="00BF4C2B" w:rsidRPr="00814B3D" w:rsidRDefault="00BF4C2B" w:rsidP="00DF2152">
            <w:pPr>
              <w:rPr>
                <w:rFonts w:cs="Arial"/>
                <w:sz w:val="22"/>
                <w:szCs w:val="22"/>
                <w:lang w:eastAsia="es-CO"/>
              </w:rPr>
            </w:pPr>
            <w:r w:rsidRPr="00814B3D">
              <w:rPr>
                <w:rFonts w:cs="Arial"/>
                <w:sz w:val="22"/>
                <w:szCs w:val="22"/>
                <w:lang w:eastAsia="es-CO"/>
              </w:rPr>
              <w:t> </w:t>
            </w:r>
          </w:p>
        </w:tc>
        <w:tc>
          <w:tcPr>
            <w:tcW w:w="1690" w:type="dxa"/>
            <w:tcBorders>
              <w:top w:val="nil"/>
              <w:left w:val="nil"/>
              <w:bottom w:val="single" w:sz="4" w:space="0" w:color="auto"/>
              <w:right w:val="single" w:sz="4" w:space="0" w:color="auto"/>
            </w:tcBorders>
            <w:shd w:val="clear" w:color="000000" w:fill="FFC000"/>
            <w:vAlign w:val="center"/>
            <w:hideMark/>
          </w:tcPr>
          <w:p w14:paraId="3F7086A9" w14:textId="77777777" w:rsidR="00BF4C2B" w:rsidRPr="00814B3D" w:rsidRDefault="00BF4C2B" w:rsidP="00DF2152">
            <w:pPr>
              <w:rPr>
                <w:rFonts w:cs="Arial"/>
                <w:sz w:val="22"/>
                <w:szCs w:val="22"/>
                <w:lang w:eastAsia="es-CO"/>
              </w:rPr>
            </w:pPr>
            <w:r w:rsidRPr="00814B3D">
              <w:rPr>
                <w:rFonts w:cs="Arial"/>
                <w:sz w:val="22"/>
                <w:szCs w:val="22"/>
                <w:lang w:eastAsia="es-CO"/>
              </w:rPr>
              <w:t> </w:t>
            </w:r>
          </w:p>
        </w:tc>
      </w:tr>
    </w:tbl>
    <w:p w14:paraId="7EEF1E35" w14:textId="77777777" w:rsidR="00BF4C2B" w:rsidRDefault="00BF4C2B" w:rsidP="00BF4C2B">
      <w:pPr>
        <w:rPr>
          <w:rFonts w:cs="Arial"/>
          <w:sz w:val="22"/>
          <w:szCs w:val="22"/>
        </w:rPr>
      </w:pPr>
      <w:r w:rsidRPr="00814B3D">
        <w:rPr>
          <w:rFonts w:cs="Arial"/>
          <w:b/>
          <w:sz w:val="22"/>
          <w:szCs w:val="22"/>
        </w:rPr>
        <w:t xml:space="preserve">Fuente: </w:t>
      </w:r>
      <w:r>
        <w:rPr>
          <w:rFonts w:cs="Arial"/>
          <w:sz w:val="22"/>
          <w:szCs w:val="22"/>
        </w:rPr>
        <w:t xml:space="preserve">Dirección Legal Ambiental </w:t>
      </w:r>
    </w:p>
    <w:p w14:paraId="3666CEC4" w14:textId="77777777" w:rsidR="00BF4C2B" w:rsidRPr="00814B3D" w:rsidRDefault="00BF4C2B" w:rsidP="00BF4C2B">
      <w:pPr>
        <w:rPr>
          <w:rFonts w:cs="Arial"/>
          <w:sz w:val="22"/>
          <w:szCs w:val="22"/>
          <w:highlight w:val="green"/>
        </w:rPr>
      </w:pPr>
    </w:p>
    <w:p w14:paraId="21170441" w14:textId="77777777" w:rsidR="00BF4C2B" w:rsidRDefault="00BF4C2B" w:rsidP="00BF4C2B">
      <w:pPr>
        <w:rPr>
          <w:rFonts w:cs="Arial"/>
          <w:bCs/>
          <w:sz w:val="22"/>
          <w:szCs w:val="22"/>
          <w:u w:val="single"/>
        </w:rPr>
      </w:pPr>
      <w:r w:rsidRPr="00814B3D">
        <w:rPr>
          <w:rFonts w:cs="Arial"/>
          <w:bCs/>
          <w:sz w:val="22"/>
          <w:szCs w:val="22"/>
          <w:u w:val="single"/>
        </w:rPr>
        <w:t>Efectos:</w:t>
      </w:r>
      <w:r w:rsidRPr="00814B3D">
        <w:rPr>
          <w:rFonts w:cs="Arial"/>
          <w:sz w:val="22"/>
          <w:szCs w:val="22"/>
        </w:rPr>
        <w:t xml:space="preserve"> </w:t>
      </w:r>
      <w:r w:rsidRPr="00BF4C2B">
        <w:rPr>
          <w:rFonts w:cs="Arial"/>
          <w:bCs/>
          <w:sz w:val="22"/>
          <w:szCs w:val="22"/>
        </w:rPr>
        <w:t>Pérdida de oportunidad procesal</w:t>
      </w:r>
      <w:r>
        <w:rPr>
          <w:rFonts w:cs="Arial"/>
          <w:bCs/>
          <w:sz w:val="22"/>
          <w:szCs w:val="22"/>
        </w:rPr>
        <w:t xml:space="preserve">, </w:t>
      </w:r>
      <w:r w:rsidRPr="00BF4C2B">
        <w:rPr>
          <w:rFonts w:cs="Arial"/>
          <w:bCs/>
          <w:sz w:val="22"/>
          <w:szCs w:val="22"/>
        </w:rPr>
        <w:t>Pérdida de imagen institucional</w:t>
      </w:r>
      <w:r>
        <w:rPr>
          <w:rFonts w:cs="Arial"/>
          <w:bCs/>
          <w:sz w:val="22"/>
          <w:szCs w:val="22"/>
        </w:rPr>
        <w:t xml:space="preserve">, </w:t>
      </w:r>
      <w:r w:rsidRPr="00BF4C2B">
        <w:rPr>
          <w:rFonts w:cs="Arial"/>
          <w:bCs/>
          <w:sz w:val="22"/>
          <w:szCs w:val="22"/>
        </w:rPr>
        <w:t>Pérdida de los procesos judiciales</w:t>
      </w:r>
      <w:r>
        <w:rPr>
          <w:rFonts w:cs="Arial"/>
          <w:bCs/>
          <w:sz w:val="22"/>
          <w:szCs w:val="22"/>
        </w:rPr>
        <w:t xml:space="preserve">, </w:t>
      </w:r>
      <w:r w:rsidRPr="00BF4C2B">
        <w:rPr>
          <w:rFonts w:cs="Arial"/>
          <w:bCs/>
          <w:sz w:val="22"/>
          <w:szCs w:val="22"/>
        </w:rPr>
        <w:t>Detrimento patrimonial</w:t>
      </w:r>
      <w:r>
        <w:rPr>
          <w:rFonts w:cs="Arial"/>
          <w:bCs/>
          <w:sz w:val="22"/>
          <w:szCs w:val="22"/>
        </w:rPr>
        <w:t xml:space="preserve">, </w:t>
      </w:r>
      <w:r w:rsidRPr="00BF4C2B">
        <w:rPr>
          <w:rFonts w:cs="Arial"/>
          <w:bCs/>
          <w:sz w:val="22"/>
          <w:szCs w:val="22"/>
        </w:rPr>
        <w:t>Sanciones de ley disciplinarias, fiscales y económicas</w:t>
      </w:r>
    </w:p>
    <w:p w14:paraId="0B0AFD4B" w14:textId="77777777" w:rsidR="00BF4C2B" w:rsidRDefault="00BF4C2B" w:rsidP="00BF4C2B">
      <w:pPr>
        <w:rPr>
          <w:rFonts w:cs="Arial"/>
          <w:bCs/>
          <w:sz w:val="22"/>
          <w:szCs w:val="22"/>
          <w:u w:val="single"/>
        </w:rPr>
      </w:pPr>
    </w:p>
    <w:p w14:paraId="3FA3EB41" w14:textId="77777777" w:rsidR="00BF4C2B" w:rsidRPr="00BF4C2B" w:rsidRDefault="00BF4C2B" w:rsidP="00BF4C2B">
      <w:pPr>
        <w:contextualSpacing/>
        <w:rPr>
          <w:rFonts w:cs="Arial"/>
          <w:sz w:val="22"/>
          <w:szCs w:val="22"/>
          <w:lang w:eastAsia="es-CO"/>
        </w:rPr>
      </w:pPr>
      <w:r w:rsidRPr="00BF4C2B">
        <w:rPr>
          <w:rFonts w:cs="Arial"/>
          <w:bCs/>
          <w:sz w:val="22"/>
          <w:szCs w:val="22"/>
          <w:u w:val="single"/>
        </w:rPr>
        <w:t>Medidas de mitigación</w:t>
      </w:r>
      <w:r w:rsidRPr="00BF4C2B">
        <w:rPr>
          <w:rFonts w:cs="Arial"/>
          <w:bCs/>
          <w:sz w:val="22"/>
          <w:szCs w:val="22"/>
        </w:rPr>
        <w:t>: El profesional jurídico de apoyo, del grupo de Procesos Judiciales realiza seguimiento y control diario mediante base de datos Excel y aplicativo FOREST, a los requerimientos judiciales (autos y sentencias) asignados a cada apoderado judicial con el fin de evitar que se incumplan los términos, generando alertas antes del vencimiento del requerimiento. Si se detectan requerimientos vencidos se prioriza la atención inmediata del requerimiento.</w:t>
      </w:r>
    </w:p>
    <w:p w14:paraId="0E85019F" w14:textId="77777777" w:rsidR="00BF4C2B" w:rsidRDefault="00BF4C2B" w:rsidP="00814B3D">
      <w:pPr>
        <w:pStyle w:val="Prrafodelista"/>
        <w:ind w:left="1428"/>
        <w:contextualSpacing/>
        <w:rPr>
          <w:rFonts w:cs="Arial"/>
          <w:sz w:val="22"/>
          <w:szCs w:val="22"/>
          <w:lang w:eastAsia="es-CO"/>
        </w:rPr>
      </w:pPr>
    </w:p>
    <w:p w14:paraId="1F9BDE8C" w14:textId="77777777" w:rsidR="009A536A" w:rsidRPr="00814B3D" w:rsidRDefault="009A536A" w:rsidP="00814B3D">
      <w:pPr>
        <w:pStyle w:val="Prrafodelista"/>
        <w:numPr>
          <w:ilvl w:val="0"/>
          <w:numId w:val="2"/>
        </w:numPr>
        <w:contextualSpacing/>
        <w:rPr>
          <w:rFonts w:cs="Arial"/>
          <w:b/>
          <w:bCs/>
          <w:sz w:val="22"/>
          <w:szCs w:val="22"/>
          <w:lang w:eastAsia="es-CO"/>
        </w:rPr>
      </w:pPr>
      <w:r w:rsidRPr="00814B3D">
        <w:rPr>
          <w:rFonts w:cs="Arial"/>
          <w:b/>
          <w:bCs/>
          <w:sz w:val="22"/>
          <w:szCs w:val="22"/>
          <w:lang w:eastAsia="es-CO"/>
        </w:rPr>
        <w:t>Ingresos y beneficios</w:t>
      </w:r>
      <w:r w:rsidR="00E970D4" w:rsidRPr="00814B3D">
        <w:rPr>
          <w:rFonts w:cs="Arial"/>
          <w:b/>
          <w:bCs/>
          <w:sz w:val="22"/>
          <w:szCs w:val="22"/>
          <w:lang w:eastAsia="es-CO"/>
        </w:rPr>
        <w:t xml:space="preserve"> </w:t>
      </w:r>
    </w:p>
    <w:p w14:paraId="39B553A9" w14:textId="77777777" w:rsidR="00706452" w:rsidRPr="00814B3D" w:rsidRDefault="00706452" w:rsidP="00814B3D">
      <w:pPr>
        <w:pStyle w:val="Prrafodelista"/>
        <w:ind w:left="720"/>
        <w:contextualSpacing/>
        <w:rPr>
          <w:rFonts w:cs="Arial"/>
          <w:b/>
          <w:bCs/>
          <w:sz w:val="22"/>
          <w:szCs w:val="22"/>
          <w:lang w:eastAsia="es-CO"/>
        </w:rPr>
      </w:pPr>
    </w:p>
    <w:p w14:paraId="7C575A13" w14:textId="77777777" w:rsidR="00706452" w:rsidRPr="00814B3D" w:rsidRDefault="00706452" w:rsidP="00814B3D">
      <w:pPr>
        <w:pStyle w:val="Prrafodelista"/>
        <w:numPr>
          <w:ilvl w:val="0"/>
          <w:numId w:val="6"/>
        </w:numPr>
        <w:contextualSpacing/>
        <w:rPr>
          <w:rFonts w:cs="Arial"/>
          <w:b/>
          <w:sz w:val="22"/>
          <w:szCs w:val="22"/>
          <w:lang w:eastAsia="es-CO"/>
        </w:rPr>
      </w:pPr>
      <w:r w:rsidRPr="00814B3D">
        <w:rPr>
          <w:rFonts w:cs="Arial"/>
          <w:b/>
          <w:sz w:val="22"/>
          <w:szCs w:val="22"/>
          <w:lang w:eastAsia="es-CO"/>
        </w:rPr>
        <w:t xml:space="preserve">Ingresos </w:t>
      </w:r>
    </w:p>
    <w:p w14:paraId="3E278962" w14:textId="77777777" w:rsidR="00706452" w:rsidRPr="00814B3D" w:rsidRDefault="00706452" w:rsidP="00814B3D">
      <w:pPr>
        <w:pStyle w:val="Prrafodelista"/>
        <w:ind w:left="1428"/>
        <w:contextualSpacing/>
        <w:rPr>
          <w:rFonts w:cs="Arial"/>
          <w:sz w:val="22"/>
          <w:szCs w:val="22"/>
          <w:lang w:eastAsia="es-CO"/>
        </w:rPr>
      </w:pPr>
    </w:p>
    <w:p w14:paraId="0DCE3F75" w14:textId="77777777" w:rsidR="00706452" w:rsidRPr="00814B3D" w:rsidRDefault="002B609F" w:rsidP="00814B3D">
      <w:pPr>
        <w:pStyle w:val="Prrafodelista"/>
        <w:ind w:left="1428"/>
        <w:contextualSpacing/>
        <w:rPr>
          <w:rFonts w:cs="Arial"/>
          <w:i/>
          <w:sz w:val="22"/>
          <w:szCs w:val="22"/>
          <w:lang w:eastAsia="es-CO"/>
        </w:rPr>
      </w:pPr>
      <w:r>
        <w:rPr>
          <w:rFonts w:cs="Arial"/>
          <w:i/>
          <w:sz w:val="22"/>
          <w:szCs w:val="22"/>
          <w:lang w:eastAsia="es-CO"/>
        </w:rPr>
        <w:t>N/A</w:t>
      </w:r>
    </w:p>
    <w:p w14:paraId="3C653097" w14:textId="77777777" w:rsidR="00391E59" w:rsidRPr="00814B3D" w:rsidRDefault="00391E59" w:rsidP="00814B3D">
      <w:pPr>
        <w:pStyle w:val="Prrafodelista"/>
        <w:ind w:left="1428"/>
        <w:contextualSpacing/>
        <w:rPr>
          <w:rFonts w:cs="Arial"/>
          <w:sz w:val="22"/>
          <w:szCs w:val="22"/>
          <w:lang w:eastAsia="es-CO"/>
        </w:rPr>
      </w:pPr>
    </w:p>
    <w:p w14:paraId="1105D678" w14:textId="77777777" w:rsidR="00706452" w:rsidRPr="00814B3D" w:rsidRDefault="00E970D4" w:rsidP="00814B3D">
      <w:pPr>
        <w:pStyle w:val="Prrafodelista"/>
        <w:numPr>
          <w:ilvl w:val="0"/>
          <w:numId w:val="6"/>
        </w:numPr>
        <w:contextualSpacing/>
        <w:rPr>
          <w:rFonts w:cs="Arial"/>
          <w:b/>
          <w:sz w:val="22"/>
          <w:szCs w:val="22"/>
          <w:lang w:eastAsia="es-CO"/>
        </w:rPr>
      </w:pPr>
      <w:r w:rsidRPr="00814B3D">
        <w:rPr>
          <w:rFonts w:cs="Arial"/>
          <w:sz w:val="22"/>
          <w:szCs w:val="22"/>
          <w:lang w:eastAsia="es-CO"/>
        </w:rPr>
        <w:t xml:space="preserve"> </w:t>
      </w:r>
      <w:r w:rsidR="00706452" w:rsidRPr="00814B3D">
        <w:rPr>
          <w:rFonts w:cs="Arial"/>
          <w:b/>
          <w:sz w:val="22"/>
          <w:szCs w:val="22"/>
          <w:lang w:eastAsia="es-CO"/>
        </w:rPr>
        <w:t>B</w:t>
      </w:r>
      <w:r w:rsidRPr="00814B3D">
        <w:rPr>
          <w:rFonts w:cs="Arial"/>
          <w:b/>
          <w:sz w:val="22"/>
          <w:szCs w:val="22"/>
          <w:lang w:eastAsia="es-CO"/>
        </w:rPr>
        <w:t>eneficios</w:t>
      </w:r>
      <w:r w:rsidR="00706452" w:rsidRPr="00814B3D">
        <w:rPr>
          <w:rFonts w:cs="Arial"/>
          <w:b/>
          <w:sz w:val="22"/>
          <w:szCs w:val="22"/>
          <w:lang w:eastAsia="es-CO"/>
        </w:rPr>
        <w:t xml:space="preserve"> Económicos y Sociales</w:t>
      </w:r>
    </w:p>
    <w:p w14:paraId="28016341" w14:textId="77777777" w:rsidR="00706452" w:rsidRPr="00814B3D" w:rsidRDefault="00706452" w:rsidP="00814B3D">
      <w:pPr>
        <w:pStyle w:val="Prrafodelista"/>
        <w:rPr>
          <w:rFonts w:cs="Arial"/>
          <w:b/>
          <w:sz w:val="22"/>
          <w:szCs w:val="22"/>
          <w:lang w:eastAsia="es-CO"/>
        </w:rPr>
      </w:pPr>
    </w:p>
    <w:p w14:paraId="58498E27" w14:textId="77777777" w:rsidR="00706452" w:rsidRPr="00814B3D" w:rsidRDefault="00706452" w:rsidP="002B609F">
      <w:pPr>
        <w:pStyle w:val="Prrafodelista"/>
        <w:numPr>
          <w:ilvl w:val="0"/>
          <w:numId w:val="13"/>
        </w:numPr>
        <w:contextualSpacing/>
        <w:rPr>
          <w:rFonts w:cs="Arial"/>
          <w:b/>
          <w:sz w:val="22"/>
          <w:szCs w:val="22"/>
          <w:lang w:eastAsia="es-CO"/>
        </w:rPr>
      </w:pPr>
      <w:r w:rsidRPr="00814B3D">
        <w:rPr>
          <w:rFonts w:cs="Arial"/>
          <w:b/>
          <w:sz w:val="22"/>
          <w:szCs w:val="22"/>
          <w:lang w:eastAsia="es-CO"/>
        </w:rPr>
        <w:t>Nombre</w:t>
      </w:r>
      <w:r w:rsidR="002B609F">
        <w:rPr>
          <w:rFonts w:cs="Arial"/>
          <w:b/>
          <w:sz w:val="22"/>
          <w:szCs w:val="22"/>
          <w:lang w:eastAsia="es-CO"/>
        </w:rPr>
        <w:t xml:space="preserve">: </w:t>
      </w:r>
      <w:r w:rsidR="002F20E3">
        <w:rPr>
          <w:rFonts w:cs="Arial"/>
          <w:sz w:val="22"/>
          <w:szCs w:val="22"/>
          <w:lang w:eastAsia="es-CO"/>
        </w:rPr>
        <w:t xml:space="preserve">Cumplimento de requisitos normativos </w:t>
      </w:r>
      <w:r w:rsidR="0011207E">
        <w:rPr>
          <w:rFonts w:cs="Arial"/>
          <w:sz w:val="22"/>
          <w:szCs w:val="22"/>
          <w:lang w:eastAsia="es-CO"/>
        </w:rPr>
        <w:t xml:space="preserve">y ahorro en el pago de las pretensiones de los procesos judiciales </w:t>
      </w:r>
      <w:r w:rsidR="002F20E3">
        <w:rPr>
          <w:rFonts w:cs="Arial"/>
          <w:sz w:val="22"/>
          <w:szCs w:val="22"/>
          <w:lang w:eastAsia="es-CO"/>
        </w:rPr>
        <w:t xml:space="preserve"> </w:t>
      </w:r>
    </w:p>
    <w:p w14:paraId="18DF4A55" w14:textId="77777777" w:rsidR="00706452" w:rsidRDefault="00706452" w:rsidP="00814B3D">
      <w:pPr>
        <w:pStyle w:val="Prrafodelista"/>
        <w:numPr>
          <w:ilvl w:val="0"/>
          <w:numId w:val="13"/>
        </w:numPr>
        <w:contextualSpacing/>
        <w:rPr>
          <w:rFonts w:cs="Arial"/>
          <w:b/>
          <w:sz w:val="22"/>
          <w:szCs w:val="22"/>
          <w:lang w:eastAsia="es-CO"/>
        </w:rPr>
      </w:pPr>
      <w:r w:rsidRPr="00814B3D">
        <w:rPr>
          <w:rFonts w:cs="Arial"/>
          <w:b/>
          <w:sz w:val="22"/>
          <w:szCs w:val="22"/>
          <w:lang w:eastAsia="es-CO"/>
        </w:rPr>
        <w:t>Cantidad</w:t>
      </w:r>
      <w:r w:rsidR="002B609F">
        <w:rPr>
          <w:rFonts w:cs="Arial"/>
          <w:b/>
          <w:sz w:val="22"/>
          <w:szCs w:val="22"/>
          <w:lang w:eastAsia="es-CO"/>
        </w:rPr>
        <w:t xml:space="preserve">: </w:t>
      </w:r>
      <w:r w:rsidR="002B609F" w:rsidRPr="002B609F">
        <w:rPr>
          <w:rFonts w:cs="Arial"/>
          <w:sz w:val="22"/>
          <w:szCs w:val="22"/>
          <w:lang w:eastAsia="es-CO"/>
        </w:rPr>
        <w:t>(1) uno</w:t>
      </w:r>
      <w:r w:rsidR="002B609F">
        <w:rPr>
          <w:rFonts w:cs="Arial"/>
          <w:b/>
          <w:sz w:val="22"/>
          <w:szCs w:val="22"/>
          <w:lang w:eastAsia="es-CO"/>
        </w:rPr>
        <w:t xml:space="preserve"> </w:t>
      </w:r>
    </w:p>
    <w:p w14:paraId="49336264" w14:textId="77777777" w:rsidR="002B609F" w:rsidRPr="00814B3D" w:rsidRDefault="002B609F" w:rsidP="002B609F">
      <w:pPr>
        <w:pStyle w:val="Prrafodelista"/>
        <w:ind w:left="2148"/>
        <w:contextualSpacing/>
        <w:rPr>
          <w:rFonts w:cs="Arial"/>
          <w:b/>
          <w:sz w:val="22"/>
          <w:szCs w:val="22"/>
          <w:lang w:eastAsia="es-CO"/>
        </w:rPr>
      </w:pPr>
    </w:p>
    <w:p w14:paraId="5352630E" w14:textId="77777777" w:rsidR="00706452" w:rsidRDefault="00706452" w:rsidP="00814B3D">
      <w:pPr>
        <w:pStyle w:val="Prrafodelista"/>
        <w:numPr>
          <w:ilvl w:val="0"/>
          <w:numId w:val="13"/>
        </w:numPr>
        <w:contextualSpacing/>
        <w:rPr>
          <w:rFonts w:cs="Arial"/>
          <w:b/>
          <w:sz w:val="22"/>
          <w:szCs w:val="22"/>
          <w:lang w:eastAsia="es-CO"/>
        </w:rPr>
      </w:pPr>
      <w:r w:rsidRPr="00814B3D">
        <w:rPr>
          <w:rFonts w:cs="Arial"/>
          <w:b/>
          <w:sz w:val="22"/>
          <w:szCs w:val="22"/>
          <w:lang w:eastAsia="es-CO"/>
        </w:rPr>
        <w:t>Descripción del beneficio</w:t>
      </w:r>
      <w:r w:rsidR="002B609F">
        <w:rPr>
          <w:rFonts w:cs="Arial"/>
          <w:b/>
          <w:sz w:val="22"/>
          <w:szCs w:val="22"/>
          <w:lang w:eastAsia="es-CO"/>
        </w:rPr>
        <w:t>:</w:t>
      </w:r>
    </w:p>
    <w:p w14:paraId="1AAEE9ED" w14:textId="77777777" w:rsidR="002B609F" w:rsidRDefault="002B609F" w:rsidP="002B609F">
      <w:pPr>
        <w:contextualSpacing/>
        <w:rPr>
          <w:rFonts w:cs="Arial"/>
          <w:b/>
          <w:sz w:val="22"/>
          <w:szCs w:val="22"/>
          <w:lang w:eastAsia="es-CO"/>
        </w:rPr>
      </w:pPr>
    </w:p>
    <w:p w14:paraId="4350FAC5" w14:textId="77777777" w:rsidR="002B609F" w:rsidRPr="000F1859" w:rsidRDefault="002B609F" w:rsidP="002B609F">
      <w:pPr>
        <w:contextualSpacing/>
        <w:rPr>
          <w:rFonts w:cs="Arial"/>
          <w:bCs/>
          <w:sz w:val="22"/>
          <w:szCs w:val="22"/>
          <w:lang w:eastAsia="es-CO"/>
        </w:rPr>
      </w:pPr>
      <w:r w:rsidRPr="000F1859">
        <w:rPr>
          <w:rFonts w:cs="Arial"/>
          <w:bCs/>
          <w:sz w:val="22"/>
          <w:szCs w:val="22"/>
          <w:lang w:eastAsia="es-CO"/>
        </w:rPr>
        <w:t>Coadyuvar al posicionamiento de la Secretaría como AUTORIDAD AMBIENTAL en el Distrito Capital y la Región.</w:t>
      </w:r>
    </w:p>
    <w:p w14:paraId="14B130F5" w14:textId="77777777" w:rsidR="002B609F" w:rsidRPr="000F1859" w:rsidRDefault="002B609F" w:rsidP="002B609F">
      <w:pPr>
        <w:contextualSpacing/>
        <w:rPr>
          <w:rFonts w:cs="Arial"/>
          <w:bCs/>
          <w:sz w:val="22"/>
          <w:szCs w:val="22"/>
          <w:lang w:eastAsia="es-CO"/>
        </w:rPr>
      </w:pPr>
    </w:p>
    <w:p w14:paraId="6CAFF53A" w14:textId="77777777" w:rsidR="002B609F" w:rsidRPr="002B609F" w:rsidRDefault="002B609F" w:rsidP="002B609F">
      <w:pPr>
        <w:contextualSpacing/>
        <w:rPr>
          <w:rFonts w:cs="Arial"/>
          <w:bCs/>
          <w:i/>
          <w:sz w:val="22"/>
          <w:szCs w:val="22"/>
          <w:lang w:eastAsia="es-CO"/>
        </w:rPr>
      </w:pPr>
      <w:r w:rsidRPr="000F1859">
        <w:rPr>
          <w:rFonts w:cs="Arial"/>
          <w:bCs/>
          <w:sz w:val="22"/>
          <w:szCs w:val="22"/>
          <w:lang w:eastAsia="es-CO"/>
        </w:rPr>
        <w:t>Cumplir con el objeto y funciones de la Dirección Legal Ambiental contenidas en el Decreto 109 de 2009, artículo 24, cuyo Objeto corresponde</w:t>
      </w:r>
      <w:r>
        <w:rPr>
          <w:rFonts w:cs="Arial"/>
          <w:bCs/>
          <w:i/>
          <w:sz w:val="22"/>
          <w:szCs w:val="22"/>
          <w:lang w:eastAsia="es-CO"/>
        </w:rPr>
        <w:t>: “Dirigir</w:t>
      </w:r>
      <w:r w:rsidRPr="002B609F">
        <w:rPr>
          <w:rFonts w:cs="Arial"/>
          <w:bCs/>
          <w:i/>
          <w:sz w:val="22"/>
          <w:szCs w:val="22"/>
          <w:lang w:eastAsia="es-CO"/>
        </w:rPr>
        <w:t xml:space="preserve"> y garantizar la correcta aplicación de las normas ambientales en todos los actos que adelante al Secretaría, así como la elaboración y proposición de las regulaciones ambientales”.</w:t>
      </w:r>
    </w:p>
    <w:p w14:paraId="355FA430" w14:textId="77777777" w:rsidR="002B609F" w:rsidRPr="000F1859" w:rsidRDefault="002B609F" w:rsidP="002B609F">
      <w:pPr>
        <w:contextualSpacing/>
        <w:rPr>
          <w:rFonts w:cs="Arial"/>
          <w:bCs/>
          <w:sz w:val="22"/>
          <w:szCs w:val="22"/>
          <w:lang w:eastAsia="es-CO"/>
        </w:rPr>
      </w:pPr>
    </w:p>
    <w:p w14:paraId="312A917E" w14:textId="77777777" w:rsidR="002B609F" w:rsidRPr="000F1859" w:rsidRDefault="002B609F" w:rsidP="002B609F">
      <w:pPr>
        <w:contextualSpacing/>
        <w:rPr>
          <w:rFonts w:cs="Arial"/>
          <w:bCs/>
          <w:sz w:val="22"/>
          <w:szCs w:val="22"/>
          <w:lang w:eastAsia="es-CO"/>
        </w:rPr>
      </w:pPr>
      <w:r w:rsidRPr="000F1859">
        <w:rPr>
          <w:rFonts w:cs="Arial"/>
          <w:bCs/>
          <w:sz w:val="22"/>
          <w:szCs w:val="22"/>
          <w:lang w:eastAsia="es-CO"/>
        </w:rPr>
        <w:t xml:space="preserve">Cumplir con las funciones asignadas a la Secretaría y delegadas en la Dirección Legal Ambiental, como se muestra a continuación: </w:t>
      </w:r>
    </w:p>
    <w:p w14:paraId="491C5043" w14:textId="77777777" w:rsidR="002B609F" w:rsidRPr="002B609F" w:rsidRDefault="002B609F" w:rsidP="002B609F">
      <w:pPr>
        <w:contextualSpacing/>
        <w:rPr>
          <w:rFonts w:cs="Arial"/>
          <w:bCs/>
          <w:i/>
          <w:sz w:val="22"/>
          <w:szCs w:val="22"/>
          <w:lang w:eastAsia="es-CO"/>
        </w:rPr>
      </w:pPr>
    </w:p>
    <w:p w14:paraId="5E3FEABD" w14:textId="77777777" w:rsidR="002B609F" w:rsidRPr="002B609F" w:rsidRDefault="002B609F" w:rsidP="002B609F">
      <w:pPr>
        <w:contextualSpacing/>
        <w:rPr>
          <w:rFonts w:cs="Arial"/>
          <w:bCs/>
          <w:i/>
          <w:sz w:val="22"/>
          <w:szCs w:val="22"/>
          <w:lang w:eastAsia="es-CO"/>
        </w:rPr>
      </w:pPr>
      <w:r w:rsidRPr="002B609F">
        <w:rPr>
          <w:rFonts w:cs="Arial"/>
          <w:bCs/>
          <w:i/>
          <w:sz w:val="22"/>
          <w:szCs w:val="22"/>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551D2AAD" w14:textId="77777777" w:rsidR="002B609F" w:rsidRPr="002B609F" w:rsidRDefault="002B609F" w:rsidP="002B609F">
      <w:pPr>
        <w:contextualSpacing/>
        <w:rPr>
          <w:rFonts w:cs="Arial"/>
          <w:bCs/>
          <w:i/>
          <w:sz w:val="22"/>
          <w:szCs w:val="22"/>
          <w:lang w:eastAsia="es-CO"/>
        </w:rPr>
      </w:pPr>
    </w:p>
    <w:p w14:paraId="5AFB1CC4" w14:textId="77777777" w:rsidR="002B609F" w:rsidRDefault="002B609F" w:rsidP="002B609F">
      <w:pPr>
        <w:contextualSpacing/>
        <w:rPr>
          <w:rFonts w:cs="Arial"/>
          <w:bCs/>
          <w:sz w:val="22"/>
          <w:szCs w:val="22"/>
          <w:lang w:eastAsia="es-CO"/>
        </w:rPr>
      </w:pPr>
      <w:r w:rsidRPr="000F1859">
        <w:rPr>
          <w:rFonts w:cs="Arial"/>
          <w:bCs/>
          <w:sz w:val="22"/>
          <w:szCs w:val="22"/>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p w14:paraId="6E8B76F3" w14:textId="77777777" w:rsidR="008914A9" w:rsidRDefault="008914A9" w:rsidP="002B609F">
      <w:pPr>
        <w:contextualSpacing/>
        <w:rPr>
          <w:rFonts w:cs="Arial"/>
          <w:bCs/>
          <w:sz w:val="22"/>
          <w:szCs w:val="22"/>
          <w:lang w:eastAsia="es-CO"/>
        </w:rPr>
      </w:pPr>
    </w:p>
    <w:p w14:paraId="775F29C2" w14:textId="77777777" w:rsidR="00706452" w:rsidRPr="00CB1305" w:rsidRDefault="00706452" w:rsidP="00814B3D">
      <w:pPr>
        <w:pStyle w:val="Prrafodelista"/>
        <w:numPr>
          <w:ilvl w:val="0"/>
          <w:numId w:val="13"/>
        </w:numPr>
        <w:contextualSpacing/>
        <w:rPr>
          <w:rFonts w:cs="Arial"/>
          <w:b/>
          <w:sz w:val="22"/>
          <w:szCs w:val="22"/>
          <w:lang w:eastAsia="es-CO"/>
        </w:rPr>
      </w:pPr>
      <w:r w:rsidRPr="00CB1305">
        <w:rPr>
          <w:rFonts w:cs="Arial"/>
          <w:b/>
          <w:sz w:val="22"/>
          <w:szCs w:val="22"/>
          <w:lang w:eastAsia="es-CO"/>
        </w:rPr>
        <w:t xml:space="preserve">Valoración </w:t>
      </w:r>
    </w:p>
    <w:p w14:paraId="18D1DD75" w14:textId="77777777" w:rsidR="00706452" w:rsidRPr="00814B3D" w:rsidRDefault="00706452" w:rsidP="00814B3D">
      <w:pPr>
        <w:pStyle w:val="Prrafodelista"/>
        <w:ind w:left="2148"/>
        <w:contextualSpacing/>
        <w:rPr>
          <w:rFonts w:cs="Arial"/>
          <w:b/>
          <w:sz w:val="22"/>
          <w:szCs w:val="22"/>
          <w:lang w:eastAsia="es-CO"/>
        </w:rPr>
      </w:pPr>
    </w:p>
    <w:tbl>
      <w:tblPr>
        <w:tblW w:w="10916" w:type="dxa"/>
        <w:tblInd w:w="-856" w:type="dxa"/>
        <w:tblLayout w:type="fixed"/>
        <w:tblCellMar>
          <w:left w:w="70" w:type="dxa"/>
          <w:right w:w="70" w:type="dxa"/>
        </w:tblCellMar>
        <w:tblLook w:val="04A0" w:firstRow="1" w:lastRow="0" w:firstColumn="1" w:lastColumn="0" w:noHBand="0" w:noVBand="1"/>
      </w:tblPr>
      <w:tblGrid>
        <w:gridCol w:w="1135"/>
        <w:gridCol w:w="3827"/>
        <w:gridCol w:w="1276"/>
        <w:gridCol w:w="4678"/>
      </w:tblGrid>
      <w:tr w:rsidR="006B2ADE" w:rsidRPr="004E127D" w14:paraId="1AB76735" w14:textId="77777777" w:rsidTr="004E127D">
        <w:trPr>
          <w:trHeight w:val="398"/>
          <w:tblHeader/>
        </w:trPr>
        <w:tc>
          <w:tcPr>
            <w:tcW w:w="1135"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46298D39" w14:textId="77777777" w:rsidR="006B2ADE" w:rsidRPr="004E127D" w:rsidRDefault="00732536" w:rsidP="004E127D">
            <w:pPr>
              <w:jc w:val="center"/>
              <w:rPr>
                <w:rFonts w:cs="Arial"/>
                <w:b/>
                <w:bCs/>
                <w:color w:val="FFFFFF" w:themeColor="background1"/>
                <w:sz w:val="16"/>
                <w:szCs w:val="16"/>
                <w:lang w:eastAsia="es-CO"/>
              </w:rPr>
            </w:pPr>
            <w:r w:rsidRPr="004E127D">
              <w:rPr>
                <w:rFonts w:cs="Arial"/>
                <w:b/>
                <w:bCs/>
                <w:color w:val="FFFFFF" w:themeColor="background1"/>
                <w:sz w:val="16"/>
                <w:szCs w:val="16"/>
                <w:lang w:eastAsia="es-CO"/>
              </w:rPr>
              <w:t>TIPO</w:t>
            </w:r>
          </w:p>
        </w:tc>
        <w:tc>
          <w:tcPr>
            <w:tcW w:w="3827"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431B94A1" w14:textId="77777777" w:rsidR="006B2ADE" w:rsidRPr="004E127D" w:rsidRDefault="00732536" w:rsidP="004E127D">
            <w:pPr>
              <w:jc w:val="center"/>
              <w:rPr>
                <w:rFonts w:cs="Arial"/>
                <w:b/>
                <w:bCs/>
                <w:color w:val="FFFFFF" w:themeColor="background1"/>
                <w:sz w:val="16"/>
                <w:szCs w:val="16"/>
                <w:lang w:eastAsia="es-CO"/>
              </w:rPr>
            </w:pPr>
            <w:r w:rsidRPr="004E127D">
              <w:rPr>
                <w:rFonts w:cs="Arial"/>
                <w:b/>
                <w:bCs/>
                <w:color w:val="FFFFFF" w:themeColor="background1"/>
                <w:sz w:val="16"/>
                <w:szCs w:val="16"/>
                <w:lang w:eastAsia="es-CO"/>
              </w:rPr>
              <w:t>DESCRIPCIÓN</w:t>
            </w:r>
          </w:p>
        </w:tc>
        <w:tc>
          <w:tcPr>
            <w:tcW w:w="1276"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1421C4ED" w14:textId="77777777" w:rsidR="006B2ADE" w:rsidRPr="004E127D" w:rsidRDefault="00732536" w:rsidP="004E127D">
            <w:pPr>
              <w:jc w:val="center"/>
              <w:rPr>
                <w:rFonts w:cs="Arial"/>
                <w:b/>
                <w:bCs/>
                <w:color w:val="FFFFFF" w:themeColor="background1"/>
                <w:sz w:val="16"/>
                <w:szCs w:val="16"/>
                <w:lang w:eastAsia="es-CO"/>
              </w:rPr>
            </w:pPr>
            <w:r w:rsidRPr="004E127D">
              <w:rPr>
                <w:rFonts w:cs="Arial"/>
                <w:b/>
                <w:bCs/>
                <w:color w:val="FFFFFF" w:themeColor="background1"/>
                <w:sz w:val="16"/>
                <w:szCs w:val="16"/>
                <w:lang w:eastAsia="es-CO"/>
              </w:rPr>
              <w:t>UNIDAD DE MEDIDA</w:t>
            </w:r>
          </w:p>
        </w:tc>
        <w:tc>
          <w:tcPr>
            <w:tcW w:w="4678"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6E8C62CE" w14:textId="77777777" w:rsidR="006B2ADE" w:rsidRPr="004E127D" w:rsidRDefault="00732536" w:rsidP="004E127D">
            <w:pPr>
              <w:jc w:val="center"/>
              <w:rPr>
                <w:rFonts w:cs="Arial"/>
                <w:b/>
                <w:bCs/>
                <w:color w:val="FFFFFF" w:themeColor="background1"/>
                <w:sz w:val="16"/>
                <w:szCs w:val="16"/>
                <w:lang w:eastAsia="es-CO"/>
              </w:rPr>
            </w:pPr>
            <w:r w:rsidRPr="004E127D">
              <w:rPr>
                <w:rFonts w:cs="Arial"/>
                <w:b/>
                <w:bCs/>
                <w:color w:val="FFFFFF" w:themeColor="background1"/>
                <w:sz w:val="16"/>
                <w:szCs w:val="16"/>
                <w:lang w:eastAsia="es-CO"/>
              </w:rPr>
              <w:t>BIEN PRODUCIDO</w:t>
            </w:r>
          </w:p>
        </w:tc>
      </w:tr>
      <w:tr w:rsidR="00CB1305" w:rsidRPr="004E127D" w14:paraId="46075B96" w14:textId="77777777" w:rsidTr="002F20E3">
        <w:trPr>
          <w:trHeight w:val="197"/>
        </w:trPr>
        <w:tc>
          <w:tcPr>
            <w:tcW w:w="1135" w:type="dxa"/>
            <w:tcBorders>
              <w:top w:val="single" w:sz="4" w:space="0" w:color="auto"/>
              <w:left w:val="single" w:sz="4" w:space="0" w:color="auto"/>
              <w:bottom w:val="nil"/>
              <w:right w:val="single" w:sz="4" w:space="0" w:color="auto"/>
            </w:tcBorders>
            <w:shd w:val="clear" w:color="auto" w:fill="auto"/>
            <w:vAlign w:val="center"/>
            <w:hideMark/>
          </w:tcPr>
          <w:p w14:paraId="08FF252A" w14:textId="77777777" w:rsidR="00CB1305" w:rsidRPr="004E127D" w:rsidRDefault="00CB1305" w:rsidP="00814B3D">
            <w:pPr>
              <w:rPr>
                <w:rFonts w:cs="Arial"/>
                <w:sz w:val="16"/>
                <w:szCs w:val="16"/>
                <w:lang w:eastAsia="es-CO"/>
              </w:rPr>
            </w:pPr>
            <w:r w:rsidRPr="004E127D">
              <w:rPr>
                <w:rFonts w:cs="Arial"/>
                <w:sz w:val="16"/>
                <w:szCs w:val="16"/>
                <w:lang w:eastAsia="es-CO"/>
              </w:rPr>
              <w:t> Beneficio</w:t>
            </w:r>
          </w:p>
        </w:tc>
        <w:tc>
          <w:tcPr>
            <w:tcW w:w="3827" w:type="dxa"/>
            <w:tcBorders>
              <w:top w:val="single" w:sz="4" w:space="0" w:color="auto"/>
              <w:left w:val="nil"/>
              <w:bottom w:val="nil"/>
              <w:right w:val="single" w:sz="4" w:space="0" w:color="auto"/>
            </w:tcBorders>
            <w:shd w:val="clear" w:color="auto" w:fill="auto"/>
            <w:vAlign w:val="center"/>
            <w:hideMark/>
          </w:tcPr>
          <w:p w14:paraId="3F41659E" w14:textId="77777777" w:rsidR="004E127D" w:rsidRPr="004E127D" w:rsidRDefault="004E127D" w:rsidP="004E127D">
            <w:pPr>
              <w:contextualSpacing/>
              <w:rPr>
                <w:rFonts w:cs="Arial"/>
                <w:bCs/>
                <w:sz w:val="16"/>
                <w:szCs w:val="16"/>
                <w:lang w:eastAsia="es-CO"/>
              </w:rPr>
            </w:pPr>
            <w:r w:rsidRPr="004E127D">
              <w:rPr>
                <w:rFonts w:cs="Arial"/>
                <w:bCs/>
                <w:sz w:val="16"/>
                <w:szCs w:val="16"/>
                <w:lang w:eastAsia="es-CO"/>
              </w:rPr>
              <w:t>Coadyuvar al posicionamiento de la Secretaría como AUTORIDAD AMBIENTAL en el Distrito Capital y la Región.</w:t>
            </w:r>
          </w:p>
          <w:p w14:paraId="4AE4426D" w14:textId="77777777" w:rsidR="004E127D" w:rsidRPr="004E127D" w:rsidRDefault="004E127D" w:rsidP="004E127D">
            <w:pPr>
              <w:contextualSpacing/>
              <w:rPr>
                <w:rFonts w:cs="Arial"/>
                <w:bCs/>
                <w:sz w:val="16"/>
                <w:szCs w:val="16"/>
                <w:lang w:eastAsia="es-CO"/>
              </w:rPr>
            </w:pPr>
          </w:p>
          <w:p w14:paraId="31D53C3F" w14:textId="77777777" w:rsidR="004E127D" w:rsidRPr="004E127D" w:rsidRDefault="004E127D" w:rsidP="004E127D">
            <w:pPr>
              <w:contextualSpacing/>
              <w:rPr>
                <w:rFonts w:cs="Arial"/>
                <w:bCs/>
                <w:i/>
                <w:sz w:val="16"/>
                <w:szCs w:val="16"/>
                <w:lang w:eastAsia="es-CO"/>
              </w:rPr>
            </w:pPr>
            <w:r w:rsidRPr="004E127D">
              <w:rPr>
                <w:rFonts w:cs="Arial"/>
                <w:bCs/>
                <w:sz w:val="16"/>
                <w:szCs w:val="16"/>
                <w:lang w:eastAsia="es-CO"/>
              </w:rPr>
              <w:t>Cumplir con el objeto y funciones de la Dirección Legal Ambiental contenidas en el Decreto 109 de 2009, artículo 24, cuyo Objeto corresponde</w:t>
            </w:r>
            <w:r w:rsidRPr="004E127D">
              <w:rPr>
                <w:rFonts w:cs="Arial"/>
                <w:bCs/>
                <w:i/>
                <w:sz w:val="16"/>
                <w:szCs w:val="16"/>
                <w:lang w:eastAsia="es-CO"/>
              </w:rPr>
              <w:t>: “Dirigir y garantizar la correcta aplicación de las normas ambientales en todos los actos que adelante al Secretaría, así como la elaboración y proposición de las regulaciones ambientales”.</w:t>
            </w:r>
          </w:p>
          <w:p w14:paraId="5C74FEE6" w14:textId="77777777" w:rsidR="004E127D" w:rsidRPr="004E127D" w:rsidRDefault="004E127D" w:rsidP="004E127D">
            <w:pPr>
              <w:contextualSpacing/>
              <w:rPr>
                <w:rFonts w:cs="Arial"/>
                <w:bCs/>
                <w:sz w:val="16"/>
                <w:szCs w:val="16"/>
                <w:lang w:eastAsia="es-CO"/>
              </w:rPr>
            </w:pPr>
          </w:p>
          <w:p w14:paraId="0F63985F" w14:textId="77777777" w:rsidR="004E127D" w:rsidRPr="004E127D" w:rsidRDefault="004E127D" w:rsidP="004E127D">
            <w:pPr>
              <w:contextualSpacing/>
              <w:rPr>
                <w:rFonts w:cs="Arial"/>
                <w:bCs/>
                <w:sz w:val="16"/>
                <w:szCs w:val="16"/>
                <w:lang w:eastAsia="es-CO"/>
              </w:rPr>
            </w:pPr>
            <w:r w:rsidRPr="004E127D">
              <w:rPr>
                <w:rFonts w:cs="Arial"/>
                <w:bCs/>
                <w:sz w:val="16"/>
                <w:szCs w:val="16"/>
                <w:lang w:eastAsia="es-CO"/>
              </w:rPr>
              <w:t xml:space="preserve">Cumplir con las funciones asignadas a la Secretaría y delegadas en la Dirección Legal Ambiental, como se muestra a continuación: </w:t>
            </w:r>
          </w:p>
          <w:p w14:paraId="7AD92DAE" w14:textId="77777777" w:rsidR="004E127D" w:rsidRPr="004E127D" w:rsidRDefault="004E127D" w:rsidP="004E127D">
            <w:pPr>
              <w:contextualSpacing/>
              <w:rPr>
                <w:rFonts w:cs="Arial"/>
                <w:bCs/>
                <w:i/>
                <w:sz w:val="16"/>
                <w:szCs w:val="16"/>
                <w:lang w:eastAsia="es-CO"/>
              </w:rPr>
            </w:pPr>
          </w:p>
          <w:p w14:paraId="78BA5CC0" w14:textId="77777777" w:rsidR="004E127D" w:rsidRPr="004E127D" w:rsidRDefault="004E127D" w:rsidP="004E127D">
            <w:pPr>
              <w:contextualSpacing/>
              <w:rPr>
                <w:rFonts w:cs="Arial"/>
                <w:bCs/>
                <w:i/>
                <w:sz w:val="16"/>
                <w:szCs w:val="16"/>
                <w:lang w:eastAsia="es-CO"/>
              </w:rPr>
            </w:pPr>
            <w:r w:rsidRPr="004E127D">
              <w:rPr>
                <w:rFonts w:cs="Arial"/>
                <w:bCs/>
                <w:i/>
                <w:sz w:val="16"/>
                <w:szCs w:val="16"/>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20852B5C" w14:textId="77777777" w:rsidR="004E127D" w:rsidRPr="004E127D" w:rsidRDefault="004E127D" w:rsidP="004E127D">
            <w:pPr>
              <w:contextualSpacing/>
              <w:rPr>
                <w:rFonts w:cs="Arial"/>
                <w:bCs/>
                <w:i/>
                <w:sz w:val="16"/>
                <w:szCs w:val="16"/>
                <w:lang w:eastAsia="es-CO"/>
              </w:rPr>
            </w:pPr>
          </w:p>
          <w:p w14:paraId="2FDD3AC5" w14:textId="77777777" w:rsidR="004E127D" w:rsidRPr="004E127D" w:rsidRDefault="004E127D" w:rsidP="004E127D">
            <w:pPr>
              <w:contextualSpacing/>
              <w:rPr>
                <w:rFonts w:cs="Arial"/>
                <w:bCs/>
                <w:sz w:val="16"/>
                <w:szCs w:val="16"/>
                <w:lang w:eastAsia="es-CO"/>
              </w:rPr>
            </w:pPr>
            <w:r w:rsidRPr="004E127D">
              <w:rPr>
                <w:rFonts w:cs="Arial"/>
                <w:bCs/>
                <w:sz w:val="16"/>
                <w:szCs w:val="16"/>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p w14:paraId="552462F1" w14:textId="77777777" w:rsidR="00CB1305" w:rsidRPr="004E127D" w:rsidRDefault="00CB1305" w:rsidP="00814B3D">
            <w:pPr>
              <w:rPr>
                <w:rFonts w:cs="Arial"/>
                <w:sz w:val="16"/>
                <w:szCs w:val="16"/>
                <w:lang w:eastAsia="es-CO"/>
              </w:rPr>
            </w:pPr>
            <w:r w:rsidRPr="004E127D">
              <w:rPr>
                <w:rFonts w:cs="Arial"/>
                <w:bCs/>
                <w:sz w:val="16"/>
                <w:szCs w:val="16"/>
                <w:lang w:eastAsia="es-CO"/>
              </w:rPr>
              <w:t>,</w:t>
            </w:r>
          </w:p>
        </w:tc>
        <w:tc>
          <w:tcPr>
            <w:tcW w:w="1276" w:type="dxa"/>
            <w:tcBorders>
              <w:top w:val="single" w:sz="4" w:space="0" w:color="auto"/>
              <w:left w:val="nil"/>
              <w:bottom w:val="nil"/>
              <w:right w:val="single" w:sz="4" w:space="0" w:color="auto"/>
            </w:tcBorders>
            <w:shd w:val="clear" w:color="auto" w:fill="auto"/>
            <w:noWrap/>
            <w:vAlign w:val="center"/>
            <w:hideMark/>
          </w:tcPr>
          <w:p w14:paraId="6FF4AD69" w14:textId="77777777" w:rsidR="00CB1305" w:rsidRPr="004E127D" w:rsidRDefault="00CB1305" w:rsidP="00CB1305">
            <w:pPr>
              <w:rPr>
                <w:rFonts w:cs="Arial"/>
                <w:sz w:val="16"/>
                <w:szCs w:val="16"/>
                <w:lang w:eastAsia="es-CO"/>
              </w:rPr>
            </w:pPr>
            <w:r w:rsidRPr="004E127D">
              <w:rPr>
                <w:rFonts w:cs="Arial"/>
                <w:sz w:val="16"/>
                <w:szCs w:val="16"/>
                <w:lang w:eastAsia="es-CO"/>
              </w:rPr>
              <w:t xml:space="preserve"> Unidad </w:t>
            </w:r>
          </w:p>
        </w:tc>
        <w:tc>
          <w:tcPr>
            <w:tcW w:w="4678" w:type="dxa"/>
            <w:vMerge w:val="restart"/>
            <w:tcBorders>
              <w:top w:val="single" w:sz="4" w:space="0" w:color="auto"/>
              <w:left w:val="single" w:sz="4" w:space="0" w:color="auto"/>
              <w:right w:val="single" w:sz="4" w:space="0" w:color="auto"/>
            </w:tcBorders>
            <w:shd w:val="clear" w:color="auto" w:fill="auto"/>
            <w:hideMark/>
          </w:tcPr>
          <w:p w14:paraId="18AD8AA3" w14:textId="77777777" w:rsidR="00CB1305" w:rsidRPr="004E127D" w:rsidRDefault="00CB1305" w:rsidP="002F20E3">
            <w:pPr>
              <w:jc w:val="left"/>
              <w:rPr>
                <w:rFonts w:cs="Arial"/>
                <w:sz w:val="16"/>
                <w:szCs w:val="16"/>
                <w:lang w:eastAsia="es-CO"/>
              </w:rPr>
            </w:pPr>
          </w:p>
          <w:p w14:paraId="54AC3B7F" w14:textId="77777777" w:rsidR="00CB1305" w:rsidRPr="004E127D" w:rsidRDefault="00CB1305" w:rsidP="002F20E3">
            <w:pPr>
              <w:pStyle w:val="Prrafodelista"/>
              <w:numPr>
                <w:ilvl w:val="0"/>
                <w:numId w:val="29"/>
              </w:numPr>
              <w:jc w:val="left"/>
              <w:rPr>
                <w:rFonts w:cs="Arial"/>
                <w:sz w:val="16"/>
                <w:szCs w:val="16"/>
                <w:lang w:eastAsia="es-CO"/>
              </w:rPr>
            </w:pPr>
            <w:r w:rsidRPr="004E127D">
              <w:rPr>
                <w:rFonts w:cs="Arial"/>
                <w:sz w:val="16"/>
                <w:szCs w:val="16"/>
                <w:lang w:eastAsia="es-CO"/>
              </w:rPr>
              <w:t xml:space="preserve">Resoluciones, Acuerdos y Decretos de carácter ambiental, de alto impacto </w:t>
            </w:r>
          </w:p>
          <w:p w14:paraId="6E735E63" w14:textId="77777777" w:rsidR="00CB1305" w:rsidRPr="004E127D" w:rsidRDefault="00CB1305" w:rsidP="002F20E3">
            <w:pPr>
              <w:pStyle w:val="Prrafodelista"/>
              <w:numPr>
                <w:ilvl w:val="0"/>
                <w:numId w:val="29"/>
              </w:numPr>
              <w:jc w:val="left"/>
              <w:rPr>
                <w:rFonts w:cs="Arial"/>
                <w:sz w:val="16"/>
                <w:szCs w:val="16"/>
                <w:lang w:eastAsia="es-CO"/>
              </w:rPr>
            </w:pPr>
            <w:r w:rsidRPr="004E127D">
              <w:rPr>
                <w:rFonts w:cs="Arial"/>
                <w:sz w:val="16"/>
                <w:szCs w:val="16"/>
                <w:lang w:eastAsia="es-CO"/>
              </w:rPr>
              <w:t>Conceptos Jurídicos y/o Conceptos de viabilidad jurídica</w:t>
            </w:r>
          </w:p>
          <w:p w14:paraId="5AF8E157" w14:textId="77777777" w:rsidR="00CB1305" w:rsidRPr="004E127D" w:rsidRDefault="00CB1305" w:rsidP="002F20E3">
            <w:pPr>
              <w:pStyle w:val="Prrafodelista"/>
              <w:numPr>
                <w:ilvl w:val="0"/>
                <w:numId w:val="29"/>
              </w:numPr>
              <w:jc w:val="left"/>
              <w:rPr>
                <w:rFonts w:cs="Arial"/>
                <w:sz w:val="16"/>
                <w:szCs w:val="16"/>
                <w:lang w:eastAsia="es-CO"/>
              </w:rPr>
            </w:pPr>
            <w:r w:rsidRPr="004E127D">
              <w:rPr>
                <w:rFonts w:cs="Arial"/>
                <w:sz w:val="16"/>
                <w:szCs w:val="16"/>
                <w:lang w:eastAsia="es-CO"/>
              </w:rPr>
              <w:t>Directivas y/o Circulares</w:t>
            </w:r>
          </w:p>
          <w:p w14:paraId="18E9BDAB" w14:textId="77777777" w:rsidR="00CB1305" w:rsidRPr="004E127D" w:rsidRDefault="00CB1305" w:rsidP="002F20E3">
            <w:pPr>
              <w:pStyle w:val="Prrafodelista"/>
              <w:numPr>
                <w:ilvl w:val="0"/>
                <w:numId w:val="29"/>
              </w:numPr>
              <w:jc w:val="left"/>
              <w:rPr>
                <w:rFonts w:cs="Arial"/>
                <w:sz w:val="16"/>
                <w:szCs w:val="16"/>
                <w:lang w:eastAsia="es-CO"/>
              </w:rPr>
            </w:pPr>
            <w:r w:rsidRPr="004E127D">
              <w:rPr>
                <w:rFonts w:cs="Arial"/>
                <w:sz w:val="16"/>
                <w:szCs w:val="16"/>
                <w:lang w:eastAsia="es-CO"/>
              </w:rPr>
              <w:t>Contestación de Tutelas</w:t>
            </w:r>
          </w:p>
          <w:p w14:paraId="5A1E14A6" w14:textId="77777777" w:rsidR="00CB1305" w:rsidRPr="004E127D" w:rsidRDefault="00CB1305" w:rsidP="002F20E3">
            <w:pPr>
              <w:pStyle w:val="Prrafodelista"/>
              <w:numPr>
                <w:ilvl w:val="0"/>
                <w:numId w:val="29"/>
              </w:numPr>
              <w:jc w:val="left"/>
              <w:rPr>
                <w:rFonts w:cs="Arial"/>
                <w:sz w:val="16"/>
                <w:szCs w:val="16"/>
                <w:lang w:eastAsia="es-CO"/>
              </w:rPr>
            </w:pPr>
            <w:r w:rsidRPr="004E127D">
              <w:rPr>
                <w:rFonts w:cs="Arial"/>
                <w:sz w:val="16"/>
                <w:szCs w:val="16"/>
                <w:lang w:eastAsia="es-CO"/>
              </w:rPr>
              <w:t>contestación de las demandas</w:t>
            </w:r>
          </w:p>
          <w:p w14:paraId="4F0B01BD" w14:textId="77777777" w:rsidR="00CB1305" w:rsidRPr="004E127D" w:rsidRDefault="00CB1305" w:rsidP="002F20E3">
            <w:pPr>
              <w:pStyle w:val="Prrafodelista"/>
              <w:numPr>
                <w:ilvl w:val="0"/>
                <w:numId w:val="29"/>
              </w:numPr>
              <w:jc w:val="left"/>
              <w:rPr>
                <w:rFonts w:cs="Arial"/>
                <w:sz w:val="16"/>
                <w:szCs w:val="16"/>
                <w:lang w:eastAsia="es-CO"/>
              </w:rPr>
            </w:pPr>
            <w:r w:rsidRPr="004E127D">
              <w:rPr>
                <w:rFonts w:cs="Arial"/>
                <w:sz w:val="16"/>
                <w:szCs w:val="16"/>
                <w:lang w:eastAsia="es-CO"/>
              </w:rPr>
              <w:t>Proyectos de acto administrativo que se surtan dentro del trámite procesal</w:t>
            </w:r>
          </w:p>
          <w:p w14:paraId="744E9CE7" w14:textId="77777777" w:rsidR="00CB1305" w:rsidRPr="004E127D" w:rsidRDefault="00CB1305" w:rsidP="002F20E3">
            <w:pPr>
              <w:pStyle w:val="Prrafodelista"/>
              <w:numPr>
                <w:ilvl w:val="0"/>
                <w:numId w:val="29"/>
              </w:numPr>
              <w:jc w:val="left"/>
              <w:rPr>
                <w:rFonts w:cs="Arial"/>
                <w:sz w:val="16"/>
                <w:szCs w:val="16"/>
                <w:lang w:eastAsia="es-CO"/>
              </w:rPr>
            </w:pPr>
            <w:r w:rsidRPr="004E127D">
              <w:rPr>
                <w:rFonts w:cs="Arial"/>
                <w:sz w:val="16"/>
                <w:szCs w:val="16"/>
                <w:lang w:eastAsia="es-CO"/>
              </w:rPr>
              <w:t>Proyectos de acto administrativo que den cumplimiento a los fallos judiciales adversos a la Entidad</w:t>
            </w:r>
          </w:p>
          <w:p w14:paraId="06E643AE" w14:textId="77777777" w:rsidR="00CB1305" w:rsidRPr="004E127D" w:rsidRDefault="00CB1305" w:rsidP="002F20E3">
            <w:pPr>
              <w:pStyle w:val="Prrafodelista"/>
              <w:numPr>
                <w:ilvl w:val="0"/>
                <w:numId w:val="29"/>
              </w:numPr>
              <w:jc w:val="left"/>
              <w:rPr>
                <w:rFonts w:cs="Arial"/>
                <w:sz w:val="16"/>
                <w:szCs w:val="16"/>
                <w:lang w:eastAsia="es-CO"/>
              </w:rPr>
            </w:pPr>
            <w:r w:rsidRPr="004E127D">
              <w:rPr>
                <w:rFonts w:cs="Arial"/>
                <w:sz w:val="16"/>
                <w:szCs w:val="16"/>
                <w:lang w:eastAsia="es-CO"/>
              </w:rPr>
              <w:t>Respuesta a solicitudes hechas por los distintos despachos judiciales y extrajudiciales</w:t>
            </w:r>
          </w:p>
          <w:p w14:paraId="4ABF2421" w14:textId="77777777" w:rsidR="00CB1305" w:rsidRPr="004E127D" w:rsidRDefault="00CB1305" w:rsidP="002F20E3">
            <w:pPr>
              <w:pStyle w:val="Prrafodelista"/>
              <w:numPr>
                <w:ilvl w:val="0"/>
                <w:numId w:val="29"/>
              </w:numPr>
              <w:jc w:val="left"/>
              <w:rPr>
                <w:rFonts w:cs="Arial"/>
                <w:sz w:val="16"/>
                <w:szCs w:val="16"/>
                <w:lang w:eastAsia="es-CO"/>
              </w:rPr>
            </w:pPr>
            <w:r w:rsidRPr="004E127D">
              <w:rPr>
                <w:rFonts w:cs="Arial"/>
                <w:sz w:val="16"/>
                <w:szCs w:val="16"/>
                <w:lang w:eastAsia="es-CO"/>
              </w:rPr>
              <w:t>Fichas técnicas para el Comité de Conciliación</w:t>
            </w:r>
          </w:p>
          <w:p w14:paraId="21D9EF7D" w14:textId="77777777" w:rsidR="00CB1305" w:rsidRPr="004E127D" w:rsidRDefault="00CB1305" w:rsidP="002F20E3">
            <w:pPr>
              <w:pStyle w:val="Prrafodelista"/>
              <w:numPr>
                <w:ilvl w:val="0"/>
                <w:numId w:val="29"/>
              </w:numPr>
              <w:jc w:val="left"/>
              <w:rPr>
                <w:rFonts w:cs="Arial"/>
                <w:sz w:val="16"/>
                <w:szCs w:val="16"/>
                <w:lang w:eastAsia="es-CO"/>
              </w:rPr>
            </w:pPr>
            <w:r w:rsidRPr="004E127D">
              <w:rPr>
                <w:rFonts w:cs="Arial"/>
                <w:sz w:val="16"/>
                <w:szCs w:val="16"/>
                <w:lang w:eastAsia="es-CO"/>
              </w:rPr>
              <w:t>Calificación trimestral del contingente judicial</w:t>
            </w:r>
          </w:p>
          <w:p w14:paraId="40C55EA9" w14:textId="77777777" w:rsidR="00CB1305" w:rsidRPr="004E127D" w:rsidRDefault="00CB1305" w:rsidP="002F20E3">
            <w:pPr>
              <w:pStyle w:val="Prrafodelista"/>
              <w:numPr>
                <w:ilvl w:val="0"/>
                <w:numId w:val="29"/>
              </w:numPr>
              <w:jc w:val="left"/>
              <w:rPr>
                <w:rFonts w:cs="Arial"/>
                <w:sz w:val="16"/>
                <w:szCs w:val="16"/>
                <w:lang w:eastAsia="es-CO"/>
              </w:rPr>
            </w:pPr>
            <w:r w:rsidRPr="004E127D">
              <w:rPr>
                <w:rFonts w:cs="Arial"/>
                <w:sz w:val="16"/>
                <w:szCs w:val="16"/>
                <w:lang w:eastAsia="es-CO"/>
              </w:rPr>
              <w:t>Informe Lega, Informe Financiero de las ESAL</w:t>
            </w:r>
          </w:p>
          <w:p w14:paraId="6ECD4179" w14:textId="77777777" w:rsidR="00CB1305" w:rsidRPr="004E127D" w:rsidRDefault="00CB1305" w:rsidP="002F20E3">
            <w:pPr>
              <w:pStyle w:val="Prrafodelista"/>
              <w:numPr>
                <w:ilvl w:val="0"/>
                <w:numId w:val="29"/>
              </w:numPr>
              <w:jc w:val="left"/>
              <w:rPr>
                <w:rFonts w:cs="Arial"/>
                <w:sz w:val="16"/>
                <w:szCs w:val="16"/>
                <w:lang w:eastAsia="es-CO"/>
              </w:rPr>
            </w:pPr>
            <w:r w:rsidRPr="004E127D">
              <w:rPr>
                <w:rFonts w:cs="Arial"/>
                <w:sz w:val="16"/>
                <w:szCs w:val="16"/>
                <w:lang w:eastAsia="es-CO"/>
              </w:rPr>
              <w:t>Autos y resoluciones relacionadas con el Proceso de Inspección Vigilancia y Control - IVC de las ESAL</w:t>
            </w:r>
          </w:p>
          <w:p w14:paraId="5355B51E" w14:textId="77777777" w:rsidR="00CB1305" w:rsidRPr="004E127D" w:rsidRDefault="00CB1305" w:rsidP="002F20E3">
            <w:pPr>
              <w:pStyle w:val="Prrafodelista"/>
              <w:numPr>
                <w:ilvl w:val="0"/>
                <w:numId w:val="29"/>
              </w:numPr>
              <w:jc w:val="left"/>
              <w:rPr>
                <w:rFonts w:cs="Arial"/>
                <w:sz w:val="16"/>
                <w:szCs w:val="16"/>
                <w:lang w:eastAsia="es-CO"/>
              </w:rPr>
            </w:pPr>
            <w:r w:rsidRPr="004E127D">
              <w:rPr>
                <w:rFonts w:cs="Arial"/>
                <w:sz w:val="16"/>
                <w:szCs w:val="16"/>
                <w:lang w:eastAsia="es-CO"/>
              </w:rPr>
              <w:t>Certificaciones de las ESAL</w:t>
            </w:r>
          </w:p>
          <w:p w14:paraId="1A122AF9" w14:textId="77777777" w:rsidR="00CB1305" w:rsidRPr="004E127D" w:rsidRDefault="00CB1305" w:rsidP="002F20E3">
            <w:pPr>
              <w:pStyle w:val="Prrafodelista"/>
              <w:ind w:left="720"/>
              <w:jc w:val="left"/>
              <w:rPr>
                <w:rFonts w:cs="Arial"/>
                <w:sz w:val="16"/>
                <w:szCs w:val="16"/>
                <w:lang w:eastAsia="es-CO"/>
              </w:rPr>
            </w:pPr>
          </w:p>
        </w:tc>
      </w:tr>
      <w:tr w:rsidR="00CB1305" w:rsidRPr="004E127D" w14:paraId="7C56BF39" w14:textId="77777777" w:rsidTr="004E127D">
        <w:trPr>
          <w:trHeight w:val="197"/>
        </w:trPr>
        <w:tc>
          <w:tcPr>
            <w:tcW w:w="1135" w:type="dxa"/>
            <w:tcBorders>
              <w:top w:val="nil"/>
              <w:left w:val="single" w:sz="4" w:space="0" w:color="auto"/>
              <w:bottom w:val="single" w:sz="4" w:space="0" w:color="auto"/>
              <w:right w:val="single" w:sz="4" w:space="0" w:color="auto"/>
            </w:tcBorders>
            <w:shd w:val="clear" w:color="auto" w:fill="auto"/>
            <w:vAlign w:val="center"/>
          </w:tcPr>
          <w:p w14:paraId="23516E1F" w14:textId="77777777" w:rsidR="00CB1305" w:rsidRPr="004E127D" w:rsidRDefault="00CB1305" w:rsidP="00814B3D">
            <w:pPr>
              <w:rPr>
                <w:rFonts w:cs="Arial"/>
                <w:sz w:val="16"/>
                <w:szCs w:val="16"/>
                <w:lang w:eastAsia="es-CO"/>
              </w:rPr>
            </w:pPr>
          </w:p>
        </w:tc>
        <w:tc>
          <w:tcPr>
            <w:tcW w:w="3827" w:type="dxa"/>
            <w:tcBorders>
              <w:top w:val="nil"/>
              <w:left w:val="nil"/>
              <w:bottom w:val="single" w:sz="4" w:space="0" w:color="auto"/>
              <w:right w:val="single" w:sz="4" w:space="0" w:color="auto"/>
            </w:tcBorders>
            <w:shd w:val="clear" w:color="auto" w:fill="auto"/>
            <w:vAlign w:val="center"/>
          </w:tcPr>
          <w:p w14:paraId="05FA72EF" w14:textId="77777777" w:rsidR="00CB1305" w:rsidRPr="004E127D" w:rsidRDefault="00CB1305" w:rsidP="00814B3D">
            <w:pPr>
              <w:rPr>
                <w:rFonts w:cs="Arial"/>
                <w:sz w:val="16"/>
                <w:szCs w:val="16"/>
                <w:lang w:eastAsia="es-CO"/>
              </w:rPr>
            </w:pPr>
          </w:p>
        </w:tc>
        <w:tc>
          <w:tcPr>
            <w:tcW w:w="1276" w:type="dxa"/>
            <w:tcBorders>
              <w:top w:val="nil"/>
              <w:left w:val="nil"/>
              <w:bottom w:val="single" w:sz="4" w:space="0" w:color="auto"/>
              <w:right w:val="single" w:sz="4" w:space="0" w:color="auto"/>
            </w:tcBorders>
            <w:shd w:val="clear" w:color="auto" w:fill="auto"/>
            <w:noWrap/>
            <w:vAlign w:val="center"/>
          </w:tcPr>
          <w:p w14:paraId="7417DBDD" w14:textId="77777777" w:rsidR="00CB1305" w:rsidRPr="004E127D" w:rsidRDefault="00CB1305" w:rsidP="00814B3D">
            <w:pPr>
              <w:rPr>
                <w:rFonts w:cs="Arial"/>
                <w:sz w:val="16"/>
                <w:szCs w:val="16"/>
                <w:lang w:eastAsia="es-CO"/>
              </w:rPr>
            </w:pPr>
          </w:p>
        </w:tc>
        <w:tc>
          <w:tcPr>
            <w:tcW w:w="4678" w:type="dxa"/>
            <w:vMerge/>
            <w:tcBorders>
              <w:left w:val="single" w:sz="4" w:space="0" w:color="auto"/>
              <w:bottom w:val="single" w:sz="4" w:space="0" w:color="auto"/>
              <w:right w:val="single" w:sz="4" w:space="0" w:color="auto"/>
            </w:tcBorders>
            <w:shd w:val="clear" w:color="auto" w:fill="auto"/>
            <w:vAlign w:val="center"/>
          </w:tcPr>
          <w:p w14:paraId="525AB175" w14:textId="77777777" w:rsidR="00CB1305" w:rsidRPr="004E127D" w:rsidRDefault="00CB1305" w:rsidP="00814B3D">
            <w:pPr>
              <w:rPr>
                <w:rFonts w:cs="Arial"/>
                <w:sz w:val="16"/>
                <w:szCs w:val="16"/>
                <w:lang w:eastAsia="es-CO"/>
              </w:rPr>
            </w:pPr>
          </w:p>
        </w:tc>
      </w:tr>
    </w:tbl>
    <w:p w14:paraId="26F2F93A" w14:textId="77777777" w:rsidR="006B2ADE" w:rsidRDefault="006B2ADE" w:rsidP="00814B3D">
      <w:pPr>
        <w:contextualSpacing/>
        <w:rPr>
          <w:rFonts w:cs="Arial"/>
          <w:sz w:val="22"/>
          <w:szCs w:val="22"/>
          <w:lang w:eastAsia="es-CO"/>
        </w:rPr>
      </w:pPr>
    </w:p>
    <w:p w14:paraId="524FE1F0" w14:textId="77777777" w:rsidR="0011207E" w:rsidRDefault="0011207E" w:rsidP="00814B3D">
      <w:pPr>
        <w:contextualSpacing/>
        <w:rPr>
          <w:rFonts w:cs="Arial"/>
          <w:sz w:val="22"/>
          <w:szCs w:val="22"/>
          <w:lang w:eastAsia="es-CO"/>
        </w:rPr>
      </w:pPr>
    </w:p>
    <w:p w14:paraId="5D9B930C" w14:textId="2AC82744" w:rsidR="0011207E" w:rsidRDefault="009A7F86" w:rsidP="00814B3D">
      <w:pPr>
        <w:contextualSpacing/>
        <w:rPr>
          <w:rFonts w:cs="Arial"/>
          <w:sz w:val="22"/>
          <w:szCs w:val="22"/>
          <w:lang w:eastAsia="es-CO"/>
        </w:rPr>
      </w:pPr>
      <w:r w:rsidRPr="009A7F86">
        <w:rPr>
          <w:noProof/>
          <w:lang w:val="en-US" w:eastAsia="en-US"/>
        </w:rPr>
        <w:drawing>
          <wp:inline distT="0" distB="0" distL="0" distR="0" wp14:anchorId="2BF533E6" wp14:editId="283CB38E">
            <wp:extent cx="5612130" cy="1011063"/>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1011063"/>
                    </a:xfrm>
                    <a:prstGeom prst="rect">
                      <a:avLst/>
                    </a:prstGeom>
                    <a:noFill/>
                    <a:ln>
                      <a:noFill/>
                    </a:ln>
                  </pic:spPr>
                </pic:pic>
              </a:graphicData>
            </a:graphic>
          </wp:inline>
        </w:drawing>
      </w:r>
    </w:p>
    <w:p w14:paraId="34650B8D" w14:textId="3BC126C7" w:rsidR="0011207E" w:rsidRDefault="0011207E" w:rsidP="00814B3D">
      <w:pPr>
        <w:contextualSpacing/>
        <w:rPr>
          <w:rFonts w:cs="Arial"/>
          <w:sz w:val="22"/>
          <w:szCs w:val="22"/>
          <w:lang w:eastAsia="es-CO"/>
        </w:rPr>
      </w:pPr>
    </w:p>
    <w:p w14:paraId="7BF9721D" w14:textId="0A9A8871" w:rsidR="009A7F86" w:rsidRDefault="009A7F86" w:rsidP="00814B3D">
      <w:pPr>
        <w:contextualSpacing/>
        <w:rPr>
          <w:rFonts w:cs="Arial"/>
          <w:sz w:val="22"/>
          <w:szCs w:val="22"/>
          <w:lang w:eastAsia="es-CO"/>
        </w:rPr>
      </w:pPr>
    </w:p>
    <w:p w14:paraId="657117DD" w14:textId="77777777" w:rsidR="009A7F86" w:rsidRDefault="009A7F86" w:rsidP="00814B3D">
      <w:pPr>
        <w:contextualSpacing/>
        <w:rPr>
          <w:rFonts w:cs="Arial"/>
          <w:sz w:val="22"/>
          <w:szCs w:val="22"/>
          <w:lang w:eastAsia="es-CO"/>
        </w:rPr>
      </w:pPr>
    </w:p>
    <w:p w14:paraId="2378F20C" w14:textId="77777777" w:rsidR="0011207E" w:rsidRPr="00814B3D" w:rsidRDefault="0011207E" w:rsidP="00814B3D">
      <w:pPr>
        <w:contextualSpacing/>
        <w:rPr>
          <w:rFonts w:cs="Arial"/>
          <w:sz w:val="22"/>
          <w:szCs w:val="22"/>
          <w:lang w:eastAsia="es-CO"/>
        </w:rPr>
      </w:pPr>
    </w:p>
    <w:p w14:paraId="71EA7752" w14:textId="77777777" w:rsidR="009A536A" w:rsidRPr="009A7F86" w:rsidRDefault="009A536A" w:rsidP="00814B3D">
      <w:pPr>
        <w:pStyle w:val="Prrafodelista"/>
        <w:numPr>
          <w:ilvl w:val="0"/>
          <w:numId w:val="2"/>
        </w:numPr>
        <w:contextualSpacing/>
        <w:rPr>
          <w:rFonts w:cs="Arial"/>
          <w:b/>
          <w:sz w:val="22"/>
          <w:szCs w:val="22"/>
          <w:lang w:eastAsia="es-CO"/>
        </w:rPr>
      </w:pPr>
      <w:r w:rsidRPr="009A7F86">
        <w:rPr>
          <w:rFonts w:cs="Arial"/>
          <w:b/>
          <w:sz w:val="22"/>
          <w:szCs w:val="22"/>
          <w:lang w:eastAsia="es-CO"/>
        </w:rPr>
        <w:t xml:space="preserve">Crédito y amortización </w:t>
      </w:r>
    </w:p>
    <w:p w14:paraId="4AF07123" w14:textId="77777777" w:rsidR="00706452" w:rsidRPr="00814B3D" w:rsidRDefault="00706452" w:rsidP="00814B3D">
      <w:pPr>
        <w:pStyle w:val="Prrafodelista"/>
        <w:ind w:left="720"/>
        <w:contextualSpacing/>
        <w:rPr>
          <w:rFonts w:cs="Arial"/>
          <w:sz w:val="22"/>
          <w:szCs w:val="22"/>
          <w:highlight w:val="yellow"/>
          <w:lang w:eastAsia="es-CO"/>
        </w:rPr>
      </w:pPr>
    </w:p>
    <w:p w14:paraId="0531185F" w14:textId="77777777" w:rsidR="00391E59" w:rsidRPr="002B609F" w:rsidRDefault="002B609F" w:rsidP="00814B3D">
      <w:pPr>
        <w:pStyle w:val="Prrafodelista"/>
        <w:ind w:left="1428"/>
        <w:contextualSpacing/>
        <w:rPr>
          <w:rFonts w:cs="Arial"/>
          <w:sz w:val="22"/>
          <w:szCs w:val="22"/>
          <w:lang w:eastAsia="es-CO"/>
        </w:rPr>
      </w:pPr>
      <w:r w:rsidRPr="002B609F">
        <w:rPr>
          <w:rFonts w:cs="Arial"/>
          <w:sz w:val="22"/>
          <w:szCs w:val="22"/>
          <w:lang w:eastAsia="es-CO"/>
        </w:rPr>
        <w:t>N/A</w:t>
      </w:r>
    </w:p>
    <w:p w14:paraId="4780A105" w14:textId="77777777" w:rsidR="00391E59" w:rsidRPr="00814B3D" w:rsidRDefault="00391E59" w:rsidP="00814B3D">
      <w:pPr>
        <w:pStyle w:val="Prrafodelista"/>
        <w:ind w:left="1428"/>
        <w:contextualSpacing/>
        <w:rPr>
          <w:rFonts w:cs="Arial"/>
          <w:i/>
          <w:sz w:val="22"/>
          <w:szCs w:val="22"/>
          <w:lang w:eastAsia="es-CO"/>
        </w:rPr>
      </w:pPr>
    </w:p>
    <w:p w14:paraId="2CAE129C" w14:textId="77777777" w:rsidR="00CA0C9C" w:rsidRPr="00814B3D" w:rsidRDefault="009A536A" w:rsidP="00814B3D">
      <w:pPr>
        <w:pStyle w:val="Prrafodelista"/>
        <w:numPr>
          <w:ilvl w:val="0"/>
          <w:numId w:val="2"/>
        </w:numPr>
        <w:contextualSpacing/>
        <w:rPr>
          <w:rFonts w:cs="Arial"/>
          <w:b/>
          <w:sz w:val="22"/>
          <w:szCs w:val="22"/>
          <w:lang w:eastAsia="es-CO"/>
        </w:rPr>
      </w:pPr>
      <w:r w:rsidRPr="00814B3D">
        <w:rPr>
          <w:rFonts w:cs="Arial"/>
          <w:b/>
          <w:sz w:val="22"/>
          <w:szCs w:val="22"/>
          <w:lang w:eastAsia="es-CO"/>
        </w:rPr>
        <w:t>Depreciación de activos</w:t>
      </w:r>
    </w:p>
    <w:p w14:paraId="2D0CC3B0" w14:textId="77777777" w:rsidR="00E970D4" w:rsidRPr="00814B3D" w:rsidRDefault="00E970D4" w:rsidP="00814B3D">
      <w:pPr>
        <w:contextualSpacing/>
        <w:rPr>
          <w:rFonts w:cs="Arial"/>
          <w:sz w:val="22"/>
          <w:szCs w:val="22"/>
          <w:highlight w:val="yellow"/>
          <w:lang w:eastAsia="es-CO"/>
        </w:rPr>
      </w:pPr>
    </w:p>
    <w:p w14:paraId="5DBC08AF" w14:textId="77777777" w:rsidR="002B609F" w:rsidRPr="002B609F" w:rsidRDefault="002B609F" w:rsidP="002B609F">
      <w:pPr>
        <w:pStyle w:val="Prrafodelista"/>
        <w:ind w:left="1428"/>
        <w:contextualSpacing/>
        <w:rPr>
          <w:rFonts w:cs="Arial"/>
          <w:sz w:val="22"/>
          <w:szCs w:val="22"/>
          <w:lang w:eastAsia="es-CO"/>
        </w:rPr>
      </w:pPr>
      <w:r w:rsidRPr="002B609F">
        <w:rPr>
          <w:rFonts w:cs="Arial"/>
          <w:sz w:val="22"/>
          <w:szCs w:val="22"/>
          <w:lang w:eastAsia="es-CO"/>
        </w:rPr>
        <w:t>N/A</w:t>
      </w:r>
    </w:p>
    <w:p w14:paraId="11A601EF" w14:textId="77777777" w:rsidR="00391E59" w:rsidRPr="00814B3D" w:rsidRDefault="00391E59" w:rsidP="00814B3D">
      <w:pPr>
        <w:pStyle w:val="Prrafodelista"/>
        <w:ind w:left="1428"/>
        <w:contextualSpacing/>
        <w:rPr>
          <w:rFonts w:cs="Arial"/>
          <w:i/>
          <w:sz w:val="22"/>
          <w:szCs w:val="22"/>
          <w:lang w:eastAsia="es-CO"/>
        </w:rPr>
      </w:pPr>
    </w:p>
    <w:p w14:paraId="28A4F7EE" w14:textId="77777777" w:rsidR="00E970D4" w:rsidRPr="00CB1305" w:rsidRDefault="00E970D4" w:rsidP="00814B3D">
      <w:pPr>
        <w:pStyle w:val="Encabezado"/>
        <w:numPr>
          <w:ilvl w:val="0"/>
          <w:numId w:val="1"/>
        </w:numPr>
        <w:rPr>
          <w:rFonts w:cs="Arial"/>
          <w:b/>
          <w:bCs/>
          <w:sz w:val="22"/>
          <w:szCs w:val="22"/>
        </w:rPr>
      </w:pPr>
      <w:r w:rsidRPr="00CB1305">
        <w:rPr>
          <w:rFonts w:cs="Arial"/>
          <w:b/>
          <w:bCs/>
          <w:sz w:val="22"/>
          <w:szCs w:val="22"/>
        </w:rPr>
        <w:t xml:space="preserve">EVALUACIÓN </w:t>
      </w:r>
    </w:p>
    <w:p w14:paraId="5BC83196" w14:textId="77777777" w:rsidR="00E970D4" w:rsidRPr="00814B3D" w:rsidRDefault="00E970D4" w:rsidP="00814B3D">
      <w:pPr>
        <w:pStyle w:val="Encabezado"/>
        <w:rPr>
          <w:rFonts w:cs="Arial"/>
          <w:b/>
          <w:bCs/>
          <w:sz w:val="22"/>
          <w:szCs w:val="22"/>
        </w:rPr>
      </w:pPr>
    </w:p>
    <w:p w14:paraId="2A233650" w14:textId="77777777" w:rsidR="00E970D4" w:rsidRPr="00814B3D" w:rsidRDefault="00E970D4" w:rsidP="00814B3D">
      <w:pPr>
        <w:pStyle w:val="Prrafodelista"/>
        <w:numPr>
          <w:ilvl w:val="0"/>
          <w:numId w:val="2"/>
        </w:numPr>
        <w:contextualSpacing/>
        <w:rPr>
          <w:rFonts w:cs="Arial"/>
          <w:b/>
          <w:sz w:val="22"/>
          <w:szCs w:val="22"/>
          <w:lang w:eastAsia="es-CO"/>
        </w:rPr>
      </w:pPr>
      <w:r w:rsidRPr="00814B3D">
        <w:rPr>
          <w:rFonts w:cs="Arial"/>
          <w:b/>
          <w:sz w:val="22"/>
          <w:szCs w:val="22"/>
          <w:lang w:eastAsia="es-CO"/>
        </w:rPr>
        <w:t>Flujo económico</w:t>
      </w:r>
      <w:r w:rsidR="00F32377" w:rsidRPr="00814B3D">
        <w:rPr>
          <w:rFonts w:cs="Arial"/>
          <w:b/>
          <w:sz w:val="22"/>
          <w:szCs w:val="22"/>
          <w:lang w:eastAsia="es-CO"/>
        </w:rPr>
        <w:t xml:space="preserve"> y presupuestal </w:t>
      </w:r>
    </w:p>
    <w:p w14:paraId="23E76757" w14:textId="77777777" w:rsidR="006B2ADE" w:rsidRPr="00814B3D" w:rsidRDefault="006B2ADE" w:rsidP="00814B3D">
      <w:pPr>
        <w:spacing w:before="240"/>
        <w:ind w:right="160"/>
        <w:rPr>
          <w:rFonts w:cs="Arial"/>
          <w:bCs/>
          <w:sz w:val="22"/>
          <w:szCs w:val="22"/>
        </w:rPr>
      </w:pPr>
      <w:r w:rsidRPr="00814B3D">
        <w:rPr>
          <w:rFonts w:cs="Arial"/>
          <w:bCs/>
          <w:sz w:val="22"/>
          <w:szCs w:val="22"/>
        </w:rPr>
        <w:t xml:space="preserve">El flujo de caja económico reconoce la existencia de factores relacionados con el cambio en el bienestar social con la prestación de los servicios que serán prestados por la </w:t>
      </w:r>
      <w:r w:rsidR="00732536" w:rsidRPr="00814B3D">
        <w:rPr>
          <w:rFonts w:cs="Arial"/>
          <w:bCs/>
          <w:sz w:val="22"/>
          <w:szCs w:val="22"/>
        </w:rPr>
        <w:t xml:space="preserve">dependencia </w:t>
      </w:r>
    </w:p>
    <w:p w14:paraId="7F744AFF" w14:textId="77777777" w:rsidR="00732536" w:rsidRPr="00814B3D" w:rsidRDefault="00732536" w:rsidP="00814B3D">
      <w:pPr>
        <w:spacing w:before="240"/>
        <w:ind w:right="160"/>
        <w:rPr>
          <w:rFonts w:cs="Arial"/>
          <w:bCs/>
          <w:sz w:val="22"/>
          <w:szCs w:val="22"/>
        </w:rPr>
      </w:pPr>
    </w:p>
    <w:tbl>
      <w:tblPr>
        <w:tblW w:w="11210" w:type="dxa"/>
        <w:tblInd w:w="-993" w:type="dxa"/>
        <w:tblLayout w:type="fixed"/>
        <w:tblCellMar>
          <w:left w:w="70" w:type="dxa"/>
          <w:right w:w="70" w:type="dxa"/>
        </w:tblCellMar>
        <w:tblLook w:val="04A0" w:firstRow="1" w:lastRow="0" w:firstColumn="1" w:lastColumn="0" w:noHBand="0" w:noVBand="1"/>
      </w:tblPr>
      <w:tblGrid>
        <w:gridCol w:w="1681"/>
        <w:gridCol w:w="1851"/>
        <w:gridCol w:w="1851"/>
        <w:gridCol w:w="1993"/>
        <w:gridCol w:w="1917"/>
        <w:gridCol w:w="1917"/>
      </w:tblGrid>
      <w:tr w:rsidR="00350EE0" w:rsidRPr="00814B3D" w14:paraId="30DEC6AC" w14:textId="77777777" w:rsidTr="00F64CC5">
        <w:trPr>
          <w:trHeight w:val="406"/>
        </w:trPr>
        <w:tc>
          <w:tcPr>
            <w:tcW w:w="1681" w:type="dxa"/>
            <w:tcBorders>
              <w:top w:val="nil"/>
              <w:left w:val="nil"/>
              <w:bottom w:val="nil"/>
              <w:right w:val="nil"/>
            </w:tcBorders>
            <w:shd w:val="clear" w:color="auto" w:fill="auto"/>
            <w:noWrap/>
            <w:vAlign w:val="bottom"/>
            <w:hideMark/>
          </w:tcPr>
          <w:p w14:paraId="2B6E0309" w14:textId="77777777" w:rsidR="00350EE0" w:rsidRPr="00814B3D" w:rsidRDefault="00350EE0" w:rsidP="00350EE0">
            <w:pPr>
              <w:rPr>
                <w:rFonts w:cs="Arial"/>
                <w:sz w:val="22"/>
                <w:szCs w:val="22"/>
                <w:lang w:eastAsia="es-CO"/>
              </w:rPr>
            </w:pPr>
          </w:p>
        </w:tc>
        <w:tc>
          <w:tcPr>
            <w:tcW w:w="1851"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36774769" w14:textId="77777777" w:rsidR="00350EE0" w:rsidRPr="00F64CC5" w:rsidRDefault="00350EE0" w:rsidP="00F64CC5">
            <w:pPr>
              <w:jc w:val="center"/>
              <w:rPr>
                <w:rFonts w:cs="Arial"/>
                <w:b/>
                <w:bCs/>
                <w:color w:val="FFFFFF" w:themeColor="background1"/>
                <w:sz w:val="16"/>
                <w:szCs w:val="16"/>
                <w:lang w:eastAsia="es-CO"/>
              </w:rPr>
            </w:pPr>
            <w:r w:rsidRPr="00F64CC5">
              <w:rPr>
                <w:rFonts w:cs="Arial"/>
                <w:b/>
                <w:bCs/>
                <w:color w:val="FFFFFF" w:themeColor="background1"/>
                <w:sz w:val="16"/>
                <w:szCs w:val="16"/>
                <w:lang w:eastAsia="es-CO"/>
              </w:rPr>
              <w:t>2020</w:t>
            </w:r>
          </w:p>
        </w:tc>
        <w:tc>
          <w:tcPr>
            <w:tcW w:w="1851" w:type="dxa"/>
            <w:tcBorders>
              <w:top w:val="single" w:sz="4" w:space="0" w:color="auto"/>
              <w:left w:val="nil"/>
              <w:bottom w:val="single" w:sz="4" w:space="0" w:color="auto"/>
              <w:right w:val="single" w:sz="4" w:space="0" w:color="auto"/>
            </w:tcBorders>
            <w:shd w:val="clear" w:color="auto" w:fill="2F5496" w:themeFill="accent1" w:themeFillShade="BF"/>
            <w:noWrap/>
            <w:vAlign w:val="center"/>
            <w:hideMark/>
          </w:tcPr>
          <w:p w14:paraId="18FB6A81" w14:textId="77777777" w:rsidR="00350EE0" w:rsidRPr="00F64CC5" w:rsidRDefault="00350EE0" w:rsidP="00F64CC5">
            <w:pPr>
              <w:jc w:val="center"/>
              <w:rPr>
                <w:rFonts w:cs="Arial"/>
                <w:b/>
                <w:bCs/>
                <w:color w:val="FFFFFF" w:themeColor="background1"/>
                <w:sz w:val="16"/>
                <w:szCs w:val="16"/>
                <w:lang w:eastAsia="es-CO"/>
              </w:rPr>
            </w:pPr>
            <w:r w:rsidRPr="00F64CC5">
              <w:rPr>
                <w:rFonts w:cs="Arial"/>
                <w:b/>
                <w:bCs/>
                <w:color w:val="FFFFFF" w:themeColor="background1"/>
                <w:sz w:val="16"/>
                <w:szCs w:val="16"/>
                <w:lang w:eastAsia="es-CO"/>
              </w:rPr>
              <w:t>2021</w:t>
            </w:r>
          </w:p>
        </w:tc>
        <w:tc>
          <w:tcPr>
            <w:tcW w:w="1993" w:type="dxa"/>
            <w:tcBorders>
              <w:top w:val="single" w:sz="4" w:space="0" w:color="auto"/>
              <w:left w:val="nil"/>
              <w:bottom w:val="single" w:sz="4" w:space="0" w:color="auto"/>
              <w:right w:val="single" w:sz="4" w:space="0" w:color="auto"/>
            </w:tcBorders>
            <w:shd w:val="clear" w:color="auto" w:fill="2F5496" w:themeFill="accent1" w:themeFillShade="BF"/>
            <w:noWrap/>
            <w:vAlign w:val="center"/>
            <w:hideMark/>
          </w:tcPr>
          <w:p w14:paraId="003184CC" w14:textId="77777777" w:rsidR="00350EE0" w:rsidRPr="00F64CC5" w:rsidRDefault="00350EE0" w:rsidP="00F64CC5">
            <w:pPr>
              <w:jc w:val="center"/>
              <w:rPr>
                <w:rFonts w:cs="Arial"/>
                <w:b/>
                <w:bCs/>
                <w:color w:val="FFFFFF" w:themeColor="background1"/>
                <w:sz w:val="16"/>
                <w:szCs w:val="16"/>
                <w:lang w:eastAsia="es-CO"/>
              </w:rPr>
            </w:pPr>
            <w:r w:rsidRPr="00F64CC5">
              <w:rPr>
                <w:rFonts w:cs="Arial"/>
                <w:b/>
                <w:bCs/>
                <w:color w:val="FFFFFF" w:themeColor="background1"/>
                <w:sz w:val="16"/>
                <w:szCs w:val="16"/>
                <w:lang w:eastAsia="es-CO"/>
              </w:rPr>
              <w:t>2022</w:t>
            </w:r>
          </w:p>
        </w:tc>
        <w:tc>
          <w:tcPr>
            <w:tcW w:w="1917" w:type="dxa"/>
            <w:tcBorders>
              <w:top w:val="single" w:sz="4" w:space="0" w:color="auto"/>
              <w:left w:val="nil"/>
              <w:bottom w:val="single" w:sz="4" w:space="0" w:color="auto"/>
              <w:right w:val="single" w:sz="4" w:space="0" w:color="auto"/>
            </w:tcBorders>
            <w:shd w:val="clear" w:color="auto" w:fill="2F5496" w:themeFill="accent1" w:themeFillShade="BF"/>
            <w:noWrap/>
            <w:vAlign w:val="center"/>
            <w:hideMark/>
          </w:tcPr>
          <w:p w14:paraId="06C046DA" w14:textId="77777777" w:rsidR="00350EE0" w:rsidRPr="00F64CC5" w:rsidRDefault="00350EE0" w:rsidP="00F64CC5">
            <w:pPr>
              <w:jc w:val="center"/>
              <w:rPr>
                <w:rFonts w:cs="Arial"/>
                <w:b/>
                <w:bCs/>
                <w:color w:val="FFFFFF" w:themeColor="background1"/>
                <w:sz w:val="16"/>
                <w:szCs w:val="16"/>
                <w:lang w:eastAsia="es-CO"/>
              </w:rPr>
            </w:pPr>
            <w:r w:rsidRPr="00F64CC5">
              <w:rPr>
                <w:rFonts w:cs="Arial"/>
                <w:b/>
                <w:bCs/>
                <w:color w:val="FFFFFF" w:themeColor="background1"/>
                <w:sz w:val="16"/>
                <w:szCs w:val="16"/>
                <w:lang w:eastAsia="es-CO"/>
              </w:rPr>
              <w:t>2023</w:t>
            </w:r>
          </w:p>
        </w:tc>
        <w:tc>
          <w:tcPr>
            <w:tcW w:w="1917" w:type="dxa"/>
            <w:tcBorders>
              <w:top w:val="single" w:sz="4" w:space="0" w:color="auto"/>
              <w:left w:val="nil"/>
              <w:bottom w:val="single" w:sz="4" w:space="0" w:color="auto"/>
              <w:right w:val="single" w:sz="4" w:space="0" w:color="auto"/>
            </w:tcBorders>
            <w:shd w:val="clear" w:color="auto" w:fill="2F5496" w:themeFill="accent1" w:themeFillShade="BF"/>
            <w:vAlign w:val="center"/>
          </w:tcPr>
          <w:p w14:paraId="196ACA47" w14:textId="77777777" w:rsidR="00350EE0" w:rsidRPr="00F64CC5" w:rsidRDefault="00350EE0" w:rsidP="00F64CC5">
            <w:pPr>
              <w:jc w:val="center"/>
              <w:rPr>
                <w:rFonts w:cs="Arial"/>
                <w:b/>
                <w:bCs/>
                <w:color w:val="FFFFFF" w:themeColor="background1"/>
                <w:sz w:val="16"/>
                <w:szCs w:val="16"/>
                <w:lang w:eastAsia="es-CO"/>
              </w:rPr>
            </w:pPr>
            <w:r w:rsidRPr="00F64CC5">
              <w:rPr>
                <w:rFonts w:cs="Arial"/>
                <w:b/>
                <w:bCs/>
                <w:color w:val="FFFFFF" w:themeColor="background1"/>
                <w:sz w:val="16"/>
                <w:szCs w:val="16"/>
                <w:lang w:eastAsia="es-CO"/>
              </w:rPr>
              <w:t>2024</w:t>
            </w:r>
          </w:p>
        </w:tc>
      </w:tr>
      <w:tr w:rsidR="00934618" w:rsidRPr="00814B3D" w14:paraId="22CC59A2" w14:textId="77777777" w:rsidTr="00934618">
        <w:trPr>
          <w:trHeight w:val="406"/>
        </w:trPr>
        <w:tc>
          <w:tcPr>
            <w:tcW w:w="16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788A9D" w14:textId="77777777" w:rsidR="00934618" w:rsidRPr="00814B3D" w:rsidRDefault="00934618" w:rsidP="00934618">
            <w:pPr>
              <w:rPr>
                <w:rFonts w:cs="Arial"/>
                <w:color w:val="000000"/>
                <w:sz w:val="22"/>
                <w:szCs w:val="22"/>
                <w:lang w:eastAsia="es-CO"/>
              </w:rPr>
            </w:pPr>
            <w:r w:rsidRPr="00814B3D">
              <w:rPr>
                <w:rFonts w:cs="Arial"/>
                <w:color w:val="000000"/>
                <w:sz w:val="22"/>
                <w:szCs w:val="22"/>
                <w:lang w:eastAsia="es-CO"/>
              </w:rPr>
              <w:t>+ Beneficios e ingresos</w:t>
            </w:r>
          </w:p>
        </w:tc>
        <w:tc>
          <w:tcPr>
            <w:tcW w:w="1851" w:type="dxa"/>
            <w:tcBorders>
              <w:top w:val="nil"/>
              <w:left w:val="nil"/>
              <w:bottom w:val="single" w:sz="4" w:space="0" w:color="auto"/>
              <w:right w:val="single" w:sz="4" w:space="0" w:color="auto"/>
            </w:tcBorders>
            <w:shd w:val="clear" w:color="auto" w:fill="auto"/>
            <w:noWrap/>
            <w:vAlign w:val="bottom"/>
          </w:tcPr>
          <w:p w14:paraId="446A8E3A" w14:textId="77777777" w:rsidR="00934618" w:rsidRPr="00934618" w:rsidRDefault="00934618" w:rsidP="00934618">
            <w:pPr>
              <w:jc w:val="center"/>
              <w:rPr>
                <w:rFonts w:cs="Arial"/>
                <w:color w:val="000000"/>
                <w:sz w:val="16"/>
                <w:szCs w:val="16"/>
                <w:lang w:eastAsia="es-CO"/>
              </w:rPr>
            </w:pPr>
            <w:r w:rsidRPr="00F64CC5">
              <w:rPr>
                <w:rFonts w:cs="Arial"/>
                <w:color w:val="000000"/>
                <w:sz w:val="16"/>
                <w:szCs w:val="16"/>
                <w:lang w:eastAsia="es-CO"/>
              </w:rPr>
              <w:t xml:space="preserve">$ </w:t>
            </w:r>
            <w:r w:rsidRPr="009B17E1">
              <w:rPr>
                <w:rFonts w:cs="Arial"/>
                <w:color w:val="000000"/>
                <w:sz w:val="16"/>
                <w:szCs w:val="16"/>
                <w:lang w:eastAsia="es-CO"/>
              </w:rPr>
              <w:t>12</w:t>
            </w:r>
            <w:r>
              <w:rPr>
                <w:rFonts w:cs="Arial"/>
                <w:color w:val="000000"/>
                <w:sz w:val="16"/>
                <w:szCs w:val="16"/>
                <w:lang w:eastAsia="es-CO"/>
              </w:rPr>
              <w:t>.</w:t>
            </w:r>
            <w:r w:rsidRPr="009B17E1">
              <w:rPr>
                <w:rFonts w:cs="Arial"/>
                <w:color w:val="000000"/>
                <w:sz w:val="16"/>
                <w:szCs w:val="16"/>
                <w:lang w:eastAsia="es-CO"/>
              </w:rPr>
              <w:t>037</w:t>
            </w:r>
            <w:r>
              <w:rPr>
                <w:rFonts w:cs="Arial"/>
                <w:color w:val="000000"/>
                <w:sz w:val="16"/>
                <w:szCs w:val="16"/>
                <w:lang w:eastAsia="es-CO"/>
              </w:rPr>
              <w:t>.</w:t>
            </w:r>
            <w:r w:rsidRPr="009B17E1">
              <w:rPr>
                <w:rFonts w:cs="Arial"/>
                <w:color w:val="000000"/>
                <w:sz w:val="16"/>
                <w:szCs w:val="16"/>
                <w:lang w:eastAsia="es-CO"/>
              </w:rPr>
              <w:t>357</w:t>
            </w:r>
            <w:r>
              <w:rPr>
                <w:rFonts w:cs="Arial"/>
                <w:color w:val="000000"/>
                <w:sz w:val="16"/>
                <w:szCs w:val="16"/>
                <w:lang w:eastAsia="es-CO"/>
              </w:rPr>
              <w:t>.</w:t>
            </w:r>
            <w:r w:rsidRPr="009B17E1">
              <w:rPr>
                <w:rFonts w:cs="Arial"/>
                <w:color w:val="000000"/>
                <w:sz w:val="16"/>
                <w:szCs w:val="16"/>
                <w:lang w:eastAsia="es-CO"/>
              </w:rPr>
              <w:t>551</w:t>
            </w:r>
          </w:p>
        </w:tc>
        <w:tc>
          <w:tcPr>
            <w:tcW w:w="1851" w:type="dxa"/>
            <w:tcBorders>
              <w:top w:val="nil"/>
              <w:left w:val="nil"/>
              <w:bottom w:val="single" w:sz="4" w:space="0" w:color="auto"/>
              <w:right w:val="single" w:sz="4" w:space="0" w:color="auto"/>
            </w:tcBorders>
            <w:shd w:val="clear" w:color="auto" w:fill="auto"/>
            <w:noWrap/>
            <w:vAlign w:val="center"/>
          </w:tcPr>
          <w:p w14:paraId="46DF1991" w14:textId="77777777" w:rsidR="00934618" w:rsidRPr="00934618" w:rsidRDefault="00934618" w:rsidP="00934618">
            <w:pPr>
              <w:jc w:val="center"/>
              <w:rPr>
                <w:rFonts w:cs="Arial"/>
                <w:color w:val="000000"/>
                <w:sz w:val="16"/>
                <w:szCs w:val="16"/>
                <w:lang w:eastAsia="es-CO"/>
              </w:rPr>
            </w:pPr>
            <w:r w:rsidRPr="00934618">
              <w:rPr>
                <w:rFonts w:cs="Arial"/>
                <w:color w:val="000000"/>
                <w:sz w:val="16"/>
                <w:szCs w:val="16"/>
                <w:lang w:eastAsia="es-CO"/>
              </w:rPr>
              <w:t>$ 12.037.357.551</w:t>
            </w:r>
          </w:p>
        </w:tc>
        <w:tc>
          <w:tcPr>
            <w:tcW w:w="1993" w:type="dxa"/>
            <w:tcBorders>
              <w:top w:val="nil"/>
              <w:left w:val="nil"/>
              <w:bottom w:val="single" w:sz="4" w:space="0" w:color="auto"/>
              <w:right w:val="single" w:sz="4" w:space="0" w:color="auto"/>
            </w:tcBorders>
            <w:shd w:val="clear" w:color="auto" w:fill="auto"/>
            <w:noWrap/>
            <w:vAlign w:val="center"/>
          </w:tcPr>
          <w:p w14:paraId="77E4A8FD" w14:textId="77777777" w:rsidR="00934618" w:rsidRPr="00934618" w:rsidRDefault="00934618" w:rsidP="00934618">
            <w:pPr>
              <w:jc w:val="center"/>
              <w:rPr>
                <w:rFonts w:cs="Arial"/>
                <w:color w:val="000000"/>
                <w:sz w:val="16"/>
                <w:szCs w:val="16"/>
                <w:lang w:eastAsia="es-CO"/>
              </w:rPr>
            </w:pPr>
            <w:r w:rsidRPr="00934618">
              <w:rPr>
                <w:rFonts w:cs="Arial"/>
                <w:color w:val="000000"/>
                <w:sz w:val="16"/>
                <w:szCs w:val="16"/>
                <w:lang w:eastAsia="es-CO"/>
              </w:rPr>
              <w:t>$ 12.037.357.551</w:t>
            </w:r>
          </w:p>
        </w:tc>
        <w:tc>
          <w:tcPr>
            <w:tcW w:w="1917" w:type="dxa"/>
            <w:tcBorders>
              <w:top w:val="nil"/>
              <w:left w:val="nil"/>
              <w:bottom w:val="single" w:sz="4" w:space="0" w:color="auto"/>
              <w:right w:val="single" w:sz="4" w:space="0" w:color="auto"/>
            </w:tcBorders>
            <w:shd w:val="clear" w:color="auto" w:fill="auto"/>
            <w:noWrap/>
            <w:vAlign w:val="center"/>
          </w:tcPr>
          <w:p w14:paraId="1A33DF88" w14:textId="77777777" w:rsidR="00934618" w:rsidRPr="00934618" w:rsidRDefault="00934618" w:rsidP="00934618">
            <w:pPr>
              <w:jc w:val="center"/>
              <w:rPr>
                <w:rFonts w:cs="Arial"/>
                <w:color w:val="000000"/>
                <w:sz w:val="16"/>
                <w:szCs w:val="16"/>
                <w:lang w:eastAsia="es-CO"/>
              </w:rPr>
            </w:pPr>
            <w:r w:rsidRPr="00934618">
              <w:rPr>
                <w:rFonts w:cs="Arial"/>
                <w:color w:val="000000"/>
                <w:sz w:val="16"/>
                <w:szCs w:val="16"/>
                <w:lang w:eastAsia="es-CO"/>
              </w:rPr>
              <w:t>$ 12.037.357.551</w:t>
            </w:r>
          </w:p>
        </w:tc>
        <w:tc>
          <w:tcPr>
            <w:tcW w:w="1917" w:type="dxa"/>
            <w:tcBorders>
              <w:top w:val="nil"/>
              <w:left w:val="nil"/>
              <w:bottom w:val="single" w:sz="4" w:space="0" w:color="auto"/>
              <w:right w:val="single" w:sz="4" w:space="0" w:color="auto"/>
            </w:tcBorders>
            <w:vAlign w:val="center"/>
          </w:tcPr>
          <w:p w14:paraId="5313345B" w14:textId="77777777" w:rsidR="00934618" w:rsidRPr="00934618" w:rsidRDefault="00934618" w:rsidP="00934618">
            <w:pPr>
              <w:jc w:val="center"/>
              <w:rPr>
                <w:rFonts w:cs="Arial"/>
                <w:color w:val="000000"/>
                <w:sz w:val="16"/>
                <w:szCs w:val="16"/>
                <w:lang w:eastAsia="es-CO"/>
              </w:rPr>
            </w:pPr>
            <w:r w:rsidRPr="00934618">
              <w:rPr>
                <w:rFonts w:cs="Arial"/>
                <w:color w:val="000000"/>
                <w:sz w:val="16"/>
                <w:szCs w:val="16"/>
                <w:lang w:eastAsia="es-CO"/>
              </w:rPr>
              <w:t>$ 12.037.357.551</w:t>
            </w:r>
          </w:p>
        </w:tc>
      </w:tr>
      <w:tr w:rsidR="00350EE0" w:rsidRPr="00814B3D" w14:paraId="1EAA94BC" w14:textId="77777777" w:rsidTr="00F64CC5">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149755C6" w14:textId="77777777" w:rsidR="00350EE0" w:rsidRPr="00814B3D" w:rsidRDefault="00350EE0" w:rsidP="00350EE0">
            <w:pPr>
              <w:rPr>
                <w:rFonts w:cs="Arial"/>
                <w:color w:val="000000"/>
                <w:sz w:val="22"/>
                <w:szCs w:val="22"/>
                <w:lang w:eastAsia="es-CO"/>
              </w:rPr>
            </w:pPr>
            <w:r w:rsidRPr="00814B3D">
              <w:rPr>
                <w:rFonts w:cs="Arial"/>
                <w:color w:val="000000"/>
                <w:sz w:val="22"/>
                <w:szCs w:val="22"/>
                <w:lang w:eastAsia="es-CO"/>
              </w:rPr>
              <w:t>- Costos inversión</w:t>
            </w:r>
          </w:p>
        </w:tc>
        <w:tc>
          <w:tcPr>
            <w:tcW w:w="1851" w:type="dxa"/>
            <w:tcBorders>
              <w:top w:val="nil"/>
              <w:left w:val="nil"/>
              <w:bottom w:val="single" w:sz="4" w:space="0" w:color="auto"/>
              <w:right w:val="single" w:sz="4" w:space="0" w:color="auto"/>
            </w:tcBorders>
            <w:shd w:val="clear" w:color="auto" w:fill="auto"/>
            <w:noWrap/>
            <w:vAlign w:val="bottom"/>
          </w:tcPr>
          <w:p w14:paraId="0CC25012" w14:textId="77777777" w:rsidR="00350EE0" w:rsidRPr="00F64CC5" w:rsidRDefault="00350EE0" w:rsidP="00350EE0">
            <w:pPr>
              <w:rPr>
                <w:rFonts w:cs="Arial"/>
                <w:color w:val="000000"/>
                <w:sz w:val="16"/>
                <w:szCs w:val="16"/>
                <w:highlight w:val="yellow"/>
                <w:lang w:eastAsia="es-CO"/>
              </w:rPr>
            </w:pPr>
            <w:r w:rsidRPr="00F64CC5">
              <w:rPr>
                <w:rFonts w:cs="Arial"/>
                <w:color w:val="000000"/>
                <w:sz w:val="16"/>
                <w:szCs w:val="16"/>
                <w:lang w:eastAsia="es-CO"/>
              </w:rPr>
              <w:t>$ 900.000.000</w:t>
            </w:r>
          </w:p>
        </w:tc>
        <w:tc>
          <w:tcPr>
            <w:tcW w:w="1851" w:type="dxa"/>
            <w:tcBorders>
              <w:top w:val="nil"/>
              <w:left w:val="nil"/>
              <w:bottom w:val="single" w:sz="4" w:space="0" w:color="auto"/>
              <w:right w:val="single" w:sz="4" w:space="0" w:color="auto"/>
            </w:tcBorders>
            <w:shd w:val="clear" w:color="auto" w:fill="auto"/>
            <w:noWrap/>
            <w:vAlign w:val="bottom"/>
          </w:tcPr>
          <w:p w14:paraId="15866C6D" w14:textId="77777777" w:rsidR="00350EE0" w:rsidRPr="00F64CC5" w:rsidRDefault="00350EE0" w:rsidP="00350EE0">
            <w:pPr>
              <w:rPr>
                <w:rFonts w:cs="Arial"/>
                <w:color w:val="000000"/>
                <w:sz w:val="16"/>
                <w:szCs w:val="16"/>
                <w:highlight w:val="yellow"/>
                <w:lang w:eastAsia="es-CO"/>
              </w:rPr>
            </w:pPr>
            <w:r w:rsidRPr="00F64CC5">
              <w:rPr>
                <w:rFonts w:cs="Arial"/>
                <w:color w:val="000000"/>
                <w:sz w:val="16"/>
                <w:szCs w:val="16"/>
                <w:lang w:eastAsia="es-CO"/>
              </w:rPr>
              <w:t>$ 1.300.000.000</w:t>
            </w:r>
          </w:p>
        </w:tc>
        <w:tc>
          <w:tcPr>
            <w:tcW w:w="1993" w:type="dxa"/>
            <w:tcBorders>
              <w:top w:val="nil"/>
              <w:left w:val="nil"/>
              <w:bottom w:val="single" w:sz="4" w:space="0" w:color="auto"/>
              <w:right w:val="single" w:sz="4" w:space="0" w:color="auto"/>
            </w:tcBorders>
            <w:shd w:val="clear" w:color="auto" w:fill="auto"/>
            <w:noWrap/>
            <w:vAlign w:val="bottom"/>
          </w:tcPr>
          <w:p w14:paraId="60FA59AD" w14:textId="77777777" w:rsidR="00350EE0" w:rsidRPr="00F64CC5" w:rsidRDefault="00350EE0" w:rsidP="00350EE0">
            <w:pPr>
              <w:rPr>
                <w:rFonts w:cs="Arial"/>
                <w:color w:val="000000"/>
                <w:sz w:val="16"/>
                <w:szCs w:val="16"/>
                <w:highlight w:val="yellow"/>
                <w:lang w:eastAsia="es-CO"/>
              </w:rPr>
            </w:pPr>
            <w:r w:rsidRPr="00F64CC5">
              <w:rPr>
                <w:rFonts w:cs="Arial"/>
                <w:color w:val="000000"/>
                <w:sz w:val="16"/>
                <w:szCs w:val="16"/>
                <w:lang w:eastAsia="es-CO"/>
              </w:rPr>
              <w:t>$ 1.400.000.000</w:t>
            </w:r>
          </w:p>
        </w:tc>
        <w:tc>
          <w:tcPr>
            <w:tcW w:w="1917" w:type="dxa"/>
            <w:tcBorders>
              <w:top w:val="nil"/>
              <w:left w:val="nil"/>
              <w:bottom w:val="single" w:sz="4" w:space="0" w:color="auto"/>
              <w:right w:val="single" w:sz="4" w:space="0" w:color="auto"/>
            </w:tcBorders>
            <w:shd w:val="clear" w:color="auto" w:fill="auto"/>
            <w:noWrap/>
            <w:vAlign w:val="bottom"/>
          </w:tcPr>
          <w:p w14:paraId="7F4F3802" w14:textId="77777777" w:rsidR="00350EE0" w:rsidRPr="00F64CC5" w:rsidRDefault="00350EE0" w:rsidP="00350EE0">
            <w:pPr>
              <w:rPr>
                <w:rFonts w:cs="Arial"/>
                <w:color w:val="000000"/>
                <w:sz w:val="16"/>
                <w:szCs w:val="16"/>
                <w:highlight w:val="yellow"/>
                <w:lang w:eastAsia="es-CO"/>
              </w:rPr>
            </w:pPr>
            <w:r w:rsidRPr="00F64CC5">
              <w:rPr>
                <w:rFonts w:cs="Arial"/>
                <w:color w:val="000000"/>
                <w:sz w:val="16"/>
                <w:szCs w:val="16"/>
                <w:lang w:eastAsia="es-CO"/>
              </w:rPr>
              <w:t>$ 1.400.000.000</w:t>
            </w:r>
          </w:p>
        </w:tc>
        <w:tc>
          <w:tcPr>
            <w:tcW w:w="1917" w:type="dxa"/>
            <w:tcBorders>
              <w:top w:val="nil"/>
              <w:left w:val="nil"/>
              <w:bottom w:val="single" w:sz="4" w:space="0" w:color="auto"/>
              <w:right w:val="single" w:sz="4" w:space="0" w:color="auto"/>
            </w:tcBorders>
            <w:vAlign w:val="bottom"/>
          </w:tcPr>
          <w:p w14:paraId="1D248FBA" w14:textId="77777777" w:rsidR="00350EE0" w:rsidRPr="00F64CC5" w:rsidRDefault="00350EE0" w:rsidP="00350EE0">
            <w:pPr>
              <w:rPr>
                <w:rFonts w:cs="Arial"/>
                <w:color w:val="000000"/>
                <w:sz w:val="16"/>
                <w:szCs w:val="16"/>
                <w:highlight w:val="yellow"/>
                <w:lang w:eastAsia="es-CO"/>
              </w:rPr>
            </w:pPr>
            <w:r w:rsidRPr="00F64CC5">
              <w:rPr>
                <w:rFonts w:cs="Arial"/>
                <w:color w:val="000000"/>
                <w:sz w:val="16"/>
                <w:szCs w:val="16"/>
                <w:lang w:eastAsia="es-CO"/>
              </w:rPr>
              <w:t>$ 1.400.000.000</w:t>
            </w:r>
          </w:p>
        </w:tc>
      </w:tr>
      <w:tr w:rsidR="00934618" w:rsidRPr="00814B3D" w14:paraId="674B4551" w14:textId="77777777" w:rsidTr="0014434D">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1118B2B0" w14:textId="77777777" w:rsidR="00934618" w:rsidRPr="00814B3D" w:rsidRDefault="00934618" w:rsidP="00934618">
            <w:pPr>
              <w:rPr>
                <w:rFonts w:cs="Arial"/>
                <w:b/>
                <w:bCs/>
                <w:color w:val="000000"/>
                <w:sz w:val="22"/>
                <w:szCs w:val="22"/>
                <w:lang w:eastAsia="es-CO"/>
              </w:rPr>
            </w:pPr>
            <w:r w:rsidRPr="00814B3D">
              <w:rPr>
                <w:rFonts w:cs="Arial"/>
                <w:b/>
                <w:bCs/>
                <w:color w:val="000000"/>
                <w:sz w:val="22"/>
                <w:szCs w:val="22"/>
                <w:lang w:eastAsia="es-CO"/>
              </w:rPr>
              <w:t>Flujo neto de caja</w:t>
            </w:r>
          </w:p>
        </w:tc>
        <w:tc>
          <w:tcPr>
            <w:tcW w:w="1851" w:type="dxa"/>
            <w:tcBorders>
              <w:top w:val="nil"/>
              <w:left w:val="nil"/>
              <w:bottom w:val="single" w:sz="4" w:space="0" w:color="auto"/>
              <w:right w:val="single" w:sz="4" w:space="0" w:color="auto"/>
            </w:tcBorders>
            <w:shd w:val="clear" w:color="auto" w:fill="auto"/>
            <w:noWrap/>
            <w:vAlign w:val="center"/>
          </w:tcPr>
          <w:p w14:paraId="7B8BBADD" w14:textId="77777777" w:rsidR="00934618" w:rsidRDefault="00934618" w:rsidP="00934618">
            <w:pPr>
              <w:rPr>
                <w:rFonts w:cs="Arial"/>
                <w:b/>
                <w:bCs/>
                <w:color w:val="000000"/>
                <w:sz w:val="16"/>
                <w:szCs w:val="16"/>
                <w:lang w:eastAsia="en-US"/>
              </w:rPr>
            </w:pPr>
            <w:r>
              <w:rPr>
                <w:rFonts w:cs="Arial"/>
                <w:b/>
                <w:bCs/>
                <w:color w:val="000000"/>
                <w:sz w:val="16"/>
                <w:szCs w:val="16"/>
                <w:lang w:eastAsia="es-CO"/>
              </w:rPr>
              <w:t>$ 11.137.357.551</w:t>
            </w:r>
          </w:p>
        </w:tc>
        <w:tc>
          <w:tcPr>
            <w:tcW w:w="1851" w:type="dxa"/>
            <w:tcBorders>
              <w:top w:val="nil"/>
              <w:left w:val="nil"/>
              <w:bottom w:val="single" w:sz="4" w:space="0" w:color="auto"/>
              <w:right w:val="single" w:sz="4" w:space="0" w:color="auto"/>
            </w:tcBorders>
            <w:shd w:val="clear" w:color="auto" w:fill="auto"/>
            <w:noWrap/>
            <w:vAlign w:val="center"/>
          </w:tcPr>
          <w:p w14:paraId="3A8CA194" w14:textId="77777777" w:rsidR="00934618" w:rsidRDefault="00934618" w:rsidP="00934618">
            <w:pPr>
              <w:rPr>
                <w:rFonts w:cs="Arial"/>
                <w:b/>
                <w:bCs/>
                <w:color w:val="000000"/>
                <w:sz w:val="16"/>
                <w:szCs w:val="16"/>
              </w:rPr>
            </w:pPr>
            <w:r>
              <w:rPr>
                <w:rFonts w:cs="Arial"/>
                <w:b/>
                <w:bCs/>
                <w:color w:val="000000"/>
                <w:sz w:val="16"/>
                <w:szCs w:val="16"/>
                <w:lang w:eastAsia="es-CO"/>
              </w:rPr>
              <w:t>$ 10.737.357.551</w:t>
            </w:r>
          </w:p>
        </w:tc>
        <w:tc>
          <w:tcPr>
            <w:tcW w:w="1993" w:type="dxa"/>
            <w:tcBorders>
              <w:top w:val="nil"/>
              <w:left w:val="nil"/>
              <w:bottom w:val="single" w:sz="4" w:space="0" w:color="auto"/>
              <w:right w:val="single" w:sz="4" w:space="0" w:color="auto"/>
            </w:tcBorders>
            <w:shd w:val="clear" w:color="auto" w:fill="auto"/>
            <w:noWrap/>
            <w:vAlign w:val="center"/>
          </w:tcPr>
          <w:p w14:paraId="401F76D1" w14:textId="77777777" w:rsidR="00934618" w:rsidRDefault="00934618" w:rsidP="00934618">
            <w:pPr>
              <w:rPr>
                <w:rFonts w:cs="Arial"/>
                <w:b/>
                <w:bCs/>
                <w:color w:val="000000"/>
                <w:sz w:val="16"/>
                <w:szCs w:val="16"/>
              </w:rPr>
            </w:pPr>
            <w:r>
              <w:rPr>
                <w:rFonts w:cs="Arial"/>
                <w:b/>
                <w:bCs/>
                <w:color w:val="000000"/>
                <w:sz w:val="16"/>
                <w:szCs w:val="16"/>
                <w:lang w:eastAsia="es-CO"/>
              </w:rPr>
              <w:t>$ 10.637.357.551</w:t>
            </w:r>
          </w:p>
        </w:tc>
        <w:tc>
          <w:tcPr>
            <w:tcW w:w="1917" w:type="dxa"/>
            <w:tcBorders>
              <w:top w:val="nil"/>
              <w:left w:val="nil"/>
              <w:bottom w:val="single" w:sz="4" w:space="0" w:color="auto"/>
              <w:right w:val="single" w:sz="4" w:space="0" w:color="auto"/>
            </w:tcBorders>
            <w:shd w:val="clear" w:color="auto" w:fill="auto"/>
            <w:noWrap/>
            <w:vAlign w:val="center"/>
          </w:tcPr>
          <w:p w14:paraId="121E17C8" w14:textId="77777777" w:rsidR="00934618" w:rsidRDefault="00934618" w:rsidP="00934618">
            <w:pPr>
              <w:rPr>
                <w:rFonts w:cs="Arial"/>
                <w:b/>
                <w:bCs/>
                <w:color w:val="000000"/>
                <w:sz w:val="16"/>
                <w:szCs w:val="16"/>
              </w:rPr>
            </w:pPr>
            <w:r>
              <w:rPr>
                <w:rFonts w:cs="Arial"/>
                <w:b/>
                <w:bCs/>
                <w:color w:val="000000"/>
                <w:sz w:val="16"/>
                <w:szCs w:val="16"/>
                <w:lang w:eastAsia="es-CO"/>
              </w:rPr>
              <w:t>$ 10.637.357.551</w:t>
            </w:r>
          </w:p>
        </w:tc>
        <w:tc>
          <w:tcPr>
            <w:tcW w:w="1917" w:type="dxa"/>
            <w:tcBorders>
              <w:top w:val="nil"/>
              <w:left w:val="nil"/>
              <w:bottom w:val="single" w:sz="4" w:space="0" w:color="auto"/>
              <w:right w:val="single" w:sz="4" w:space="0" w:color="auto"/>
            </w:tcBorders>
            <w:vAlign w:val="center"/>
          </w:tcPr>
          <w:p w14:paraId="2782FDB1" w14:textId="77777777" w:rsidR="00934618" w:rsidRDefault="00934618" w:rsidP="00934618">
            <w:pPr>
              <w:rPr>
                <w:rFonts w:cs="Arial"/>
                <w:b/>
                <w:bCs/>
                <w:color w:val="000000"/>
                <w:sz w:val="16"/>
                <w:szCs w:val="16"/>
              </w:rPr>
            </w:pPr>
            <w:r>
              <w:rPr>
                <w:rFonts w:cs="Arial"/>
                <w:b/>
                <w:bCs/>
                <w:color w:val="000000"/>
                <w:sz w:val="16"/>
                <w:szCs w:val="16"/>
                <w:lang w:eastAsia="es-CO"/>
              </w:rPr>
              <w:t>$ 10.637.357.551</w:t>
            </w:r>
          </w:p>
        </w:tc>
      </w:tr>
    </w:tbl>
    <w:p w14:paraId="4DAF2258" w14:textId="77777777" w:rsidR="006B2ADE" w:rsidRPr="00814B3D" w:rsidRDefault="006B2ADE" w:rsidP="00814B3D">
      <w:pPr>
        <w:contextualSpacing/>
        <w:rPr>
          <w:rFonts w:cs="Arial"/>
          <w:sz w:val="22"/>
          <w:szCs w:val="22"/>
          <w:lang w:eastAsia="es-CO"/>
        </w:rPr>
      </w:pPr>
      <w:r w:rsidRPr="00814B3D">
        <w:rPr>
          <w:rFonts w:cs="Arial"/>
          <w:b/>
          <w:sz w:val="22"/>
          <w:szCs w:val="22"/>
        </w:rPr>
        <w:t xml:space="preserve">Fuente: </w:t>
      </w:r>
      <w:r w:rsidRPr="00814B3D">
        <w:rPr>
          <w:rFonts w:cs="Arial"/>
          <w:sz w:val="22"/>
          <w:szCs w:val="22"/>
        </w:rPr>
        <w:t>Cálculos herramienta MGA.</w:t>
      </w:r>
    </w:p>
    <w:p w14:paraId="52C575B7" w14:textId="77777777" w:rsidR="006B2ADE" w:rsidRPr="00814B3D" w:rsidRDefault="006B2ADE" w:rsidP="00814B3D">
      <w:pPr>
        <w:contextualSpacing/>
        <w:rPr>
          <w:rFonts w:cs="Arial"/>
          <w:sz w:val="22"/>
          <w:szCs w:val="22"/>
          <w:lang w:eastAsia="es-CO"/>
        </w:rPr>
      </w:pPr>
    </w:p>
    <w:p w14:paraId="7C41CEF5" w14:textId="77777777" w:rsidR="006B2ADE" w:rsidRPr="00814B3D" w:rsidRDefault="002B609F" w:rsidP="00814B3D">
      <w:pPr>
        <w:pStyle w:val="Prrafodelista"/>
        <w:numPr>
          <w:ilvl w:val="0"/>
          <w:numId w:val="2"/>
        </w:numPr>
        <w:contextualSpacing/>
        <w:rPr>
          <w:rFonts w:cs="Arial"/>
          <w:b/>
          <w:sz w:val="22"/>
          <w:szCs w:val="22"/>
          <w:lang w:eastAsia="es-CO"/>
        </w:rPr>
      </w:pPr>
      <w:r w:rsidRPr="00814B3D">
        <w:rPr>
          <w:rFonts w:cs="Arial"/>
          <w:b/>
          <w:sz w:val="22"/>
          <w:szCs w:val="22"/>
          <w:lang w:eastAsia="es-CO"/>
        </w:rPr>
        <w:t>Evaluación económica</w:t>
      </w:r>
      <w:r w:rsidR="006B2ADE" w:rsidRPr="00814B3D">
        <w:rPr>
          <w:rFonts w:cs="Arial"/>
          <w:b/>
          <w:sz w:val="22"/>
          <w:szCs w:val="22"/>
          <w:lang w:eastAsia="es-CO"/>
        </w:rPr>
        <w:t xml:space="preserve"> </w:t>
      </w:r>
    </w:p>
    <w:p w14:paraId="03AD9946" w14:textId="77777777" w:rsidR="006B2ADE" w:rsidRPr="00814B3D" w:rsidRDefault="006B2ADE" w:rsidP="00814B3D">
      <w:pPr>
        <w:contextualSpacing/>
        <w:rPr>
          <w:rFonts w:cs="Arial"/>
          <w:sz w:val="22"/>
          <w:szCs w:val="22"/>
          <w:lang w:eastAsia="es-CO"/>
        </w:rPr>
      </w:pPr>
    </w:p>
    <w:p w14:paraId="35DDC71B" w14:textId="77777777" w:rsidR="00391E59" w:rsidRPr="002B609F" w:rsidRDefault="002B609F" w:rsidP="002B609F">
      <w:pPr>
        <w:contextualSpacing/>
        <w:rPr>
          <w:rFonts w:cs="Arial"/>
          <w:sz w:val="22"/>
          <w:szCs w:val="22"/>
          <w:lang w:eastAsia="es-CO"/>
        </w:rPr>
      </w:pPr>
      <w:r w:rsidRPr="002B609F">
        <w:rPr>
          <w:rFonts w:cs="Arial"/>
          <w:sz w:val="22"/>
          <w:szCs w:val="22"/>
          <w:lang w:eastAsia="es-CO"/>
        </w:rPr>
        <w:t>N/A</w:t>
      </w:r>
    </w:p>
    <w:p w14:paraId="182C24E3" w14:textId="77777777" w:rsidR="002B609F" w:rsidRPr="002B609F" w:rsidRDefault="002B609F" w:rsidP="002B609F">
      <w:pPr>
        <w:contextualSpacing/>
        <w:rPr>
          <w:rFonts w:cs="Arial"/>
          <w:i/>
          <w:sz w:val="22"/>
          <w:szCs w:val="22"/>
          <w:lang w:eastAsia="es-CO"/>
        </w:rPr>
      </w:pPr>
    </w:p>
    <w:p w14:paraId="708FD647" w14:textId="77777777" w:rsidR="006B2ADE" w:rsidRPr="00814B3D" w:rsidRDefault="006B2ADE" w:rsidP="00814B3D">
      <w:pPr>
        <w:spacing w:before="240" w:line="276" w:lineRule="auto"/>
        <w:contextualSpacing/>
        <w:rPr>
          <w:rFonts w:cs="Arial"/>
          <w:i/>
          <w:sz w:val="22"/>
          <w:szCs w:val="22"/>
        </w:rPr>
      </w:pPr>
      <w:r w:rsidRPr="00814B3D">
        <w:rPr>
          <w:rFonts w:cs="Arial"/>
          <w:bCs/>
          <w:i/>
          <w:sz w:val="22"/>
          <w:szCs w:val="22"/>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814B3D">
        <w:rPr>
          <w:rFonts w:cs="Arial"/>
          <w:i/>
          <w:sz w:val="22"/>
          <w:szCs w:val="22"/>
        </w:rPr>
        <w:t xml:space="preserve">Relación Costo Beneficio (BC): </w:t>
      </w:r>
    </w:p>
    <w:p w14:paraId="591C5C60" w14:textId="77777777" w:rsidR="00103A05" w:rsidRPr="00814B3D" w:rsidRDefault="00103A05" w:rsidP="00814B3D">
      <w:pPr>
        <w:spacing w:line="276" w:lineRule="auto"/>
        <w:contextualSpacing/>
        <w:rPr>
          <w:rFonts w:cs="Arial"/>
          <w:sz w:val="22"/>
          <w:szCs w:val="22"/>
        </w:rPr>
      </w:pPr>
    </w:p>
    <w:tbl>
      <w:tblPr>
        <w:tblW w:w="9205" w:type="dxa"/>
        <w:jc w:val="center"/>
        <w:tblLayout w:type="fixed"/>
        <w:tblCellMar>
          <w:left w:w="70" w:type="dxa"/>
          <w:right w:w="70" w:type="dxa"/>
        </w:tblCellMar>
        <w:tblLook w:val="04A0" w:firstRow="1" w:lastRow="0" w:firstColumn="1" w:lastColumn="0" w:noHBand="0" w:noVBand="1"/>
      </w:tblPr>
      <w:tblGrid>
        <w:gridCol w:w="3097"/>
        <w:gridCol w:w="3157"/>
        <w:gridCol w:w="2951"/>
      </w:tblGrid>
      <w:tr w:rsidR="006B2ADE" w:rsidRPr="00814B3D" w14:paraId="0B16BB4B" w14:textId="77777777" w:rsidTr="00732536">
        <w:trPr>
          <w:trHeight w:val="403"/>
          <w:jc w:val="center"/>
        </w:trPr>
        <w:tc>
          <w:tcPr>
            <w:tcW w:w="9205" w:type="dxa"/>
            <w:gridSpan w:val="3"/>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3010AF02" w14:textId="77777777" w:rsidR="006B2ADE" w:rsidRPr="00814B3D" w:rsidRDefault="00732536"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INDICADORES DE RENTABILIDAD</w:t>
            </w:r>
          </w:p>
        </w:tc>
      </w:tr>
      <w:tr w:rsidR="006B2ADE" w:rsidRPr="00814B3D" w14:paraId="7DA1A3A7" w14:textId="77777777" w:rsidTr="00732536">
        <w:trPr>
          <w:trHeight w:val="199"/>
          <w:jc w:val="center"/>
        </w:trPr>
        <w:tc>
          <w:tcPr>
            <w:tcW w:w="3097"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021BDE61" w14:textId="77777777" w:rsidR="006B2ADE" w:rsidRPr="00814B3D" w:rsidRDefault="006B2ADE" w:rsidP="00814B3D">
            <w:pPr>
              <w:rPr>
                <w:rFonts w:cs="Arial"/>
                <w:b/>
                <w:color w:val="FFFFFF" w:themeColor="background1"/>
                <w:sz w:val="22"/>
                <w:szCs w:val="22"/>
                <w:lang w:eastAsia="es-CO"/>
              </w:rPr>
            </w:pPr>
            <w:r w:rsidRPr="00814B3D">
              <w:rPr>
                <w:rFonts w:cs="Arial"/>
                <w:b/>
                <w:color w:val="FFFFFF" w:themeColor="background1"/>
                <w:sz w:val="22"/>
                <w:szCs w:val="22"/>
                <w:lang w:eastAsia="es-CO"/>
              </w:rPr>
              <w:t>Valor Presente Neto</w:t>
            </w:r>
          </w:p>
          <w:p w14:paraId="022ED036" w14:textId="77777777" w:rsidR="006B2ADE" w:rsidRPr="00814B3D" w:rsidRDefault="006B2ADE" w:rsidP="00814B3D">
            <w:pPr>
              <w:rPr>
                <w:rFonts w:cs="Arial"/>
                <w:b/>
                <w:color w:val="FFFFFF" w:themeColor="background1"/>
                <w:sz w:val="22"/>
                <w:szCs w:val="22"/>
                <w:lang w:eastAsia="es-CO"/>
              </w:rPr>
            </w:pPr>
            <w:r w:rsidRPr="00814B3D">
              <w:rPr>
                <w:rFonts w:cs="Arial"/>
                <w:b/>
                <w:color w:val="FFFFFF" w:themeColor="background1"/>
                <w:sz w:val="22"/>
                <w:szCs w:val="22"/>
                <w:lang w:eastAsia="es-CO"/>
              </w:rPr>
              <w:t>(VPN)</w:t>
            </w:r>
          </w:p>
        </w:tc>
        <w:tc>
          <w:tcPr>
            <w:tcW w:w="3157"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58F65819" w14:textId="77777777" w:rsidR="006B2ADE" w:rsidRPr="00814B3D" w:rsidRDefault="006B2ADE" w:rsidP="00814B3D">
            <w:pPr>
              <w:rPr>
                <w:rFonts w:cs="Arial"/>
                <w:b/>
                <w:color w:val="FFFFFF" w:themeColor="background1"/>
                <w:sz w:val="22"/>
                <w:szCs w:val="22"/>
                <w:lang w:eastAsia="es-CO"/>
              </w:rPr>
            </w:pPr>
            <w:r w:rsidRPr="00814B3D">
              <w:rPr>
                <w:rFonts w:cs="Arial"/>
                <w:b/>
                <w:color w:val="FFFFFF" w:themeColor="background1"/>
                <w:sz w:val="22"/>
                <w:szCs w:val="22"/>
                <w:lang w:eastAsia="es-CO"/>
              </w:rPr>
              <w:t>Tasa Interna de Retorno</w:t>
            </w:r>
          </w:p>
          <w:p w14:paraId="7D9E958F" w14:textId="77777777" w:rsidR="006B2ADE" w:rsidRPr="00814B3D" w:rsidRDefault="006B2ADE" w:rsidP="00814B3D">
            <w:pPr>
              <w:rPr>
                <w:rFonts w:cs="Arial"/>
                <w:b/>
                <w:color w:val="FFFFFF" w:themeColor="background1"/>
                <w:sz w:val="22"/>
                <w:szCs w:val="22"/>
                <w:lang w:eastAsia="es-CO"/>
              </w:rPr>
            </w:pPr>
            <w:r w:rsidRPr="00814B3D">
              <w:rPr>
                <w:rFonts w:cs="Arial"/>
                <w:b/>
                <w:color w:val="FFFFFF" w:themeColor="background1"/>
                <w:sz w:val="22"/>
                <w:szCs w:val="22"/>
                <w:lang w:eastAsia="es-CO"/>
              </w:rPr>
              <w:t xml:space="preserve"> (TIR)</w:t>
            </w:r>
          </w:p>
        </w:tc>
        <w:tc>
          <w:tcPr>
            <w:tcW w:w="2950" w:type="dxa"/>
            <w:tcBorders>
              <w:top w:val="single" w:sz="4" w:space="0" w:color="auto"/>
              <w:left w:val="nil"/>
              <w:bottom w:val="single" w:sz="4" w:space="0" w:color="auto"/>
              <w:right w:val="single" w:sz="4" w:space="0" w:color="auto"/>
            </w:tcBorders>
            <w:shd w:val="clear" w:color="auto" w:fill="2F5496" w:themeFill="accent1" w:themeFillShade="BF"/>
            <w:noWrap/>
            <w:vAlign w:val="center"/>
            <w:hideMark/>
          </w:tcPr>
          <w:p w14:paraId="47DC8962" w14:textId="77777777" w:rsidR="006B2ADE" w:rsidRPr="00814B3D" w:rsidRDefault="006B2ADE" w:rsidP="00814B3D">
            <w:pPr>
              <w:rPr>
                <w:rFonts w:cs="Arial"/>
                <w:b/>
                <w:color w:val="FFFFFF" w:themeColor="background1"/>
                <w:sz w:val="22"/>
                <w:szCs w:val="22"/>
                <w:lang w:eastAsia="es-CO"/>
              </w:rPr>
            </w:pPr>
            <w:r w:rsidRPr="00814B3D">
              <w:rPr>
                <w:rFonts w:cs="Arial"/>
                <w:b/>
                <w:color w:val="FFFFFF" w:themeColor="background1"/>
                <w:sz w:val="22"/>
                <w:szCs w:val="22"/>
                <w:lang w:eastAsia="es-CO"/>
              </w:rPr>
              <w:t xml:space="preserve">Relación Beneficio Costo </w:t>
            </w:r>
          </w:p>
          <w:p w14:paraId="728F46F2" w14:textId="77777777" w:rsidR="006B2ADE" w:rsidRPr="00814B3D" w:rsidRDefault="006B2ADE" w:rsidP="00814B3D">
            <w:pPr>
              <w:rPr>
                <w:rFonts w:cs="Arial"/>
                <w:b/>
                <w:color w:val="FFFFFF" w:themeColor="background1"/>
                <w:sz w:val="22"/>
                <w:szCs w:val="22"/>
                <w:lang w:eastAsia="es-CO"/>
              </w:rPr>
            </w:pPr>
            <w:r w:rsidRPr="00814B3D">
              <w:rPr>
                <w:rFonts w:cs="Arial"/>
                <w:b/>
                <w:color w:val="FFFFFF" w:themeColor="background1"/>
                <w:sz w:val="22"/>
                <w:szCs w:val="22"/>
                <w:lang w:eastAsia="es-CO"/>
              </w:rPr>
              <w:t>(BC)</w:t>
            </w:r>
          </w:p>
        </w:tc>
      </w:tr>
      <w:tr w:rsidR="006B2ADE" w:rsidRPr="00814B3D" w14:paraId="585D7745" w14:textId="77777777" w:rsidTr="00814B3D">
        <w:trPr>
          <w:trHeight w:val="478"/>
          <w:jc w:val="center"/>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14:paraId="3D1033AE" w14:textId="77777777" w:rsidR="006B2ADE" w:rsidRPr="00814B3D" w:rsidRDefault="006B2ADE" w:rsidP="00814B3D">
            <w:pPr>
              <w:rPr>
                <w:rFonts w:cs="Arial"/>
                <w:sz w:val="22"/>
                <w:szCs w:val="22"/>
                <w:highlight w:val="yellow"/>
                <w:lang w:eastAsia="es-CO"/>
              </w:rPr>
            </w:pPr>
          </w:p>
        </w:tc>
        <w:tc>
          <w:tcPr>
            <w:tcW w:w="3157" w:type="dxa"/>
            <w:tcBorders>
              <w:top w:val="single" w:sz="4" w:space="0" w:color="auto"/>
              <w:left w:val="nil"/>
              <w:bottom w:val="single" w:sz="4" w:space="0" w:color="auto"/>
              <w:right w:val="single" w:sz="4" w:space="0" w:color="auto"/>
            </w:tcBorders>
            <w:shd w:val="clear" w:color="auto" w:fill="auto"/>
            <w:vAlign w:val="center"/>
          </w:tcPr>
          <w:p w14:paraId="319B7759" w14:textId="77777777" w:rsidR="006B2ADE" w:rsidRPr="00814B3D" w:rsidRDefault="006B2ADE" w:rsidP="00814B3D">
            <w:pPr>
              <w:rPr>
                <w:rFonts w:cs="Arial"/>
                <w:sz w:val="22"/>
                <w:szCs w:val="22"/>
                <w:highlight w:val="yellow"/>
                <w:lang w:eastAsia="es-CO"/>
              </w:rPr>
            </w:pPr>
          </w:p>
        </w:tc>
        <w:tc>
          <w:tcPr>
            <w:tcW w:w="2950" w:type="dxa"/>
            <w:tcBorders>
              <w:top w:val="single" w:sz="4" w:space="0" w:color="auto"/>
              <w:left w:val="nil"/>
              <w:bottom w:val="single" w:sz="4" w:space="0" w:color="auto"/>
              <w:right w:val="single" w:sz="4" w:space="0" w:color="auto"/>
            </w:tcBorders>
            <w:shd w:val="clear" w:color="auto" w:fill="auto"/>
            <w:noWrap/>
            <w:vAlign w:val="center"/>
          </w:tcPr>
          <w:p w14:paraId="343E62B5" w14:textId="77777777" w:rsidR="006B2ADE" w:rsidRPr="00814B3D" w:rsidRDefault="006B2ADE" w:rsidP="00814B3D">
            <w:pPr>
              <w:rPr>
                <w:rFonts w:cs="Arial"/>
                <w:sz w:val="22"/>
                <w:szCs w:val="22"/>
                <w:highlight w:val="yellow"/>
                <w:lang w:eastAsia="es-CO"/>
              </w:rPr>
            </w:pPr>
          </w:p>
        </w:tc>
      </w:tr>
    </w:tbl>
    <w:p w14:paraId="14B570C7" w14:textId="77777777" w:rsidR="006B2ADE" w:rsidRPr="00814B3D" w:rsidRDefault="006B2ADE" w:rsidP="00814B3D">
      <w:pPr>
        <w:ind w:firstLine="112"/>
        <w:rPr>
          <w:rFonts w:cs="Arial"/>
          <w:sz w:val="22"/>
          <w:szCs w:val="22"/>
        </w:rPr>
      </w:pPr>
      <w:r w:rsidRPr="00814B3D">
        <w:rPr>
          <w:rFonts w:cs="Arial"/>
          <w:b/>
          <w:sz w:val="22"/>
          <w:szCs w:val="22"/>
        </w:rPr>
        <w:t xml:space="preserve">Fuente: </w:t>
      </w:r>
      <w:r w:rsidRPr="00814B3D">
        <w:rPr>
          <w:rFonts w:cs="Arial"/>
          <w:sz w:val="22"/>
          <w:szCs w:val="22"/>
        </w:rPr>
        <w:t xml:space="preserve">Cálculos herramienta MGA. </w:t>
      </w:r>
    </w:p>
    <w:p w14:paraId="0FB44C8D" w14:textId="77777777" w:rsidR="00103A05" w:rsidRPr="00814B3D" w:rsidRDefault="00103A05" w:rsidP="00814B3D">
      <w:pPr>
        <w:ind w:firstLine="112"/>
        <w:rPr>
          <w:rFonts w:cs="Arial"/>
          <w:sz w:val="22"/>
          <w:szCs w:val="22"/>
        </w:rPr>
      </w:pPr>
    </w:p>
    <w:tbl>
      <w:tblPr>
        <w:tblW w:w="4248" w:type="dxa"/>
        <w:jc w:val="center"/>
        <w:tblLayout w:type="fixed"/>
        <w:tblCellMar>
          <w:left w:w="70" w:type="dxa"/>
          <w:right w:w="70" w:type="dxa"/>
        </w:tblCellMar>
        <w:tblLook w:val="04A0" w:firstRow="1" w:lastRow="0" w:firstColumn="1" w:lastColumn="0" w:noHBand="0" w:noVBand="1"/>
      </w:tblPr>
      <w:tblGrid>
        <w:gridCol w:w="4248"/>
      </w:tblGrid>
      <w:tr w:rsidR="006B2ADE" w:rsidRPr="00814B3D" w14:paraId="209DF450" w14:textId="77777777" w:rsidTr="00103A05">
        <w:trPr>
          <w:trHeight w:val="201"/>
          <w:jc w:val="center"/>
        </w:trPr>
        <w:tc>
          <w:tcPr>
            <w:tcW w:w="4248"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12E970ED" w14:textId="77777777" w:rsidR="006B2ADE" w:rsidRPr="00814B3D" w:rsidRDefault="00732536" w:rsidP="00814B3D">
            <w:pPr>
              <w:rPr>
                <w:rFonts w:cs="Arial"/>
                <w:b/>
                <w:color w:val="FFFFFF" w:themeColor="background1"/>
                <w:sz w:val="22"/>
                <w:szCs w:val="22"/>
                <w:lang w:eastAsia="es-CO"/>
              </w:rPr>
            </w:pPr>
            <w:r w:rsidRPr="00814B3D">
              <w:rPr>
                <w:rFonts w:cs="Arial"/>
                <w:b/>
                <w:color w:val="FFFFFF" w:themeColor="background1"/>
                <w:sz w:val="22"/>
                <w:szCs w:val="22"/>
                <w:lang w:eastAsia="es-CO"/>
              </w:rPr>
              <w:t xml:space="preserve">INDICADOR DE COSTO </w:t>
            </w:r>
            <w:r w:rsidR="002F20E3">
              <w:rPr>
                <w:rFonts w:cs="Arial"/>
                <w:b/>
                <w:color w:val="FFFFFF" w:themeColor="background1"/>
                <w:sz w:val="22"/>
                <w:szCs w:val="22"/>
                <w:lang w:eastAsia="es-CO"/>
              </w:rPr>
              <w:t>–</w:t>
            </w:r>
            <w:r w:rsidRPr="00814B3D">
              <w:rPr>
                <w:rFonts w:cs="Arial"/>
                <w:b/>
                <w:color w:val="FFFFFF" w:themeColor="background1"/>
                <w:sz w:val="22"/>
                <w:szCs w:val="22"/>
                <w:lang w:eastAsia="es-CO"/>
              </w:rPr>
              <w:t xml:space="preserve"> EFICIENCIA</w:t>
            </w:r>
          </w:p>
        </w:tc>
      </w:tr>
      <w:tr w:rsidR="006B2ADE" w:rsidRPr="00814B3D" w14:paraId="663637B4" w14:textId="77777777" w:rsidTr="00103A05">
        <w:trPr>
          <w:trHeight w:val="201"/>
          <w:jc w:val="center"/>
        </w:trPr>
        <w:tc>
          <w:tcPr>
            <w:tcW w:w="4248"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66B26E16" w14:textId="77777777" w:rsidR="006B2ADE" w:rsidRPr="00814B3D" w:rsidRDefault="006B2ADE" w:rsidP="00814B3D">
            <w:pPr>
              <w:rPr>
                <w:rFonts w:cs="Arial"/>
                <w:b/>
                <w:color w:val="FFFFFF" w:themeColor="background1"/>
                <w:sz w:val="22"/>
                <w:szCs w:val="22"/>
                <w:lang w:eastAsia="es-CO"/>
              </w:rPr>
            </w:pPr>
            <w:r w:rsidRPr="00814B3D">
              <w:rPr>
                <w:rFonts w:cs="Arial"/>
                <w:b/>
                <w:color w:val="FFFFFF" w:themeColor="background1"/>
                <w:sz w:val="22"/>
                <w:szCs w:val="22"/>
                <w:lang w:eastAsia="es-CO"/>
              </w:rPr>
              <w:t>Costo por Beneficiario</w:t>
            </w:r>
          </w:p>
        </w:tc>
      </w:tr>
      <w:tr w:rsidR="006B2ADE" w:rsidRPr="00814B3D" w14:paraId="34198771" w14:textId="77777777" w:rsidTr="00103A05">
        <w:trPr>
          <w:trHeight w:val="484"/>
          <w:jc w:val="center"/>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903DBF1" w14:textId="77777777" w:rsidR="006B2ADE" w:rsidRPr="00814B3D" w:rsidRDefault="006B2ADE" w:rsidP="00814B3D">
            <w:pPr>
              <w:rPr>
                <w:rFonts w:cs="Arial"/>
                <w:sz w:val="22"/>
                <w:szCs w:val="22"/>
                <w:lang w:eastAsia="es-CO"/>
              </w:rPr>
            </w:pPr>
          </w:p>
        </w:tc>
      </w:tr>
    </w:tbl>
    <w:p w14:paraId="526DBA30" w14:textId="77777777" w:rsidR="006B2ADE" w:rsidRPr="00814B3D" w:rsidRDefault="006B2ADE" w:rsidP="00814B3D">
      <w:pPr>
        <w:rPr>
          <w:rFonts w:cs="Arial"/>
          <w:sz w:val="22"/>
          <w:szCs w:val="22"/>
        </w:rPr>
      </w:pPr>
      <w:r w:rsidRPr="00814B3D">
        <w:rPr>
          <w:rFonts w:cs="Arial"/>
          <w:b/>
          <w:sz w:val="22"/>
          <w:szCs w:val="22"/>
        </w:rPr>
        <w:t xml:space="preserve">Fuente: </w:t>
      </w:r>
      <w:r w:rsidRPr="00814B3D">
        <w:rPr>
          <w:rFonts w:cs="Arial"/>
          <w:sz w:val="22"/>
          <w:szCs w:val="22"/>
        </w:rPr>
        <w:t>Cálculos herramienta MGA.</w:t>
      </w:r>
    </w:p>
    <w:p w14:paraId="568CAFDC" w14:textId="77777777" w:rsidR="00103A05" w:rsidRPr="00814B3D" w:rsidRDefault="00103A05" w:rsidP="00814B3D">
      <w:pPr>
        <w:rPr>
          <w:rFonts w:cs="Arial"/>
          <w:sz w:val="22"/>
          <w:szCs w:val="22"/>
        </w:rPr>
      </w:pPr>
    </w:p>
    <w:p w14:paraId="6E435E64" w14:textId="77777777" w:rsidR="00103A05" w:rsidRPr="00814B3D" w:rsidRDefault="00103A05" w:rsidP="00814B3D">
      <w:pPr>
        <w:rPr>
          <w:rFonts w:cs="Arial"/>
          <w:sz w:val="22"/>
          <w:szCs w:val="22"/>
        </w:rPr>
      </w:pPr>
    </w:p>
    <w:tbl>
      <w:tblPr>
        <w:tblW w:w="6339" w:type="dxa"/>
        <w:jc w:val="center"/>
        <w:tblLayout w:type="fixed"/>
        <w:tblCellMar>
          <w:left w:w="70" w:type="dxa"/>
          <w:right w:w="70" w:type="dxa"/>
        </w:tblCellMar>
        <w:tblLook w:val="04A0" w:firstRow="1" w:lastRow="0" w:firstColumn="1" w:lastColumn="0" w:noHBand="0" w:noVBand="1"/>
      </w:tblPr>
      <w:tblGrid>
        <w:gridCol w:w="3139"/>
        <w:gridCol w:w="3200"/>
      </w:tblGrid>
      <w:tr w:rsidR="006B2ADE" w:rsidRPr="00814B3D" w14:paraId="093E785A" w14:textId="77777777" w:rsidTr="00732536">
        <w:trPr>
          <w:trHeight w:val="201"/>
          <w:jc w:val="center"/>
        </w:trPr>
        <w:tc>
          <w:tcPr>
            <w:tcW w:w="6339"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29890982" w14:textId="77777777" w:rsidR="006B2ADE" w:rsidRPr="00814B3D" w:rsidRDefault="00732536" w:rsidP="00814B3D">
            <w:pPr>
              <w:rPr>
                <w:rFonts w:cs="Arial"/>
                <w:b/>
                <w:color w:val="FFFFFF" w:themeColor="background1"/>
                <w:sz w:val="22"/>
                <w:szCs w:val="22"/>
                <w:lang w:eastAsia="es-CO"/>
              </w:rPr>
            </w:pPr>
            <w:r w:rsidRPr="00814B3D">
              <w:rPr>
                <w:rFonts w:cs="Arial"/>
                <w:b/>
                <w:color w:val="FFFFFF" w:themeColor="background1"/>
                <w:sz w:val="22"/>
                <w:szCs w:val="22"/>
                <w:lang w:eastAsia="es-CO"/>
              </w:rPr>
              <w:t xml:space="preserve">INDICADORES DE COSTO MÍNIMO </w:t>
            </w:r>
          </w:p>
        </w:tc>
      </w:tr>
      <w:tr w:rsidR="006B2ADE" w:rsidRPr="00814B3D" w14:paraId="68A18AAF" w14:textId="77777777" w:rsidTr="00732536">
        <w:trPr>
          <w:trHeight w:val="201"/>
          <w:jc w:val="center"/>
        </w:trPr>
        <w:tc>
          <w:tcPr>
            <w:tcW w:w="3139"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3C9BCA0B" w14:textId="77777777" w:rsidR="006B2ADE" w:rsidRPr="00814B3D" w:rsidRDefault="00732536" w:rsidP="00814B3D">
            <w:pPr>
              <w:rPr>
                <w:rFonts w:cs="Arial"/>
                <w:b/>
                <w:color w:val="FFFFFF" w:themeColor="background1"/>
                <w:sz w:val="22"/>
                <w:szCs w:val="22"/>
                <w:lang w:eastAsia="es-CO"/>
              </w:rPr>
            </w:pPr>
            <w:r w:rsidRPr="00814B3D">
              <w:rPr>
                <w:rFonts w:cs="Arial"/>
                <w:b/>
                <w:color w:val="FFFFFF" w:themeColor="background1"/>
                <w:sz w:val="22"/>
                <w:szCs w:val="22"/>
                <w:lang w:eastAsia="es-CO"/>
              </w:rPr>
              <w:t>Valor presente de los costos</w:t>
            </w:r>
          </w:p>
        </w:tc>
        <w:tc>
          <w:tcPr>
            <w:tcW w:w="3200" w:type="dxa"/>
            <w:tcBorders>
              <w:top w:val="single" w:sz="4" w:space="0" w:color="auto"/>
              <w:left w:val="nil"/>
              <w:bottom w:val="single" w:sz="4" w:space="0" w:color="auto"/>
              <w:right w:val="single" w:sz="4" w:space="0" w:color="auto"/>
            </w:tcBorders>
            <w:shd w:val="clear" w:color="auto" w:fill="2F5496" w:themeFill="accent1" w:themeFillShade="BF"/>
            <w:vAlign w:val="center"/>
          </w:tcPr>
          <w:p w14:paraId="3FA2EE6C" w14:textId="77777777" w:rsidR="006B2ADE" w:rsidRPr="00814B3D" w:rsidRDefault="00732536" w:rsidP="00814B3D">
            <w:pPr>
              <w:rPr>
                <w:rFonts w:cs="Arial"/>
                <w:b/>
                <w:color w:val="FFFFFF" w:themeColor="background1"/>
                <w:sz w:val="22"/>
                <w:szCs w:val="22"/>
                <w:lang w:eastAsia="es-CO"/>
              </w:rPr>
            </w:pPr>
            <w:r w:rsidRPr="00814B3D">
              <w:rPr>
                <w:rFonts w:cs="Arial"/>
                <w:b/>
                <w:color w:val="FFFFFF" w:themeColor="background1"/>
                <w:sz w:val="22"/>
                <w:szCs w:val="22"/>
                <w:lang w:eastAsia="es-CO"/>
              </w:rPr>
              <w:t>Costo anual equivalente (cae)</w:t>
            </w:r>
          </w:p>
        </w:tc>
      </w:tr>
      <w:tr w:rsidR="006B2ADE" w:rsidRPr="00814B3D" w14:paraId="2C791E67" w14:textId="77777777" w:rsidTr="00814B3D">
        <w:trPr>
          <w:trHeight w:val="484"/>
          <w:jc w:val="center"/>
        </w:trPr>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14:paraId="18525988" w14:textId="77777777" w:rsidR="006B2ADE" w:rsidRPr="00814B3D" w:rsidRDefault="006B2ADE" w:rsidP="00814B3D">
            <w:pPr>
              <w:rPr>
                <w:rFonts w:cs="Arial"/>
                <w:sz w:val="22"/>
                <w:szCs w:val="22"/>
                <w:highlight w:val="yellow"/>
                <w:lang w:eastAsia="es-CO"/>
              </w:rPr>
            </w:pPr>
          </w:p>
        </w:tc>
        <w:tc>
          <w:tcPr>
            <w:tcW w:w="3200" w:type="dxa"/>
            <w:tcBorders>
              <w:top w:val="single" w:sz="4" w:space="0" w:color="auto"/>
              <w:left w:val="nil"/>
              <w:bottom w:val="single" w:sz="4" w:space="0" w:color="auto"/>
              <w:right w:val="single" w:sz="4" w:space="0" w:color="auto"/>
            </w:tcBorders>
            <w:shd w:val="clear" w:color="auto" w:fill="auto"/>
            <w:vAlign w:val="center"/>
          </w:tcPr>
          <w:p w14:paraId="2A4176D9" w14:textId="77777777" w:rsidR="006B2ADE" w:rsidRPr="00814B3D" w:rsidRDefault="006B2ADE" w:rsidP="00814B3D">
            <w:pPr>
              <w:rPr>
                <w:rFonts w:cs="Arial"/>
                <w:sz w:val="22"/>
                <w:szCs w:val="22"/>
                <w:highlight w:val="yellow"/>
                <w:lang w:eastAsia="es-CO"/>
              </w:rPr>
            </w:pPr>
          </w:p>
        </w:tc>
      </w:tr>
    </w:tbl>
    <w:p w14:paraId="3D901868" w14:textId="77777777" w:rsidR="006B2ADE" w:rsidRPr="00814B3D" w:rsidRDefault="006B2ADE" w:rsidP="00814B3D">
      <w:pPr>
        <w:contextualSpacing/>
        <w:rPr>
          <w:rFonts w:cs="Arial"/>
          <w:sz w:val="22"/>
          <w:szCs w:val="22"/>
          <w:lang w:eastAsia="es-CO"/>
        </w:rPr>
      </w:pPr>
      <w:r w:rsidRPr="00814B3D">
        <w:rPr>
          <w:rFonts w:cs="Arial"/>
          <w:b/>
          <w:sz w:val="22"/>
          <w:szCs w:val="22"/>
        </w:rPr>
        <w:t xml:space="preserve">Fuente: </w:t>
      </w:r>
      <w:r w:rsidRPr="00814B3D">
        <w:rPr>
          <w:rFonts w:cs="Arial"/>
          <w:sz w:val="22"/>
          <w:szCs w:val="22"/>
        </w:rPr>
        <w:t>Cálculos herramienta MGA.</w:t>
      </w:r>
    </w:p>
    <w:p w14:paraId="5C051017" w14:textId="77777777" w:rsidR="006B2ADE" w:rsidRPr="00814B3D" w:rsidRDefault="006B2ADE" w:rsidP="00814B3D">
      <w:pPr>
        <w:contextualSpacing/>
        <w:rPr>
          <w:rFonts w:cs="Arial"/>
          <w:sz w:val="22"/>
          <w:szCs w:val="22"/>
          <w:lang w:eastAsia="es-CO"/>
        </w:rPr>
      </w:pPr>
    </w:p>
    <w:p w14:paraId="4947390B" w14:textId="77777777" w:rsidR="00E970D4" w:rsidRPr="00814B3D" w:rsidRDefault="00E970D4" w:rsidP="00814B3D">
      <w:pPr>
        <w:pStyle w:val="Prrafodelista"/>
        <w:numPr>
          <w:ilvl w:val="0"/>
          <w:numId w:val="16"/>
        </w:numPr>
        <w:contextualSpacing/>
        <w:rPr>
          <w:rFonts w:cs="Arial"/>
          <w:b/>
          <w:sz w:val="22"/>
          <w:szCs w:val="22"/>
          <w:lang w:eastAsia="es-CO"/>
        </w:rPr>
      </w:pPr>
      <w:r w:rsidRPr="00814B3D">
        <w:rPr>
          <w:rFonts w:cs="Arial"/>
          <w:b/>
          <w:sz w:val="22"/>
          <w:szCs w:val="22"/>
          <w:lang w:eastAsia="es-CO"/>
        </w:rPr>
        <w:t>Indicadores y decisión</w:t>
      </w:r>
    </w:p>
    <w:p w14:paraId="4C642A0C" w14:textId="77777777" w:rsidR="00F32377" w:rsidRPr="00814B3D" w:rsidRDefault="00F32377" w:rsidP="00814B3D">
      <w:pPr>
        <w:contextualSpacing/>
        <w:rPr>
          <w:rFonts w:cs="Arial"/>
          <w:sz w:val="22"/>
          <w:szCs w:val="22"/>
          <w:lang w:eastAsia="es-CO"/>
        </w:rPr>
      </w:pPr>
    </w:p>
    <w:p w14:paraId="39ADDA0A" w14:textId="77777777" w:rsidR="006B2ADE" w:rsidRPr="00814B3D" w:rsidRDefault="006B2ADE" w:rsidP="00814B3D">
      <w:pPr>
        <w:contextualSpacing/>
        <w:rPr>
          <w:rFonts w:cs="Arial"/>
          <w:sz w:val="22"/>
          <w:szCs w:val="22"/>
          <w:lang w:eastAsia="es-CO"/>
        </w:rPr>
      </w:pPr>
    </w:p>
    <w:p w14:paraId="5D9276A4" w14:textId="77777777" w:rsidR="001B121D" w:rsidRPr="00814B3D" w:rsidRDefault="001B121D" w:rsidP="00814B3D">
      <w:pPr>
        <w:pStyle w:val="Prrafodelista"/>
        <w:numPr>
          <w:ilvl w:val="0"/>
          <w:numId w:val="16"/>
        </w:numPr>
        <w:contextualSpacing/>
        <w:rPr>
          <w:rFonts w:cs="Arial"/>
          <w:sz w:val="22"/>
          <w:szCs w:val="22"/>
          <w:lang w:eastAsia="es-CO"/>
        </w:rPr>
      </w:pPr>
      <w:r w:rsidRPr="00CB1305">
        <w:rPr>
          <w:rFonts w:cs="Arial"/>
          <w:b/>
          <w:sz w:val="22"/>
          <w:szCs w:val="22"/>
          <w:lang w:eastAsia="es-CO"/>
        </w:rPr>
        <w:t>Costos del proyecto por línea de acción</w:t>
      </w:r>
      <w:r w:rsidRPr="00CB1305">
        <w:rPr>
          <w:rFonts w:cs="Arial"/>
          <w:sz w:val="22"/>
          <w:szCs w:val="22"/>
          <w:lang w:eastAsia="es-CO"/>
        </w:rPr>
        <w:t xml:space="preserve"> (</w:t>
      </w:r>
      <w:r w:rsidRPr="00814B3D">
        <w:rPr>
          <w:rFonts w:cs="Arial"/>
          <w:sz w:val="22"/>
          <w:szCs w:val="22"/>
          <w:lang w:eastAsia="es-CO"/>
        </w:rPr>
        <w:t>Proyectar los costos para la totalidad de las vigencias atendiendo las necesidades)</w:t>
      </w:r>
    </w:p>
    <w:p w14:paraId="56DE5695" w14:textId="77777777" w:rsidR="00F32377" w:rsidRPr="00814B3D" w:rsidRDefault="00E30408" w:rsidP="00814B3D">
      <w:pPr>
        <w:pStyle w:val="Prrafodelista"/>
        <w:rPr>
          <w:rFonts w:cs="Arial"/>
          <w:sz w:val="22"/>
          <w:szCs w:val="22"/>
          <w:lang w:eastAsia="es-CO"/>
        </w:rPr>
      </w:pPr>
      <w:r w:rsidRPr="00814B3D">
        <w:rPr>
          <w:rFonts w:cs="Arial"/>
          <w:sz w:val="22"/>
          <w:szCs w:val="22"/>
          <w:lang w:eastAsia="es-CO"/>
        </w:rPr>
        <w:t>(Concepto de gasto)</w:t>
      </w:r>
    </w:p>
    <w:p w14:paraId="2AAC6646" w14:textId="77777777" w:rsidR="00BA6E4D" w:rsidRPr="00814B3D" w:rsidRDefault="00BA6E4D" w:rsidP="00814B3D">
      <w:pPr>
        <w:pStyle w:val="Prrafodelista"/>
        <w:rPr>
          <w:rFonts w:cs="Arial"/>
          <w:sz w:val="22"/>
          <w:szCs w:val="22"/>
          <w:lang w:eastAsia="es-CO"/>
        </w:rPr>
      </w:pPr>
    </w:p>
    <w:tbl>
      <w:tblPr>
        <w:tblW w:w="5379" w:type="pct"/>
        <w:tblCellMar>
          <w:left w:w="70" w:type="dxa"/>
          <w:right w:w="70" w:type="dxa"/>
        </w:tblCellMar>
        <w:tblLook w:val="04A0" w:firstRow="1" w:lastRow="0" w:firstColumn="1" w:lastColumn="0" w:noHBand="0" w:noVBand="1"/>
      </w:tblPr>
      <w:tblGrid>
        <w:gridCol w:w="2010"/>
        <w:gridCol w:w="1217"/>
        <w:gridCol w:w="1217"/>
        <w:gridCol w:w="1217"/>
        <w:gridCol w:w="1218"/>
        <w:gridCol w:w="1218"/>
        <w:gridCol w:w="1400"/>
      </w:tblGrid>
      <w:tr w:rsidR="00CB1305" w:rsidRPr="00814B3D" w14:paraId="53A8AF31" w14:textId="77777777" w:rsidTr="00C93424">
        <w:trPr>
          <w:trHeight w:val="330"/>
          <w:tblHeader/>
        </w:trPr>
        <w:tc>
          <w:tcPr>
            <w:tcW w:w="1058" w:type="pct"/>
            <w:tcBorders>
              <w:top w:val="nil"/>
              <w:left w:val="nil"/>
              <w:bottom w:val="single" w:sz="8" w:space="0" w:color="auto"/>
              <w:right w:val="single" w:sz="4" w:space="0" w:color="auto"/>
            </w:tcBorders>
            <w:shd w:val="clear" w:color="auto" w:fill="2F5496" w:themeFill="accent1" w:themeFillShade="BF"/>
          </w:tcPr>
          <w:p w14:paraId="32DC6498" w14:textId="77777777" w:rsidR="00CB1305" w:rsidRPr="00814B3D" w:rsidRDefault="00CB1305" w:rsidP="00814B3D">
            <w:pPr>
              <w:rPr>
                <w:rFonts w:cs="Arial"/>
                <w:b/>
                <w:bCs/>
                <w:color w:val="FFFFFF"/>
                <w:sz w:val="22"/>
                <w:szCs w:val="22"/>
              </w:rPr>
            </w:pPr>
            <w:r w:rsidRPr="00814B3D">
              <w:rPr>
                <w:rFonts w:cs="Arial"/>
                <w:b/>
                <w:bCs/>
                <w:color w:val="FFFFFF"/>
                <w:sz w:val="22"/>
                <w:szCs w:val="22"/>
              </w:rPr>
              <w:t>LINEAS DE ACCION (COMPONENTES)</w:t>
            </w:r>
          </w:p>
        </w:tc>
        <w:tc>
          <w:tcPr>
            <w:tcW w:w="641" w:type="pct"/>
            <w:tcBorders>
              <w:top w:val="nil"/>
              <w:left w:val="single" w:sz="4" w:space="0" w:color="auto"/>
              <w:bottom w:val="single" w:sz="8" w:space="0" w:color="auto"/>
              <w:right w:val="nil"/>
            </w:tcBorders>
            <w:shd w:val="clear" w:color="auto" w:fill="2F5496" w:themeFill="accent1" w:themeFillShade="BF"/>
            <w:vAlign w:val="center"/>
            <w:hideMark/>
          </w:tcPr>
          <w:p w14:paraId="4C0BFAE7" w14:textId="77777777" w:rsidR="00CB1305" w:rsidRPr="00814B3D" w:rsidRDefault="00CB1305" w:rsidP="00814B3D">
            <w:pPr>
              <w:rPr>
                <w:rFonts w:cs="Arial"/>
                <w:b/>
                <w:color w:val="FFFFFF"/>
                <w:sz w:val="22"/>
                <w:szCs w:val="22"/>
              </w:rPr>
            </w:pPr>
            <w:r w:rsidRPr="00814B3D">
              <w:rPr>
                <w:rFonts w:cs="Arial"/>
                <w:b/>
                <w:color w:val="FFFFFF"/>
                <w:sz w:val="22"/>
                <w:szCs w:val="22"/>
              </w:rPr>
              <w:t>2020</w:t>
            </w:r>
          </w:p>
        </w:tc>
        <w:tc>
          <w:tcPr>
            <w:tcW w:w="641" w:type="pct"/>
            <w:tcBorders>
              <w:top w:val="nil"/>
              <w:left w:val="single" w:sz="8" w:space="0" w:color="auto"/>
              <w:bottom w:val="single" w:sz="8" w:space="0" w:color="auto"/>
              <w:right w:val="single" w:sz="8" w:space="0" w:color="auto"/>
            </w:tcBorders>
            <w:shd w:val="clear" w:color="auto" w:fill="2F5496" w:themeFill="accent1" w:themeFillShade="BF"/>
            <w:vAlign w:val="center"/>
            <w:hideMark/>
          </w:tcPr>
          <w:p w14:paraId="02A5480A" w14:textId="77777777" w:rsidR="00CB1305" w:rsidRPr="00814B3D" w:rsidRDefault="00CB1305" w:rsidP="00814B3D">
            <w:pPr>
              <w:rPr>
                <w:rFonts w:cs="Arial"/>
                <w:b/>
                <w:color w:val="FFFFFF"/>
                <w:sz w:val="22"/>
                <w:szCs w:val="22"/>
              </w:rPr>
            </w:pPr>
            <w:r w:rsidRPr="00814B3D">
              <w:rPr>
                <w:rFonts w:cs="Arial"/>
                <w:b/>
                <w:color w:val="FFFFFF"/>
                <w:sz w:val="22"/>
                <w:szCs w:val="22"/>
              </w:rPr>
              <w:t>2021</w:t>
            </w:r>
          </w:p>
        </w:tc>
        <w:tc>
          <w:tcPr>
            <w:tcW w:w="641" w:type="pct"/>
            <w:tcBorders>
              <w:top w:val="nil"/>
              <w:left w:val="nil"/>
              <w:bottom w:val="single" w:sz="8" w:space="0" w:color="auto"/>
              <w:right w:val="nil"/>
            </w:tcBorders>
            <w:shd w:val="clear" w:color="auto" w:fill="2F5496" w:themeFill="accent1" w:themeFillShade="BF"/>
            <w:vAlign w:val="center"/>
            <w:hideMark/>
          </w:tcPr>
          <w:p w14:paraId="19C94C20" w14:textId="77777777" w:rsidR="00CB1305" w:rsidRPr="00814B3D" w:rsidRDefault="00CB1305" w:rsidP="00814B3D">
            <w:pPr>
              <w:rPr>
                <w:rFonts w:cs="Arial"/>
                <w:b/>
                <w:color w:val="FFFFFF"/>
                <w:sz w:val="22"/>
                <w:szCs w:val="22"/>
              </w:rPr>
            </w:pPr>
            <w:r w:rsidRPr="00814B3D">
              <w:rPr>
                <w:rFonts w:cs="Arial"/>
                <w:b/>
                <w:color w:val="FFFFFF"/>
                <w:sz w:val="22"/>
                <w:szCs w:val="22"/>
              </w:rPr>
              <w:t>2022</w:t>
            </w:r>
          </w:p>
        </w:tc>
        <w:tc>
          <w:tcPr>
            <w:tcW w:w="641" w:type="pct"/>
            <w:tcBorders>
              <w:top w:val="nil"/>
              <w:left w:val="single" w:sz="8" w:space="0" w:color="auto"/>
              <w:bottom w:val="single" w:sz="8" w:space="0" w:color="auto"/>
              <w:right w:val="single" w:sz="8" w:space="0" w:color="auto"/>
            </w:tcBorders>
            <w:shd w:val="clear" w:color="auto" w:fill="2F5496" w:themeFill="accent1" w:themeFillShade="BF"/>
            <w:vAlign w:val="center"/>
            <w:hideMark/>
          </w:tcPr>
          <w:p w14:paraId="5A7A2CB6" w14:textId="77777777" w:rsidR="00CB1305" w:rsidRPr="00814B3D" w:rsidRDefault="00CB1305" w:rsidP="00814B3D">
            <w:pPr>
              <w:rPr>
                <w:rFonts w:cs="Arial"/>
                <w:b/>
                <w:color w:val="FFFFFF"/>
                <w:sz w:val="22"/>
                <w:szCs w:val="22"/>
              </w:rPr>
            </w:pPr>
            <w:r w:rsidRPr="00814B3D">
              <w:rPr>
                <w:rFonts w:cs="Arial"/>
                <w:b/>
                <w:color w:val="FFFFFF"/>
                <w:sz w:val="22"/>
                <w:szCs w:val="22"/>
              </w:rPr>
              <w:t>2023</w:t>
            </w:r>
          </w:p>
        </w:tc>
        <w:tc>
          <w:tcPr>
            <w:tcW w:w="641" w:type="pct"/>
            <w:tcBorders>
              <w:top w:val="nil"/>
              <w:left w:val="nil"/>
              <w:bottom w:val="single" w:sz="8" w:space="0" w:color="auto"/>
              <w:right w:val="nil"/>
            </w:tcBorders>
            <w:shd w:val="clear" w:color="auto" w:fill="2F5496" w:themeFill="accent1" w:themeFillShade="BF"/>
            <w:vAlign w:val="center"/>
            <w:hideMark/>
          </w:tcPr>
          <w:p w14:paraId="1C121EBB" w14:textId="77777777" w:rsidR="00CB1305" w:rsidRPr="00814B3D" w:rsidRDefault="00CB1305" w:rsidP="00814B3D">
            <w:pPr>
              <w:rPr>
                <w:rFonts w:cs="Arial"/>
                <w:b/>
                <w:color w:val="FFFFFF"/>
                <w:sz w:val="22"/>
                <w:szCs w:val="22"/>
              </w:rPr>
            </w:pPr>
            <w:r w:rsidRPr="00814B3D">
              <w:rPr>
                <w:rFonts w:cs="Arial"/>
                <w:b/>
                <w:color w:val="FFFFFF"/>
                <w:sz w:val="22"/>
                <w:szCs w:val="22"/>
              </w:rPr>
              <w:t>2024</w:t>
            </w:r>
          </w:p>
        </w:tc>
        <w:tc>
          <w:tcPr>
            <w:tcW w:w="737" w:type="pct"/>
            <w:tcBorders>
              <w:top w:val="nil"/>
              <w:left w:val="single" w:sz="8" w:space="0" w:color="auto"/>
              <w:bottom w:val="single" w:sz="8" w:space="0" w:color="auto"/>
              <w:right w:val="single" w:sz="8" w:space="0" w:color="auto"/>
            </w:tcBorders>
            <w:shd w:val="clear" w:color="auto" w:fill="2F5496" w:themeFill="accent1" w:themeFillShade="BF"/>
            <w:vAlign w:val="bottom"/>
            <w:hideMark/>
          </w:tcPr>
          <w:p w14:paraId="7E31B2E3" w14:textId="77777777" w:rsidR="00CB1305" w:rsidRPr="00814B3D" w:rsidRDefault="00CB1305" w:rsidP="00814B3D">
            <w:pPr>
              <w:rPr>
                <w:rFonts w:cs="Arial"/>
                <w:b/>
                <w:bCs/>
                <w:color w:val="000000"/>
                <w:sz w:val="22"/>
                <w:szCs w:val="22"/>
                <w:lang w:eastAsia="es-CO"/>
              </w:rPr>
            </w:pPr>
            <w:r w:rsidRPr="00814B3D">
              <w:rPr>
                <w:rFonts w:cs="Arial"/>
                <w:b/>
                <w:bCs/>
                <w:color w:val="FFFFFF"/>
                <w:sz w:val="22"/>
                <w:szCs w:val="22"/>
              </w:rPr>
              <w:t>TOTAL</w:t>
            </w:r>
          </w:p>
        </w:tc>
      </w:tr>
      <w:tr w:rsidR="00743365" w:rsidRPr="00814B3D" w14:paraId="0D9D8867" w14:textId="77777777" w:rsidTr="00C93424">
        <w:trPr>
          <w:trHeight w:val="238"/>
        </w:trPr>
        <w:tc>
          <w:tcPr>
            <w:tcW w:w="1058" w:type="pct"/>
            <w:tcBorders>
              <w:top w:val="nil"/>
              <w:left w:val="single" w:sz="8" w:space="0" w:color="auto"/>
              <w:bottom w:val="single" w:sz="8" w:space="0" w:color="auto"/>
              <w:right w:val="single" w:sz="8" w:space="0" w:color="auto"/>
            </w:tcBorders>
            <w:shd w:val="clear" w:color="auto" w:fill="auto"/>
            <w:vAlign w:val="center"/>
          </w:tcPr>
          <w:p w14:paraId="0955C70B" w14:textId="77777777" w:rsidR="00743365" w:rsidRPr="00CE2FB9" w:rsidRDefault="00743365" w:rsidP="00743365">
            <w:pPr>
              <w:autoSpaceDE w:val="0"/>
              <w:autoSpaceDN w:val="0"/>
              <w:adjustRightInd w:val="0"/>
              <w:spacing w:line="480" w:lineRule="auto"/>
              <w:jc w:val="left"/>
              <w:rPr>
                <w:rFonts w:ascii="Trebuchet MS" w:hAnsi="Trebuchet MS" w:cs="Arial"/>
                <w:sz w:val="20"/>
              </w:rPr>
            </w:pPr>
            <w:r w:rsidRPr="00252821">
              <w:rPr>
                <w:rFonts w:cs="Arial"/>
                <w:b/>
                <w:sz w:val="16"/>
                <w:szCs w:val="16"/>
                <w:lang w:eastAsia="es-CO"/>
              </w:rPr>
              <w:t>Regulación Normativa</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14:paraId="3AC1951D" w14:textId="6A0BFDC4" w:rsidR="00743365" w:rsidRPr="00C93424" w:rsidRDefault="00743365" w:rsidP="00743365">
            <w:pPr>
              <w:jc w:val="center"/>
              <w:rPr>
                <w:rFonts w:ascii="Trebuchet MS" w:hAnsi="Trebuchet MS" w:cs="Calibri"/>
                <w:color w:val="000000"/>
                <w:sz w:val="18"/>
                <w:szCs w:val="18"/>
                <w:lang w:eastAsia="en-US"/>
              </w:rPr>
            </w:pPr>
            <w:r>
              <w:rPr>
                <w:rFonts w:ascii="Calibri" w:hAnsi="Calibri" w:cs="Calibri"/>
                <w:color w:val="000000"/>
                <w:sz w:val="16"/>
                <w:szCs w:val="16"/>
              </w:rPr>
              <w:t xml:space="preserve">                           $425.858.000 </w:t>
            </w:r>
          </w:p>
        </w:tc>
        <w:tc>
          <w:tcPr>
            <w:tcW w:w="641" w:type="pct"/>
            <w:tcBorders>
              <w:top w:val="single" w:sz="4" w:space="0" w:color="auto"/>
              <w:left w:val="nil"/>
              <w:bottom w:val="single" w:sz="4" w:space="0" w:color="auto"/>
              <w:right w:val="single" w:sz="4" w:space="0" w:color="auto"/>
            </w:tcBorders>
            <w:shd w:val="clear" w:color="000000" w:fill="FFFFFF"/>
            <w:vAlign w:val="center"/>
          </w:tcPr>
          <w:p w14:paraId="2F824224" w14:textId="2326D6F5" w:rsidR="00743365" w:rsidRPr="00C93424" w:rsidRDefault="00743365" w:rsidP="00743365">
            <w:pPr>
              <w:jc w:val="center"/>
              <w:rPr>
                <w:rFonts w:ascii="Trebuchet MS" w:hAnsi="Trebuchet MS" w:cs="Calibri"/>
                <w:color w:val="000000"/>
                <w:sz w:val="18"/>
                <w:szCs w:val="18"/>
              </w:rPr>
            </w:pPr>
            <w:r>
              <w:rPr>
                <w:rFonts w:ascii="Calibri" w:hAnsi="Calibri" w:cs="Calibri"/>
                <w:color w:val="000000"/>
                <w:sz w:val="16"/>
                <w:szCs w:val="16"/>
              </w:rPr>
              <w:t xml:space="preserve">                   $500.000.000 </w:t>
            </w:r>
          </w:p>
        </w:tc>
        <w:tc>
          <w:tcPr>
            <w:tcW w:w="641" w:type="pct"/>
            <w:tcBorders>
              <w:top w:val="single" w:sz="4" w:space="0" w:color="auto"/>
              <w:left w:val="nil"/>
              <w:bottom w:val="single" w:sz="4" w:space="0" w:color="auto"/>
              <w:right w:val="single" w:sz="4" w:space="0" w:color="auto"/>
            </w:tcBorders>
            <w:shd w:val="clear" w:color="000000" w:fill="FFFFFF"/>
            <w:vAlign w:val="center"/>
          </w:tcPr>
          <w:p w14:paraId="3330394B" w14:textId="428CB9DF" w:rsidR="00743365" w:rsidRPr="00C93424" w:rsidRDefault="00743365" w:rsidP="00743365">
            <w:pPr>
              <w:jc w:val="center"/>
              <w:rPr>
                <w:rFonts w:ascii="Trebuchet MS" w:hAnsi="Trebuchet MS" w:cs="Calibri"/>
                <w:color w:val="000000"/>
                <w:sz w:val="18"/>
                <w:szCs w:val="18"/>
              </w:rPr>
            </w:pPr>
            <w:r>
              <w:rPr>
                <w:rFonts w:ascii="Calibri" w:hAnsi="Calibri" w:cs="Calibri"/>
                <w:color w:val="000000"/>
                <w:sz w:val="16"/>
                <w:szCs w:val="16"/>
              </w:rPr>
              <w:t xml:space="preserve">                   $500.000.000 </w:t>
            </w:r>
          </w:p>
        </w:tc>
        <w:tc>
          <w:tcPr>
            <w:tcW w:w="641" w:type="pct"/>
            <w:tcBorders>
              <w:top w:val="single" w:sz="4" w:space="0" w:color="auto"/>
              <w:left w:val="nil"/>
              <w:bottom w:val="single" w:sz="4" w:space="0" w:color="auto"/>
              <w:right w:val="single" w:sz="4" w:space="0" w:color="auto"/>
            </w:tcBorders>
            <w:shd w:val="clear" w:color="000000" w:fill="FFFFFF"/>
            <w:vAlign w:val="center"/>
          </w:tcPr>
          <w:p w14:paraId="5C12C065" w14:textId="04E734B7" w:rsidR="00743365" w:rsidRPr="00C93424" w:rsidRDefault="00743365" w:rsidP="00743365">
            <w:pPr>
              <w:jc w:val="center"/>
              <w:rPr>
                <w:rFonts w:ascii="Trebuchet MS" w:hAnsi="Trebuchet MS" w:cs="Calibri"/>
                <w:color w:val="000000"/>
                <w:sz w:val="18"/>
                <w:szCs w:val="18"/>
              </w:rPr>
            </w:pPr>
            <w:r>
              <w:rPr>
                <w:rFonts w:ascii="Calibri" w:hAnsi="Calibri" w:cs="Calibri"/>
                <w:color w:val="000000"/>
                <w:sz w:val="16"/>
                <w:szCs w:val="16"/>
              </w:rPr>
              <w:t xml:space="preserve">                       $500.000.000 </w:t>
            </w:r>
          </w:p>
        </w:tc>
        <w:tc>
          <w:tcPr>
            <w:tcW w:w="641" w:type="pct"/>
            <w:tcBorders>
              <w:top w:val="single" w:sz="4" w:space="0" w:color="auto"/>
              <w:left w:val="nil"/>
              <w:bottom w:val="single" w:sz="4" w:space="0" w:color="auto"/>
              <w:right w:val="single" w:sz="4" w:space="0" w:color="auto"/>
            </w:tcBorders>
            <w:shd w:val="clear" w:color="000000" w:fill="FFFFFF"/>
            <w:vAlign w:val="center"/>
          </w:tcPr>
          <w:p w14:paraId="566BCDD6" w14:textId="46500866" w:rsidR="00743365" w:rsidRPr="00C93424" w:rsidRDefault="00743365" w:rsidP="00743365">
            <w:pPr>
              <w:jc w:val="center"/>
              <w:rPr>
                <w:rFonts w:ascii="Trebuchet MS" w:hAnsi="Trebuchet MS" w:cs="Calibri"/>
                <w:color w:val="000000"/>
                <w:sz w:val="18"/>
                <w:szCs w:val="18"/>
              </w:rPr>
            </w:pPr>
            <w:r>
              <w:rPr>
                <w:rFonts w:ascii="Calibri" w:hAnsi="Calibri" w:cs="Calibri"/>
                <w:color w:val="000000"/>
                <w:sz w:val="16"/>
                <w:szCs w:val="16"/>
              </w:rPr>
              <w:t xml:space="preserve">                       $500.000.000 </w:t>
            </w:r>
          </w:p>
        </w:tc>
        <w:tc>
          <w:tcPr>
            <w:tcW w:w="737" w:type="pct"/>
            <w:tcBorders>
              <w:top w:val="single" w:sz="4" w:space="0" w:color="auto"/>
              <w:left w:val="nil"/>
              <w:bottom w:val="single" w:sz="4" w:space="0" w:color="auto"/>
              <w:right w:val="single" w:sz="4" w:space="0" w:color="auto"/>
            </w:tcBorders>
            <w:shd w:val="clear" w:color="000000" w:fill="FFFFFF"/>
            <w:vAlign w:val="center"/>
          </w:tcPr>
          <w:p w14:paraId="00C48135" w14:textId="62321BE2" w:rsidR="00743365" w:rsidRPr="00C93424" w:rsidRDefault="00743365" w:rsidP="00743365">
            <w:pPr>
              <w:jc w:val="center"/>
              <w:rPr>
                <w:rFonts w:ascii="Trebuchet MS" w:hAnsi="Trebuchet MS" w:cs="Calibri"/>
                <w:color w:val="000000"/>
                <w:sz w:val="18"/>
                <w:szCs w:val="18"/>
                <w:lang w:eastAsia="en-US"/>
              </w:rPr>
            </w:pPr>
            <w:r>
              <w:rPr>
                <w:rFonts w:ascii="Calibri" w:hAnsi="Calibri" w:cs="Calibri"/>
                <w:color w:val="000000"/>
                <w:sz w:val="16"/>
                <w:szCs w:val="16"/>
              </w:rPr>
              <w:t xml:space="preserve">                    $2.425.858.000 </w:t>
            </w:r>
          </w:p>
        </w:tc>
      </w:tr>
      <w:tr w:rsidR="00743365" w:rsidRPr="00814B3D" w14:paraId="0C026034" w14:textId="77777777" w:rsidTr="00C93424">
        <w:trPr>
          <w:trHeight w:val="381"/>
        </w:trPr>
        <w:tc>
          <w:tcPr>
            <w:tcW w:w="1058" w:type="pct"/>
            <w:tcBorders>
              <w:top w:val="nil"/>
              <w:left w:val="single" w:sz="8" w:space="0" w:color="auto"/>
              <w:bottom w:val="single" w:sz="8" w:space="0" w:color="auto"/>
              <w:right w:val="single" w:sz="8" w:space="0" w:color="auto"/>
            </w:tcBorders>
            <w:shd w:val="clear" w:color="auto" w:fill="auto"/>
            <w:vAlign w:val="center"/>
          </w:tcPr>
          <w:p w14:paraId="6F868918" w14:textId="77777777" w:rsidR="00743365" w:rsidRPr="00CE2FB9" w:rsidRDefault="00743365" w:rsidP="00743365">
            <w:pPr>
              <w:contextualSpacing/>
              <w:jc w:val="left"/>
              <w:rPr>
                <w:rFonts w:ascii="Trebuchet MS" w:hAnsi="Trebuchet MS" w:cs="Arial"/>
                <w:sz w:val="20"/>
              </w:rPr>
            </w:pPr>
            <w:r w:rsidRPr="00252821">
              <w:rPr>
                <w:rFonts w:cs="Arial"/>
                <w:b/>
                <w:sz w:val="16"/>
                <w:szCs w:val="16"/>
                <w:lang w:eastAsia="es-CO"/>
              </w:rPr>
              <w:t>Representación Judicial</w:t>
            </w:r>
          </w:p>
        </w:tc>
        <w:tc>
          <w:tcPr>
            <w:tcW w:w="641" w:type="pct"/>
            <w:tcBorders>
              <w:top w:val="nil"/>
              <w:left w:val="single" w:sz="4" w:space="0" w:color="auto"/>
              <w:bottom w:val="single" w:sz="4" w:space="0" w:color="auto"/>
              <w:right w:val="single" w:sz="4" w:space="0" w:color="auto"/>
            </w:tcBorders>
            <w:shd w:val="clear" w:color="000000" w:fill="FFFFFF"/>
            <w:vAlign w:val="center"/>
          </w:tcPr>
          <w:p w14:paraId="17465379" w14:textId="273A95FB" w:rsidR="00743365" w:rsidRPr="00C93424" w:rsidRDefault="00743365" w:rsidP="00743365">
            <w:pPr>
              <w:jc w:val="center"/>
              <w:rPr>
                <w:rFonts w:ascii="Trebuchet MS" w:hAnsi="Trebuchet MS" w:cs="Calibri"/>
                <w:color w:val="000000"/>
                <w:sz w:val="18"/>
                <w:szCs w:val="18"/>
              </w:rPr>
            </w:pPr>
            <w:r>
              <w:rPr>
                <w:rFonts w:ascii="Calibri" w:hAnsi="Calibri" w:cs="Calibri"/>
                <w:color w:val="000000"/>
                <w:sz w:val="16"/>
                <w:szCs w:val="16"/>
              </w:rPr>
              <w:t xml:space="preserve">                           $351.264.000 </w:t>
            </w:r>
          </w:p>
        </w:tc>
        <w:tc>
          <w:tcPr>
            <w:tcW w:w="641" w:type="pct"/>
            <w:tcBorders>
              <w:top w:val="nil"/>
              <w:left w:val="nil"/>
              <w:bottom w:val="single" w:sz="4" w:space="0" w:color="auto"/>
              <w:right w:val="single" w:sz="4" w:space="0" w:color="auto"/>
            </w:tcBorders>
            <w:shd w:val="clear" w:color="000000" w:fill="FFFFFF"/>
            <w:vAlign w:val="center"/>
          </w:tcPr>
          <w:p w14:paraId="7FFCFA7B" w14:textId="31E4B1AA" w:rsidR="00743365" w:rsidRPr="00C93424" w:rsidRDefault="00743365" w:rsidP="00743365">
            <w:pPr>
              <w:jc w:val="center"/>
              <w:rPr>
                <w:rFonts w:ascii="Trebuchet MS" w:hAnsi="Trebuchet MS" w:cs="Calibri"/>
                <w:color w:val="000000"/>
                <w:sz w:val="18"/>
                <w:szCs w:val="18"/>
              </w:rPr>
            </w:pPr>
            <w:r>
              <w:rPr>
                <w:rFonts w:ascii="Calibri" w:hAnsi="Calibri" w:cs="Calibri"/>
                <w:color w:val="000000"/>
                <w:sz w:val="16"/>
                <w:szCs w:val="16"/>
              </w:rPr>
              <w:t xml:space="preserve">                   $700.000.000 </w:t>
            </w:r>
          </w:p>
        </w:tc>
        <w:tc>
          <w:tcPr>
            <w:tcW w:w="641" w:type="pct"/>
            <w:tcBorders>
              <w:top w:val="nil"/>
              <w:left w:val="nil"/>
              <w:bottom w:val="single" w:sz="4" w:space="0" w:color="auto"/>
              <w:right w:val="single" w:sz="4" w:space="0" w:color="auto"/>
            </w:tcBorders>
            <w:shd w:val="clear" w:color="000000" w:fill="FFFFFF"/>
            <w:vAlign w:val="center"/>
          </w:tcPr>
          <w:p w14:paraId="2722435C" w14:textId="37B280E1" w:rsidR="00743365" w:rsidRPr="00C93424" w:rsidRDefault="00743365" w:rsidP="00743365">
            <w:pPr>
              <w:jc w:val="center"/>
              <w:rPr>
                <w:rFonts w:ascii="Trebuchet MS" w:hAnsi="Trebuchet MS" w:cs="Calibri"/>
                <w:color w:val="000000"/>
                <w:sz w:val="18"/>
                <w:szCs w:val="18"/>
              </w:rPr>
            </w:pPr>
            <w:r>
              <w:rPr>
                <w:rFonts w:ascii="Calibri" w:hAnsi="Calibri" w:cs="Calibri"/>
                <w:color w:val="000000"/>
                <w:sz w:val="16"/>
                <w:szCs w:val="16"/>
              </w:rPr>
              <w:t xml:space="preserve">                      $800.000.000 </w:t>
            </w:r>
          </w:p>
        </w:tc>
        <w:tc>
          <w:tcPr>
            <w:tcW w:w="641" w:type="pct"/>
            <w:tcBorders>
              <w:top w:val="nil"/>
              <w:left w:val="nil"/>
              <w:bottom w:val="single" w:sz="4" w:space="0" w:color="auto"/>
              <w:right w:val="single" w:sz="4" w:space="0" w:color="auto"/>
            </w:tcBorders>
            <w:shd w:val="clear" w:color="000000" w:fill="FFFFFF"/>
            <w:vAlign w:val="center"/>
          </w:tcPr>
          <w:p w14:paraId="687EF1DE" w14:textId="67C171DE" w:rsidR="00743365" w:rsidRPr="00C93424" w:rsidRDefault="00743365" w:rsidP="00743365">
            <w:pPr>
              <w:jc w:val="center"/>
              <w:rPr>
                <w:rFonts w:ascii="Trebuchet MS" w:hAnsi="Trebuchet MS" w:cs="Calibri"/>
                <w:color w:val="000000"/>
                <w:sz w:val="18"/>
                <w:szCs w:val="18"/>
              </w:rPr>
            </w:pPr>
            <w:r>
              <w:rPr>
                <w:rFonts w:ascii="Calibri" w:hAnsi="Calibri" w:cs="Calibri"/>
                <w:color w:val="000000"/>
                <w:sz w:val="16"/>
                <w:szCs w:val="16"/>
              </w:rPr>
              <w:t xml:space="preserve">                      $800.000.000 </w:t>
            </w:r>
          </w:p>
        </w:tc>
        <w:tc>
          <w:tcPr>
            <w:tcW w:w="641" w:type="pct"/>
            <w:tcBorders>
              <w:top w:val="nil"/>
              <w:left w:val="nil"/>
              <w:bottom w:val="single" w:sz="4" w:space="0" w:color="auto"/>
              <w:right w:val="single" w:sz="4" w:space="0" w:color="auto"/>
            </w:tcBorders>
            <w:shd w:val="clear" w:color="000000" w:fill="FFFFFF"/>
            <w:vAlign w:val="center"/>
          </w:tcPr>
          <w:p w14:paraId="6911BC7E" w14:textId="6C830AF9" w:rsidR="00743365" w:rsidRPr="00C93424" w:rsidRDefault="00743365" w:rsidP="00743365">
            <w:pPr>
              <w:jc w:val="center"/>
              <w:rPr>
                <w:rFonts w:ascii="Trebuchet MS" w:hAnsi="Trebuchet MS" w:cs="Calibri"/>
                <w:color w:val="000000"/>
                <w:sz w:val="18"/>
                <w:szCs w:val="18"/>
              </w:rPr>
            </w:pPr>
            <w:r>
              <w:rPr>
                <w:rFonts w:ascii="Calibri" w:hAnsi="Calibri" w:cs="Calibri"/>
                <w:color w:val="000000"/>
                <w:sz w:val="16"/>
                <w:szCs w:val="16"/>
              </w:rPr>
              <w:t xml:space="preserve">                      $800.000.000 </w:t>
            </w:r>
          </w:p>
        </w:tc>
        <w:tc>
          <w:tcPr>
            <w:tcW w:w="737" w:type="pct"/>
            <w:tcBorders>
              <w:top w:val="nil"/>
              <w:left w:val="nil"/>
              <w:bottom w:val="single" w:sz="4" w:space="0" w:color="auto"/>
              <w:right w:val="single" w:sz="4" w:space="0" w:color="auto"/>
            </w:tcBorders>
            <w:shd w:val="clear" w:color="000000" w:fill="FFFFFF"/>
            <w:vAlign w:val="center"/>
          </w:tcPr>
          <w:p w14:paraId="68792EB9" w14:textId="58A107F4" w:rsidR="00743365" w:rsidRPr="00C93424" w:rsidRDefault="00743365" w:rsidP="00743365">
            <w:pPr>
              <w:jc w:val="center"/>
              <w:rPr>
                <w:rFonts w:ascii="Trebuchet MS" w:hAnsi="Trebuchet MS" w:cs="Calibri"/>
                <w:color w:val="000000"/>
                <w:sz w:val="18"/>
                <w:szCs w:val="18"/>
                <w:lang w:eastAsia="en-US"/>
              </w:rPr>
            </w:pPr>
            <w:r>
              <w:rPr>
                <w:rFonts w:ascii="Calibri" w:hAnsi="Calibri" w:cs="Calibri"/>
                <w:color w:val="000000"/>
                <w:sz w:val="16"/>
                <w:szCs w:val="16"/>
              </w:rPr>
              <w:t xml:space="preserve">                    $3.451.264.000 </w:t>
            </w:r>
          </w:p>
        </w:tc>
      </w:tr>
      <w:tr w:rsidR="00743365" w:rsidRPr="00814B3D" w14:paraId="2A6A3480" w14:textId="77777777" w:rsidTr="00C93424">
        <w:trPr>
          <w:trHeight w:val="405"/>
        </w:trPr>
        <w:tc>
          <w:tcPr>
            <w:tcW w:w="1058" w:type="pct"/>
            <w:tcBorders>
              <w:top w:val="nil"/>
              <w:left w:val="single" w:sz="8" w:space="0" w:color="auto"/>
              <w:bottom w:val="single" w:sz="8" w:space="0" w:color="auto"/>
              <w:right w:val="single" w:sz="8" w:space="0" w:color="auto"/>
            </w:tcBorders>
            <w:shd w:val="clear" w:color="auto" w:fill="auto"/>
            <w:vAlign w:val="center"/>
          </w:tcPr>
          <w:p w14:paraId="52315B12" w14:textId="77777777" w:rsidR="00743365" w:rsidRPr="00CE2FB9" w:rsidRDefault="00743365" w:rsidP="00743365">
            <w:pPr>
              <w:contextualSpacing/>
              <w:jc w:val="left"/>
              <w:rPr>
                <w:rFonts w:ascii="Trebuchet MS" w:hAnsi="Trebuchet MS" w:cs="Arial"/>
                <w:sz w:val="20"/>
              </w:rPr>
            </w:pPr>
            <w:r w:rsidRPr="00252821">
              <w:rPr>
                <w:rFonts w:cs="Arial"/>
                <w:b/>
                <w:sz w:val="16"/>
                <w:szCs w:val="16"/>
                <w:lang w:eastAsia="es-CO"/>
              </w:rPr>
              <w:t>ESAL Ambiental</w:t>
            </w:r>
          </w:p>
        </w:tc>
        <w:tc>
          <w:tcPr>
            <w:tcW w:w="641" w:type="pct"/>
            <w:tcBorders>
              <w:top w:val="nil"/>
              <w:left w:val="single" w:sz="4" w:space="0" w:color="auto"/>
              <w:bottom w:val="single" w:sz="4" w:space="0" w:color="auto"/>
              <w:right w:val="single" w:sz="4" w:space="0" w:color="auto"/>
            </w:tcBorders>
            <w:shd w:val="clear" w:color="000000" w:fill="FFFFFF"/>
            <w:vAlign w:val="center"/>
          </w:tcPr>
          <w:p w14:paraId="4A7F9383" w14:textId="02D2C816" w:rsidR="00743365" w:rsidRPr="00C93424" w:rsidRDefault="00743365" w:rsidP="00743365">
            <w:pPr>
              <w:jc w:val="center"/>
              <w:rPr>
                <w:rFonts w:ascii="Trebuchet MS" w:hAnsi="Trebuchet MS" w:cs="Calibri"/>
                <w:color w:val="000000"/>
                <w:sz w:val="18"/>
                <w:szCs w:val="18"/>
              </w:rPr>
            </w:pPr>
            <w:r>
              <w:rPr>
                <w:rFonts w:ascii="Calibri" w:hAnsi="Calibri" w:cs="Calibri"/>
                <w:color w:val="000000"/>
                <w:sz w:val="16"/>
                <w:szCs w:val="16"/>
              </w:rPr>
              <w:t xml:space="preserve">                           $122.878.000 </w:t>
            </w:r>
          </w:p>
        </w:tc>
        <w:tc>
          <w:tcPr>
            <w:tcW w:w="641" w:type="pct"/>
            <w:tcBorders>
              <w:top w:val="nil"/>
              <w:left w:val="nil"/>
              <w:bottom w:val="single" w:sz="4" w:space="0" w:color="auto"/>
              <w:right w:val="single" w:sz="4" w:space="0" w:color="auto"/>
            </w:tcBorders>
            <w:shd w:val="clear" w:color="000000" w:fill="FFFFFF"/>
            <w:vAlign w:val="center"/>
          </w:tcPr>
          <w:p w14:paraId="1B4AD77E" w14:textId="5A7CD476" w:rsidR="00743365" w:rsidRPr="00C93424" w:rsidRDefault="00743365" w:rsidP="00743365">
            <w:pPr>
              <w:jc w:val="center"/>
              <w:rPr>
                <w:rFonts w:ascii="Trebuchet MS" w:hAnsi="Trebuchet MS" w:cs="Calibri"/>
                <w:color w:val="000000"/>
                <w:sz w:val="18"/>
                <w:szCs w:val="18"/>
              </w:rPr>
            </w:pPr>
            <w:r>
              <w:rPr>
                <w:rFonts w:ascii="Calibri" w:hAnsi="Calibri" w:cs="Calibri"/>
                <w:color w:val="000000"/>
                <w:sz w:val="16"/>
                <w:szCs w:val="16"/>
              </w:rPr>
              <w:t xml:space="preserve">                      $100.000.000 </w:t>
            </w:r>
          </w:p>
        </w:tc>
        <w:tc>
          <w:tcPr>
            <w:tcW w:w="641" w:type="pct"/>
            <w:tcBorders>
              <w:top w:val="nil"/>
              <w:left w:val="nil"/>
              <w:bottom w:val="single" w:sz="4" w:space="0" w:color="auto"/>
              <w:right w:val="single" w:sz="4" w:space="0" w:color="auto"/>
            </w:tcBorders>
            <w:shd w:val="clear" w:color="000000" w:fill="FFFFFF"/>
            <w:vAlign w:val="center"/>
          </w:tcPr>
          <w:p w14:paraId="2139BA84" w14:textId="5E014CE8" w:rsidR="00743365" w:rsidRPr="00C93424" w:rsidRDefault="00743365" w:rsidP="00743365">
            <w:pPr>
              <w:jc w:val="center"/>
              <w:rPr>
                <w:rFonts w:ascii="Trebuchet MS" w:hAnsi="Trebuchet MS" w:cs="Calibri"/>
                <w:color w:val="000000"/>
                <w:sz w:val="18"/>
                <w:szCs w:val="18"/>
              </w:rPr>
            </w:pPr>
            <w:r>
              <w:rPr>
                <w:rFonts w:ascii="Calibri" w:hAnsi="Calibri" w:cs="Calibri"/>
                <w:color w:val="000000"/>
                <w:sz w:val="16"/>
                <w:szCs w:val="16"/>
              </w:rPr>
              <w:t xml:space="preserve">                       $100.000.000 </w:t>
            </w:r>
          </w:p>
        </w:tc>
        <w:tc>
          <w:tcPr>
            <w:tcW w:w="641" w:type="pct"/>
            <w:tcBorders>
              <w:top w:val="nil"/>
              <w:left w:val="nil"/>
              <w:bottom w:val="single" w:sz="4" w:space="0" w:color="auto"/>
              <w:right w:val="single" w:sz="4" w:space="0" w:color="auto"/>
            </w:tcBorders>
            <w:shd w:val="clear" w:color="000000" w:fill="FFFFFF"/>
            <w:vAlign w:val="center"/>
          </w:tcPr>
          <w:p w14:paraId="3EB52734" w14:textId="0828BAF4" w:rsidR="00743365" w:rsidRPr="00C93424" w:rsidRDefault="00743365" w:rsidP="00743365">
            <w:pPr>
              <w:jc w:val="center"/>
              <w:rPr>
                <w:rFonts w:ascii="Trebuchet MS" w:hAnsi="Trebuchet MS" w:cs="Calibri"/>
                <w:color w:val="000000"/>
                <w:sz w:val="18"/>
                <w:szCs w:val="18"/>
              </w:rPr>
            </w:pPr>
            <w:r>
              <w:rPr>
                <w:rFonts w:ascii="Calibri" w:hAnsi="Calibri" w:cs="Calibri"/>
                <w:color w:val="000000"/>
                <w:sz w:val="16"/>
                <w:szCs w:val="16"/>
              </w:rPr>
              <w:t xml:space="preserve">                       $100.000.000 </w:t>
            </w:r>
          </w:p>
        </w:tc>
        <w:tc>
          <w:tcPr>
            <w:tcW w:w="641" w:type="pct"/>
            <w:tcBorders>
              <w:top w:val="nil"/>
              <w:left w:val="nil"/>
              <w:bottom w:val="single" w:sz="4" w:space="0" w:color="auto"/>
              <w:right w:val="single" w:sz="4" w:space="0" w:color="auto"/>
            </w:tcBorders>
            <w:shd w:val="clear" w:color="000000" w:fill="FFFFFF"/>
            <w:vAlign w:val="center"/>
          </w:tcPr>
          <w:p w14:paraId="46ADDA25" w14:textId="0B890C81" w:rsidR="00743365" w:rsidRPr="00C93424" w:rsidRDefault="00743365" w:rsidP="00743365">
            <w:pPr>
              <w:jc w:val="center"/>
              <w:rPr>
                <w:rFonts w:ascii="Trebuchet MS" w:hAnsi="Trebuchet MS" w:cs="Calibri"/>
                <w:color w:val="000000"/>
                <w:sz w:val="18"/>
                <w:szCs w:val="18"/>
              </w:rPr>
            </w:pPr>
            <w:r>
              <w:rPr>
                <w:rFonts w:ascii="Calibri" w:hAnsi="Calibri" w:cs="Calibri"/>
                <w:color w:val="000000"/>
                <w:sz w:val="16"/>
                <w:szCs w:val="16"/>
              </w:rPr>
              <w:t xml:space="preserve">                     $100.000.000 </w:t>
            </w:r>
          </w:p>
        </w:tc>
        <w:tc>
          <w:tcPr>
            <w:tcW w:w="737" w:type="pct"/>
            <w:tcBorders>
              <w:top w:val="nil"/>
              <w:left w:val="nil"/>
              <w:bottom w:val="single" w:sz="4" w:space="0" w:color="auto"/>
              <w:right w:val="single" w:sz="4" w:space="0" w:color="auto"/>
            </w:tcBorders>
            <w:shd w:val="clear" w:color="000000" w:fill="FFFFFF"/>
            <w:vAlign w:val="center"/>
          </w:tcPr>
          <w:p w14:paraId="169698A2" w14:textId="68EFDD6E" w:rsidR="00743365" w:rsidRPr="00C93424" w:rsidRDefault="00743365" w:rsidP="00743365">
            <w:pPr>
              <w:jc w:val="center"/>
              <w:rPr>
                <w:rFonts w:ascii="Trebuchet MS" w:hAnsi="Trebuchet MS" w:cs="Calibri"/>
                <w:color w:val="000000"/>
                <w:sz w:val="18"/>
                <w:szCs w:val="18"/>
                <w:lang w:eastAsia="en-US"/>
              </w:rPr>
            </w:pPr>
            <w:r>
              <w:rPr>
                <w:rFonts w:ascii="Calibri" w:hAnsi="Calibri" w:cs="Calibri"/>
                <w:color w:val="000000"/>
                <w:sz w:val="16"/>
                <w:szCs w:val="16"/>
              </w:rPr>
              <w:t xml:space="preserve">                      $522.878.000 </w:t>
            </w:r>
          </w:p>
        </w:tc>
      </w:tr>
    </w:tbl>
    <w:p w14:paraId="476CEE70" w14:textId="77777777" w:rsidR="00BA6E4D" w:rsidRPr="00814B3D" w:rsidRDefault="00BA6E4D" w:rsidP="00814B3D">
      <w:pPr>
        <w:pStyle w:val="Prrafodelista"/>
        <w:rPr>
          <w:rFonts w:cs="Arial"/>
          <w:sz w:val="22"/>
          <w:szCs w:val="22"/>
          <w:lang w:eastAsia="es-CO"/>
        </w:rPr>
      </w:pPr>
    </w:p>
    <w:p w14:paraId="390413A8" w14:textId="77777777" w:rsidR="00F32377" w:rsidRPr="00814B3D" w:rsidRDefault="00F32377" w:rsidP="00814B3D">
      <w:pPr>
        <w:contextualSpacing/>
        <w:rPr>
          <w:rFonts w:cs="Arial"/>
          <w:sz w:val="22"/>
          <w:szCs w:val="22"/>
          <w:lang w:eastAsia="es-CO"/>
        </w:rPr>
      </w:pPr>
    </w:p>
    <w:p w14:paraId="6C72ED1E" w14:textId="77777777" w:rsidR="001B121D" w:rsidRPr="00814B3D" w:rsidRDefault="001B121D" w:rsidP="00814B3D">
      <w:pPr>
        <w:pStyle w:val="Prrafodelista"/>
        <w:numPr>
          <w:ilvl w:val="0"/>
          <w:numId w:val="2"/>
        </w:numPr>
        <w:contextualSpacing/>
        <w:rPr>
          <w:rFonts w:cs="Arial"/>
          <w:sz w:val="22"/>
          <w:szCs w:val="22"/>
          <w:lang w:eastAsia="es-CO"/>
        </w:rPr>
      </w:pPr>
      <w:r w:rsidRPr="00814B3D">
        <w:rPr>
          <w:rFonts w:cs="Arial"/>
          <w:b/>
          <w:sz w:val="22"/>
          <w:szCs w:val="22"/>
          <w:lang w:eastAsia="es-CO"/>
        </w:rPr>
        <w:t xml:space="preserve">Fuentes de </w:t>
      </w:r>
      <w:r w:rsidR="000F1859" w:rsidRPr="00814B3D">
        <w:rPr>
          <w:rFonts w:cs="Arial"/>
          <w:b/>
          <w:sz w:val="22"/>
          <w:szCs w:val="22"/>
          <w:lang w:eastAsia="es-CO"/>
        </w:rPr>
        <w:t>Financiación</w:t>
      </w:r>
      <w:r w:rsidR="000F1859" w:rsidRPr="00814B3D">
        <w:rPr>
          <w:rFonts w:cs="Arial"/>
          <w:sz w:val="22"/>
          <w:szCs w:val="22"/>
          <w:lang w:eastAsia="es-CO"/>
        </w:rPr>
        <w:t xml:space="preserve"> (</w:t>
      </w:r>
      <w:r w:rsidRPr="00814B3D">
        <w:rPr>
          <w:rFonts w:cs="Arial"/>
          <w:sz w:val="22"/>
          <w:szCs w:val="22"/>
          <w:lang w:eastAsia="es-CO"/>
        </w:rPr>
        <w:t>Proyecta</w:t>
      </w:r>
      <w:r w:rsidR="004C01AA" w:rsidRPr="00814B3D">
        <w:rPr>
          <w:rFonts w:cs="Arial"/>
          <w:sz w:val="22"/>
          <w:szCs w:val="22"/>
          <w:lang w:eastAsia="es-CO"/>
        </w:rPr>
        <w:t>do para todas</w:t>
      </w:r>
      <w:r w:rsidRPr="00814B3D">
        <w:rPr>
          <w:rFonts w:cs="Arial"/>
          <w:sz w:val="22"/>
          <w:szCs w:val="22"/>
          <w:lang w:eastAsia="es-CO"/>
        </w:rPr>
        <w:t xml:space="preserve"> la totalidad de las vigencias atendiendo las necesidades)</w:t>
      </w:r>
    </w:p>
    <w:p w14:paraId="0FFF96FB" w14:textId="77777777" w:rsidR="001B121D" w:rsidRPr="00814B3D" w:rsidRDefault="001B121D" w:rsidP="00814B3D">
      <w:pPr>
        <w:pStyle w:val="Prrafodelista"/>
        <w:ind w:left="1068"/>
        <w:contextualSpacing/>
        <w:rPr>
          <w:rFonts w:cs="Arial"/>
          <w:sz w:val="22"/>
          <w:szCs w:val="22"/>
          <w:lang w:eastAsia="es-CO"/>
        </w:rPr>
      </w:pPr>
    </w:p>
    <w:tbl>
      <w:tblPr>
        <w:tblW w:w="9308" w:type="dxa"/>
        <w:tblLayout w:type="fixed"/>
        <w:tblCellMar>
          <w:left w:w="70" w:type="dxa"/>
          <w:right w:w="70" w:type="dxa"/>
        </w:tblCellMar>
        <w:tblLook w:val="04A0" w:firstRow="1" w:lastRow="0" w:firstColumn="1" w:lastColumn="0" w:noHBand="0" w:noVBand="1"/>
      </w:tblPr>
      <w:tblGrid>
        <w:gridCol w:w="2327"/>
        <w:gridCol w:w="2327"/>
        <w:gridCol w:w="2327"/>
        <w:gridCol w:w="2327"/>
      </w:tblGrid>
      <w:tr w:rsidR="00732536" w:rsidRPr="00814B3D" w14:paraId="1E5CF17B" w14:textId="77777777" w:rsidTr="00732536">
        <w:trPr>
          <w:trHeight w:val="481"/>
        </w:trPr>
        <w:tc>
          <w:tcPr>
            <w:tcW w:w="2327"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5B4FD10E" w14:textId="77777777" w:rsidR="00732536" w:rsidRPr="00814B3D" w:rsidRDefault="00732536" w:rsidP="00814B3D">
            <w:pPr>
              <w:rPr>
                <w:rFonts w:cs="Arial"/>
                <w:b/>
                <w:bCs/>
                <w:color w:val="FFFFFF"/>
                <w:sz w:val="22"/>
                <w:szCs w:val="22"/>
              </w:rPr>
            </w:pPr>
            <w:r w:rsidRPr="00814B3D">
              <w:rPr>
                <w:rFonts w:cs="Arial"/>
                <w:b/>
                <w:bCs/>
                <w:color w:val="FFFFFF"/>
                <w:sz w:val="22"/>
                <w:szCs w:val="22"/>
              </w:rPr>
              <w:t>ETAPA</w:t>
            </w:r>
          </w:p>
        </w:tc>
        <w:tc>
          <w:tcPr>
            <w:tcW w:w="2327"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2013F6EE" w14:textId="77777777" w:rsidR="00732536" w:rsidRPr="00814B3D" w:rsidRDefault="00732536" w:rsidP="00814B3D">
            <w:pPr>
              <w:rPr>
                <w:rFonts w:cs="Arial"/>
                <w:b/>
                <w:bCs/>
                <w:color w:val="FFFFFF"/>
                <w:sz w:val="22"/>
                <w:szCs w:val="22"/>
              </w:rPr>
            </w:pPr>
            <w:r w:rsidRPr="00814B3D">
              <w:rPr>
                <w:rFonts w:cs="Arial"/>
                <w:b/>
                <w:bCs/>
                <w:color w:val="FFFFFF"/>
                <w:sz w:val="22"/>
                <w:szCs w:val="22"/>
              </w:rPr>
              <w:t>TIPO DE ENTIDAD</w:t>
            </w:r>
          </w:p>
        </w:tc>
        <w:tc>
          <w:tcPr>
            <w:tcW w:w="2327"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38F4D111" w14:textId="77777777" w:rsidR="00732536" w:rsidRPr="00814B3D" w:rsidRDefault="00732536" w:rsidP="00814B3D">
            <w:pPr>
              <w:rPr>
                <w:rFonts w:cs="Arial"/>
                <w:b/>
                <w:bCs/>
                <w:color w:val="FFFFFF"/>
                <w:sz w:val="22"/>
                <w:szCs w:val="22"/>
              </w:rPr>
            </w:pPr>
            <w:r w:rsidRPr="00814B3D">
              <w:rPr>
                <w:rFonts w:cs="Arial"/>
                <w:b/>
                <w:bCs/>
                <w:color w:val="FFFFFF"/>
                <w:sz w:val="22"/>
                <w:szCs w:val="22"/>
              </w:rPr>
              <w:t>NOMBRE DE ENTIDAD</w:t>
            </w:r>
          </w:p>
        </w:tc>
        <w:tc>
          <w:tcPr>
            <w:tcW w:w="2327"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23055364" w14:textId="77777777" w:rsidR="00732536" w:rsidRPr="00814B3D" w:rsidRDefault="00732536" w:rsidP="00814B3D">
            <w:pPr>
              <w:rPr>
                <w:rFonts w:cs="Arial"/>
                <w:b/>
                <w:bCs/>
                <w:color w:val="FFFFFF"/>
                <w:sz w:val="22"/>
                <w:szCs w:val="22"/>
              </w:rPr>
            </w:pPr>
            <w:r w:rsidRPr="00814B3D">
              <w:rPr>
                <w:rFonts w:cs="Arial"/>
                <w:b/>
                <w:bCs/>
                <w:color w:val="FFFFFF"/>
                <w:sz w:val="22"/>
                <w:szCs w:val="22"/>
              </w:rPr>
              <w:t>TIPO DE RECURSO</w:t>
            </w:r>
          </w:p>
        </w:tc>
      </w:tr>
      <w:tr w:rsidR="00732536" w:rsidRPr="00814B3D" w14:paraId="118D8E4D" w14:textId="77777777" w:rsidTr="00814B3D">
        <w:trPr>
          <w:trHeight w:val="962"/>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8C077" w14:textId="77777777" w:rsidR="00732536" w:rsidRPr="00814B3D" w:rsidRDefault="00732536" w:rsidP="00814B3D">
            <w:pPr>
              <w:rPr>
                <w:rFonts w:cs="Arial"/>
                <w:color w:val="000000"/>
                <w:sz w:val="22"/>
                <w:szCs w:val="22"/>
                <w:lang w:eastAsia="es-CO"/>
              </w:rPr>
            </w:pPr>
            <w:r w:rsidRPr="00814B3D">
              <w:rPr>
                <w:rFonts w:cs="Arial"/>
                <w:color w:val="000000"/>
                <w:sz w:val="22"/>
                <w:szCs w:val="22"/>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AEC8BB1" w14:textId="77777777" w:rsidR="00732536" w:rsidRPr="00814B3D" w:rsidRDefault="00732536" w:rsidP="00814B3D">
            <w:pPr>
              <w:rPr>
                <w:rFonts w:cs="Arial"/>
                <w:color w:val="000000"/>
                <w:sz w:val="22"/>
                <w:szCs w:val="22"/>
                <w:lang w:eastAsia="es-CO"/>
              </w:rPr>
            </w:pPr>
            <w:r w:rsidRPr="00814B3D">
              <w:rPr>
                <w:rFonts w:cs="Arial"/>
                <w:color w:val="000000"/>
                <w:sz w:val="22"/>
                <w:szCs w:val="22"/>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3FB7E5E2" w14:textId="77777777" w:rsidR="00732536" w:rsidRPr="00814B3D" w:rsidRDefault="00732536" w:rsidP="00814B3D">
            <w:pPr>
              <w:rPr>
                <w:rFonts w:cs="Arial"/>
                <w:color w:val="000000"/>
                <w:sz w:val="22"/>
                <w:szCs w:val="22"/>
                <w:lang w:eastAsia="es-CO"/>
              </w:rPr>
            </w:pPr>
            <w:r w:rsidRPr="00814B3D">
              <w:rPr>
                <w:rFonts w:cs="Arial"/>
                <w:color w:val="000000"/>
                <w:sz w:val="22"/>
                <w:szCs w:val="22"/>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0CFAEE1D" w14:textId="77777777" w:rsidR="00732536" w:rsidRPr="00814B3D" w:rsidRDefault="00732536" w:rsidP="00814B3D">
            <w:pPr>
              <w:rPr>
                <w:rFonts w:cs="Arial"/>
                <w:color w:val="000000"/>
                <w:sz w:val="22"/>
                <w:szCs w:val="22"/>
                <w:lang w:eastAsia="es-CO"/>
              </w:rPr>
            </w:pPr>
            <w:r w:rsidRPr="00814B3D">
              <w:rPr>
                <w:rFonts w:cs="Arial"/>
                <w:color w:val="000000"/>
                <w:sz w:val="22"/>
                <w:szCs w:val="22"/>
                <w:lang w:val="es-MX"/>
              </w:rPr>
              <w:t>Distrital</w:t>
            </w:r>
          </w:p>
        </w:tc>
      </w:tr>
    </w:tbl>
    <w:p w14:paraId="7E98E98C" w14:textId="77777777" w:rsidR="00732536" w:rsidRPr="00814B3D" w:rsidRDefault="00732536" w:rsidP="00814B3D">
      <w:pPr>
        <w:contextualSpacing/>
        <w:rPr>
          <w:rFonts w:cs="Arial"/>
          <w:b/>
          <w:bCs/>
          <w:sz w:val="22"/>
          <w:szCs w:val="22"/>
        </w:rPr>
      </w:pPr>
      <w:r w:rsidRPr="00814B3D">
        <w:rPr>
          <w:rFonts w:cs="Arial"/>
          <w:b/>
          <w:sz w:val="22"/>
          <w:szCs w:val="22"/>
        </w:rPr>
        <w:t xml:space="preserve">Fuente: </w:t>
      </w:r>
      <w:r w:rsidRPr="00814B3D">
        <w:rPr>
          <w:rFonts w:cs="Arial"/>
          <w:sz w:val="22"/>
          <w:szCs w:val="22"/>
        </w:rPr>
        <w:t>xxxx</w:t>
      </w:r>
    </w:p>
    <w:p w14:paraId="4B44AE4C" w14:textId="77777777" w:rsidR="00E970D4" w:rsidRPr="00814B3D" w:rsidRDefault="00E970D4" w:rsidP="00814B3D">
      <w:pPr>
        <w:pStyle w:val="Prrafodelista"/>
        <w:ind w:left="1068"/>
        <w:contextualSpacing/>
        <w:rPr>
          <w:rFonts w:cs="Arial"/>
          <w:sz w:val="22"/>
          <w:szCs w:val="22"/>
          <w:lang w:eastAsia="es-CO"/>
        </w:rPr>
      </w:pPr>
    </w:p>
    <w:p w14:paraId="24DF7EFD" w14:textId="77777777" w:rsidR="00E970D4" w:rsidRPr="0088070F" w:rsidRDefault="00E970D4" w:rsidP="00814B3D">
      <w:pPr>
        <w:pStyle w:val="Encabezado"/>
        <w:numPr>
          <w:ilvl w:val="0"/>
          <w:numId w:val="1"/>
        </w:numPr>
        <w:rPr>
          <w:rFonts w:cs="Arial"/>
          <w:b/>
          <w:bCs/>
          <w:sz w:val="22"/>
          <w:szCs w:val="22"/>
        </w:rPr>
      </w:pPr>
      <w:r w:rsidRPr="0088070F">
        <w:rPr>
          <w:rFonts w:cs="Arial"/>
          <w:b/>
          <w:bCs/>
          <w:sz w:val="22"/>
          <w:szCs w:val="22"/>
        </w:rPr>
        <w:t>PROGRAMACIÓN</w:t>
      </w:r>
    </w:p>
    <w:p w14:paraId="2D178089" w14:textId="77777777" w:rsidR="001B121D" w:rsidRPr="00814B3D" w:rsidRDefault="001B121D" w:rsidP="00814B3D">
      <w:pPr>
        <w:pStyle w:val="Encabezado"/>
        <w:ind w:left="780"/>
        <w:rPr>
          <w:rFonts w:cs="Arial"/>
          <w:b/>
          <w:bCs/>
          <w:sz w:val="22"/>
          <w:szCs w:val="22"/>
        </w:rPr>
      </w:pPr>
    </w:p>
    <w:p w14:paraId="79AACC53" w14:textId="77777777" w:rsidR="001B121D" w:rsidRPr="00814B3D" w:rsidRDefault="00E970D4" w:rsidP="00814B3D">
      <w:pPr>
        <w:pStyle w:val="Prrafodelista"/>
        <w:numPr>
          <w:ilvl w:val="0"/>
          <w:numId w:val="9"/>
        </w:numPr>
        <w:contextualSpacing/>
        <w:rPr>
          <w:rFonts w:cs="Arial"/>
          <w:b/>
          <w:sz w:val="22"/>
          <w:szCs w:val="22"/>
          <w:lang w:eastAsia="es-CO"/>
        </w:rPr>
      </w:pPr>
      <w:r w:rsidRPr="00814B3D">
        <w:rPr>
          <w:rFonts w:cs="Arial"/>
          <w:b/>
          <w:sz w:val="22"/>
          <w:szCs w:val="22"/>
          <w:lang w:eastAsia="es-CO"/>
        </w:rPr>
        <w:t>Indicadores de producto</w:t>
      </w:r>
    </w:p>
    <w:p w14:paraId="286D9413" w14:textId="77777777" w:rsidR="00DF4A4C" w:rsidRPr="00814B3D" w:rsidRDefault="00DF4A4C" w:rsidP="00814B3D">
      <w:pPr>
        <w:contextualSpacing/>
        <w:rPr>
          <w:rFonts w:cs="Arial"/>
          <w:sz w:val="22"/>
          <w:szCs w:val="22"/>
          <w:lang w:eastAsia="es-CO"/>
        </w:rPr>
      </w:pPr>
    </w:p>
    <w:p w14:paraId="0ED66390" w14:textId="77777777" w:rsidR="00DF4A4C" w:rsidRPr="00814B3D" w:rsidRDefault="002B609F" w:rsidP="00814B3D">
      <w:pPr>
        <w:ind w:left="1140"/>
        <w:contextualSpacing/>
        <w:rPr>
          <w:rFonts w:cs="Arial"/>
          <w:i/>
          <w:sz w:val="22"/>
          <w:szCs w:val="22"/>
          <w:lang w:eastAsia="es-CO"/>
        </w:rPr>
      </w:pPr>
      <w:r>
        <w:rPr>
          <w:rFonts w:cs="Arial"/>
          <w:i/>
          <w:sz w:val="22"/>
          <w:szCs w:val="22"/>
          <w:lang w:eastAsia="es-CO"/>
        </w:rPr>
        <w:t>Hace la programación</w:t>
      </w:r>
      <w:r w:rsidR="000A5983" w:rsidRPr="00814B3D">
        <w:rPr>
          <w:rFonts w:cs="Arial"/>
          <w:i/>
          <w:sz w:val="22"/>
          <w:szCs w:val="22"/>
          <w:lang w:eastAsia="es-CO"/>
        </w:rPr>
        <w:t xml:space="preserve"> y se selecciona de la cadena de valor el indicador principal y secundario, se agrega en c</w:t>
      </w:r>
      <w:r>
        <w:rPr>
          <w:rFonts w:cs="Arial"/>
          <w:i/>
          <w:sz w:val="22"/>
          <w:szCs w:val="22"/>
          <w:lang w:eastAsia="es-CO"/>
        </w:rPr>
        <w:t>uanto se compromete el proyecto</w:t>
      </w:r>
      <w:r w:rsidR="000A5983" w:rsidRPr="00814B3D">
        <w:rPr>
          <w:rFonts w:cs="Arial"/>
          <w:i/>
          <w:sz w:val="22"/>
          <w:szCs w:val="22"/>
          <w:lang w:eastAsia="es-CO"/>
        </w:rPr>
        <w:t xml:space="preserve"> en cada indicador por cada año.</w:t>
      </w:r>
    </w:p>
    <w:p w14:paraId="51B649CD" w14:textId="77777777" w:rsidR="000A5983" w:rsidRPr="00814B3D" w:rsidRDefault="000A5983" w:rsidP="00814B3D">
      <w:pPr>
        <w:ind w:left="1140"/>
        <w:contextualSpacing/>
        <w:rPr>
          <w:rFonts w:cs="Arial"/>
          <w:i/>
          <w:sz w:val="22"/>
          <w:szCs w:val="22"/>
          <w:lang w:eastAsia="es-CO"/>
        </w:rPr>
      </w:pPr>
    </w:p>
    <w:p w14:paraId="593A2A0B" w14:textId="77777777" w:rsidR="000A5983" w:rsidRPr="00814B3D" w:rsidRDefault="000A5983" w:rsidP="00814B3D">
      <w:pPr>
        <w:ind w:left="1140"/>
        <w:contextualSpacing/>
        <w:rPr>
          <w:rFonts w:cs="Arial"/>
          <w:i/>
          <w:sz w:val="22"/>
          <w:szCs w:val="22"/>
          <w:lang w:eastAsia="es-CO"/>
        </w:rPr>
      </w:pPr>
      <w:r w:rsidRPr="00814B3D">
        <w:rPr>
          <w:rFonts w:cs="Arial"/>
          <w:i/>
          <w:sz w:val="22"/>
          <w:szCs w:val="22"/>
          <w:lang w:eastAsia="es-CO"/>
        </w:rPr>
        <w:t>Establece la fuente verificación.</w:t>
      </w:r>
    </w:p>
    <w:p w14:paraId="276BC968" w14:textId="77777777" w:rsidR="00CF6B8A" w:rsidRPr="00814B3D" w:rsidRDefault="00CF6B8A" w:rsidP="00814B3D">
      <w:pPr>
        <w:ind w:left="1140"/>
        <w:contextualSpacing/>
        <w:rPr>
          <w:rFonts w:cs="Arial"/>
          <w:i/>
          <w:sz w:val="22"/>
          <w:szCs w:val="22"/>
          <w:lang w:eastAsia="es-CO"/>
        </w:rPr>
      </w:pPr>
    </w:p>
    <w:tbl>
      <w:tblPr>
        <w:tblW w:w="9220" w:type="dxa"/>
        <w:jc w:val="center"/>
        <w:tblLayout w:type="fixed"/>
        <w:tblCellMar>
          <w:left w:w="70" w:type="dxa"/>
          <w:right w:w="70" w:type="dxa"/>
        </w:tblCellMar>
        <w:tblLook w:val="04A0" w:firstRow="1" w:lastRow="0" w:firstColumn="1" w:lastColumn="0" w:noHBand="0" w:noVBand="1"/>
      </w:tblPr>
      <w:tblGrid>
        <w:gridCol w:w="3038"/>
        <w:gridCol w:w="2260"/>
        <w:gridCol w:w="1961"/>
        <w:gridCol w:w="1961"/>
      </w:tblGrid>
      <w:tr w:rsidR="006B2ADE" w:rsidRPr="00814B3D" w14:paraId="00D0C975" w14:textId="77777777" w:rsidTr="00732536">
        <w:trPr>
          <w:trHeight w:val="625"/>
          <w:jc w:val="center"/>
        </w:trPr>
        <w:tc>
          <w:tcPr>
            <w:tcW w:w="3038"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6D1A535A" w14:textId="77777777" w:rsidR="006B2ADE" w:rsidRPr="00814B3D" w:rsidRDefault="00732536"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PRODUCTO</w:t>
            </w:r>
          </w:p>
        </w:tc>
        <w:tc>
          <w:tcPr>
            <w:tcW w:w="2260"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25FC82DB" w14:textId="77777777" w:rsidR="006B2ADE" w:rsidRPr="00814B3D" w:rsidRDefault="00732536"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INDICADOR</w:t>
            </w:r>
          </w:p>
        </w:tc>
        <w:tc>
          <w:tcPr>
            <w:tcW w:w="1961"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6334D968" w14:textId="77777777" w:rsidR="006B2ADE" w:rsidRPr="00814B3D" w:rsidRDefault="00732536"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MEDIDO A TRAVÉS DE</w:t>
            </w:r>
          </w:p>
        </w:tc>
        <w:tc>
          <w:tcPr>
            <w:tcW w:w="1961"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7D85606A" w14:textId="77777777" w:rsidR="006B2ADE" w:rsidRPr="00814B3D" w:rsidRDefault="00732536"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 xml:space="preserve">META </w:t>
            </w:r>
          </w:p>
        </w:tc>
      </w:tr>
      <w:tr w:rsidR="006B2ADE" w:rsidRPr="00814B3D" w14:paraId="596D59E6" w14:textId="77777777" w:rsidTr="00814B3D">
        <w:trPr>
          <w:trHeight w:val="70"/>
          <w:jc w:val="center"/>
        </w:trPr>
        <w:tc>
          <w:tcPr>
            <w:tcW w:w="3038" w:type="dxa"/>
            <w:tcBorders>
              <w:top w:val="nil"/>
              <w:left w:val="single" w:sz="4" w:space="0" w:color="auto"/>
              <w:bottom w:val="single" w:sz="4" w:space="0" w:color="auto"/>
              <w:right w:val="single" w:sz="4" w:space="0" w:color="auto"/>
            </w:tcBorders>
            <w:shd w:val="clear" w:color="auto" w:fill="auto"/>
            <w:vAlign w:val="center"/>
            <w:hideMark/>
          </w:tcPr>
          <w:p w14:paraId="64CD4639" w14:textId="77777777" w:rsidR="006B2ADE" w:rsidRDefault="00934618" w:rsidP="00934618">
            <w:pPr>
              <w:rPr>
                <w:rFonts w:cs="Arial"/>
                <w:sz w:val="22"/>
                <w:szCs w:val="22"/>
                <w:lang w:eastAsia="es-CO"/>
              </w:rPr>
            </w:pPr>
            <w:r w:rsidRPr="00934618">
              <w:rPr>
                <w:rFonts w:cs="Arial"/>
                <w:sz w:val="22"/>
                <w:szCs w:val="22"/>
                <w:lang w:eastAsia="es-CO"/>
              </w:rPr>
              <w:t>Documentos normativos</w:t>
            </w:r>
          </w:p>
          <w:p w14:paraId="320BE5CE" w14:textId="77777777" w:rsidR="00934618" w:rsidRDefault="00934618" w:rsidP="00934618">
            <w:pPr>
              <w:rPr>
                <w:rFonts w:cs="Arial"/>
                <w:sz w:val="22"/>
                <w:szCs w:val="22"/>
                <w:lang w:eastAsia="es-CO"/>
              </w:rPr>
            </w:pPr>
            <w:r>
              <w:rPr>
                <w:rFonts w:cs="Arial"/>
                <w:sz w:val="22"/>
                <w:szCs w:val="22"/>
                <w:lang w:eastAsia="es-CO"/>
              </w:rPr>
              <w:t xml:space="preserve">Código: </w:t>
            </w:r>
            <w:r w:rsidRPr="00934618">
              <w:rPr>
                <w:rFonts w:cs="Arial"/>
                <w:sz w:val="22"/>
                <w:szCs w:val="22"/>
                <w:lang w:eastAsia="es-CO"/>
              </w:rPr>
              <w:t>3299056</w:t>
            </w:r>
          </w:p>
          <w:p w14:paraId="0D7BE0C3" w14:textId="77777777" w:rsidR="00934618" w:rsidRDefault="00934618" w:rsidP="00934618">
            <w:pPr>
              <w:rPr>
                <w:rFonts w:cs="Arial"/>
                <w:sz w:val="22"/>
                <w:szCs w:val="22"/>
                <w:lang w:eastAsia="es-CO"/>
              </w:rPr>
            </w:pPr>
          </w:p>
          <w:p w14:paraId="646A52E8" w14:textId="77777777" w:rsidR="00934618" w:rsidRPr="00814B3D" w:rsidRDefault="00934618" w:rsidP="00934618">
            <w:pPr>
              <w:rPr>
                <w:rFonts w:cs="Arial"/>
                <w:sz w:val="22"/>
                <w:szCs w:val="22"/>
                <w:lang w:eastAsia="es-CO"/>
              </w:rPr>
            </w:pPr>
            <w:r w:rsidRPr="00934618">
              <w:rPr>
                <w:rFonts w:cs="Arial"/>
                <w:sz w:val="22"/>
                <w:szCs w:val="22"/>
                <w:lang w:eastAsia="es-CO"/>
              </w:rPr>
              <w:t>Actos administrativos elaborados dentro de los procesos judiciales</w:t>
            </w:r>
          </w:p>
        </w:tc>
        <w:tc>
          <w:tcPr>
            <w:tcW w:w="2260" w:type="dxa"/>
            <w:tcBorders>
              <w:top w:val="nil"/>
              <w:left w:val="nil"/>
              <w:bottom w:val="single" w:sz="4" w:space="0" w:color="auto"/>
              <w:right w:val="single" w:sz="4" w:space="0" w:color="auto"/>
            </w:tcBorders>
            <w:shd w:val="clear" w:color="auto" w:fill="auto"/>
            <w:vAlign w:val="center"/>
          </w:tcPr>
          <w:p w14:paraId="5DFB85B7" w14:textId="77777777" w:rsidR="00934618" w:rsidRPr="00934618" w:rsidRDefault="00934618" w:rsidP="00934618">
            <w:pPr>
              <w:rPr>
                <w:rFonts w:cs="Arial"/>
                <w:sz w:val="22"/>
                <w:szCs w:val="22"/>
                <w:lang w:eastAsia="es-CO"/>
              </w:rPr>
            </w:pPr>
            <w:r w:rsidRPr="00934618">
              <w:rPr>
                <w:rFonts w:cs="Arial"/>
                <w:sz w:val="22"/>
                <w:szCs w:val="22"/>
                <w:lang w:eastAsia="es-CO"/>
              </w:rPr>
              <w:t>Actos administrativos elaborados</w:t>
            </w:r>
          </w:p>
          <w:p w14:paraId="1545ABDA" w14:textId="77777777" w:rsidR="00934618" w:rsidRPr="00934618" w:rsidRDefault="00934618" w:rsidP="00934618">
            <w:pPr>
              <w:rPr>
                <w:rFonts w:cs="Arial"/>
                <w:sz w:val="22"/>
                <w:szCs w:val="22"/>
                <w:lang w:eastAsia="es-CO"/>
              </w:rPr>
            </w:pPr>
            <w:r w:rsidRPr="00934618">
              <w:rPr>
                <w:rFonts w:cs="Arial"/>
                <w:sz w:val="22"/>
                <w:szCs w:val="22"/>
                <w:lang w:eastAsia="es-CO"/>
              </w:rPr>
              <w:t>Código: 329905601</w:t>
            </w:r>
          </w:p>
          <w:p w14:paraId="2CDE9307" w14:textId="77777777" w:rsidR="006B2ADE" w:rsidRPr="00814B3D" w:rsidRDefault="006B2ADE" w:rsidP="00934618">
            <w:pPr>
              <w:rPr>
                <w:rFonts w:cs="Arial"/>
                <w:sz w:val="22"/>
                <w:szCs w:val="22"/>
                <w:lang w:eastAsia="es-CO"/>
              </w:rPr>
            </w:pPr>
          </w:p>
        </w:tc>
        <w:tc>
          <w:tcPr>
            <w:tcW w:w="1961" w:type="dxa"/>
            <w:tcBorders>
              <w:top w:val="nil"/>
              <w:left w:val="nil"/>
              <w:bottom w:val="single" w:sz="4" w:space="0" w:color="auto"/>
              <w:right w:val="single" w:sz="4" w:space="0" w:color="auto"/>
            </w:tcBorders>
            <w:shd w:val="clear" w:color="auto" w:fill="auto"/>
            <w:noWrap/>
            <w:vAlign w:val="center"/>
          </w:tcPr>
          <w:p w14:paraId="71BB3C4C" w14:textId="77777777" w:rsidR="006B2ADE" w:rsidRPr="00814B3D" w:rsidRDefault="00934618" w:rsidP="00814B3D">
            <w:pPr>
              <w:rPr>
                <w:rFonts w:cs="Arial"/>
                <w:sz w:val="22"/>
                <w:szCs w:val="22"/>
                <w:lang w:eastAsia="es-CO"/>
              </w:rPr>
            </w:pPr>
            <w:r>
              <w:rPr>
                <w:rFonts w:cs="Arial"/>
                <w:sz w:val="22"/>
                <w:szCs w:val="22"/>
                <w:lang w:eastAsia="es-CO"/>
              </w:rPr>
              <w:t xml:space="preserve">Aplicativos / acatas de reunión </w:t>
            </w:r>
          </w:p>
        </w:tc>
        <w:tc>
          <w:tcPr>
            <w:tcW w:w="1961" w:type="dxa"/>
            <w:tcBorders>
              <w:top w:val="nil"/>
              <w:left w:val="nil"/>
              <w:bottom w:val="single" w:sz="4" w:space="0" w:color="auto"/>
              <w:right w:val="single" w:sz="4" w:space="0" w:color="auto"/>
            </w:tcBorders>
            <w:shd w:val="clear" w:color="auto" w:fill="auto"/>
            <w:vAlign w:val="center"/>
          </w:tcPr>
          <w:p w14:paraId="370517C3" w14:textId="77777777" w:rsidR="006B2ADE" w:rsidRPr="00814B3D" w:rsidRDefault="00934618" w:rsidP="00814B3D">
            <w:pPr>
              <w:rPr>
                <w:rFonts w:cs="Arial"/>
                <w:sz w:val="22"/>
                <w:szCs w:val="22"/>
                <w:lang w:eastAsia="es-CO"/>
              </w:rPr>
            </w:pPr>
            <w:r>
              <w:rPr>
                <w:rFonts w:cs="Arial"/>
                <w:sz w:val="22"/>
                <w:szCs w:val="22"/>
                <w:lang w:eastAsia="es-CO"/>
              </w:rPr>
              <w:t>5</w:t>
            </w:r>
          </w:p>
        </w:tc>
      </w:tr>
      <w:tr w:rsidR="006B2ADE" w:rsidRPr="00814B3D" w14:paraId="0DFB5522" w14:textId="77777777" w:rsidTr="00814B3D">
        <w:trPr>
          <w:trHeight w:val="310"/>
          <w:jc w:val="center"/>
        </w:trPr>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531EA006" w14:textId="77777777" w:rsidR="00934618" w:rsidRPr="00934618" w:rsidRDefault="00934618" w:rsidP="00934618">
            <w:pPr>
              <w:rPr>
                <w:rFonts w:cs="Arial"/>
                <w:sz w:val="22"/>
                <w:szCs w:val="22"/>
                <w:lang w:eastAsia="es-CO"/>
              </w:rPr>
            </w:pPr>
            <w:r w:rsidRPr="00934618">
              <w:rPr>
                <w:rFonts w:cs="Arial"/>
                <w:sz w:val="22"/>
                <w:szCs w:val="22"/>
                <w:lang w:eastAsia="es-CO"/>
              </w:rPr>
              <w:t>Documentos normativos</w:t>
            </w:r>
          </w:p>
          <w:p w14:paraId="58EDED5B" w14:textId="77777777" w:rsidR="006B2ADE" w:rsidRDefault="00934618" w:rsidP="00934618">
            <w:pPr>
              <w:rPr>
                <w:rFonts w:cs="Arial"/>
                <w:sz w:val="22"/>
                <w:szCs w:val="22"/>
                <w:lang w:eastAsia="es-CO"/>
              </w:rPr>
            </w:pPr>
            <w:r w:rsidRPr="00934618">
              <w:rPr>
                <w:rFonts w:cs="Arial"/>
                <w:sz w:val="22"/>
                <w:szCs w:val="22"/>
                <w:lang w:eastAsia="es-CO"/>
              </w:rPr>
              <w:t>Código: 3299056</w:t>
            </w:r>
          </w:p>
          <w:p w14:paraId="3AB79A78" w14:textId="77777777" w:rsidR="00934618" w:rsidRPr="00814B3D" w:rsidRDefault="00934618" w:rsidP="00934618">
            <w:pPr>
              <w:rPr>
                <w:rFonts w:cs="Arial"/>
                <w:sz w:val="22"/>
                <w:szCs w:val="22"/>
                <w:lang w:eastAsia="es-CO"/>
              </w:rPr>
            </w:pPr>
            <w:r w:rsidRPr="00934618">
              <w:rPr>
                <w:rFonts w:cs="Arial"/>
                <w:sz w:val="22"/>
                <w:szCs w:val="22"/>
                <w:lang w:eastAsia="es-CO"/>
              </w:rPr>
              <w:t>Actos administrativos elaborados y/o revisados</w:t>
            </w:r>
          </w:p>
        </w:tc>
        <w:tc>
          <w:tcPr>
            <w:tcW w:w="2260" w:type="dxa"/>
            <w:tcBorders>
              <w:top w:val="single" w:sz="4" w:space="0" w:color="auto"/>
              <w:left w:val="nil"/>
              <w:bottom w:val="single" w:sz="4" w:space="0" w:color="auto"/>
              <w:right w:val="single" w:sz="4" w:space="0" w:color="auto"/>
            </w:tcBorders>
            <w:shd w:val="clear" w:color="auto" w:fill="auto"/>
            <w:vAlign w:val="center"/>
          </w:tcPr>
          <w:p w14:paraId="30ADC257" w14:textId="77777777" w:rsidR="00934618" w:rsidRPr="00934618" w:rsidRDefault="00934618" w:rsidP="00934618">
            <w:pPr>
              <w:rPr>
                <w:rFonts w:cs="Arial"/>
                <w:sz w:val="22"/>
                <w:szCs w:val="22"/>
                <w:lang w:eastAsia="es-CO"/>
              </w:rPr>
            </w:pPr>
            <w:r w:rsidRPr="00934618">
              <w:rPr>
                <w:rFonts w:cs="Arial"/>
                <w:sz w:val="22"/>
                <w:szCs w:val="22"/>
                <w:lang w:eastAsia="es-CO"/>
              </w:rPr>
              <w:t>Documentos normativos realizados</w:t>
            </w:r>
          </w:p>
          <w:p w14:paraId="150547CB" w14:textId="77777777" w:rsidR="00934618" w:rsidRPr="00934618" w:rsidRDefault="00934618" w:rsidP="00934618">
            <w:pPr>
              <w:rPr>
                <w:rFonts w:cs="Arial"/>
                <w:sz w:val="22"/>
                <w:szCs w:val="22"/>
                <w:lang w:eastAsia="es-CO"/>
              </w:rPr>
            </w:pPr>
            <w:r w:rsidRPr="00934618">
              <w:rPr>
                <w:rFonts w:cs="Arial"/>
                <w:sz w:val="22"/>
                <w:szCs w:val="22"/>
                <w:lang w:eastAsia="es-CO"/>
              </w:rPr>
              <w:t>Código: 329905600</w:t>
            </w:r>
          </w:p>
          <w:p w14:paraId="069FF577" w14:textId="77777777" w:rsidR="006B2ADE" w:rsidRPr="00814B3D" w:rsidRDefault="006B2ADE" w:rsidP="00934618">
            <w:pPr>
              <w:rPr>
                <w:rFonts w:cs="Arial"/>
                <w:sz w:val="22"/>
                <w:szCs w:val="22"/>
                <w:lang w:eastAsia="es-CO"/>
              </w:rPr>
            </w:pPr>
          </w:p>
        </w:tc>
        <w:tc>
          <w:tcPr>
            <w:tcW w:w="1961" w:type="dxa"/>
            <w:tcBorders>
              <w:top w:val="single" w:sz="4" w:space="0" w:color="auto"/>
              <w:left w:val="nil"/>
              <w:bottom w:val="single" w:sz="4" w:space="0" w:color="auto"/>
              <w:right w:val="single" w:sz="4" w:space="0" w:color="auto"/>
            </w:tcBorders>
            <w:shd w:val="clear" w:color="auto" w:fill="auto"/>
            <w:noWrap/>
            <w:vAlign w:val="center"/>
          </w:tcPr>
          <w:p w14:paraId="41988AFB" w14:textId="77777777" w:rsidR="006B2ADE" w:rsidRPr="00814B3D" w:rsidRDefault="00934618" w:rsidP="00814B3D">
            <w:pPr>
              <w:rPr>
                <w:rFonts w:cs="Arial"/>
                <w:sz w:val="22"/>
                <w:szCs w:val="22"/>
                <w:lang w:eastAsia="es-CO"/>
              </w:rPr>
            </w:pPr>
            <w:r>
              <w:rPr>
                <w:rFonts w:cs="Arial"/>
                <w:sz w:val="22"/>
                <w:szCs w:val="22"/>
                <w:lang w:eastAsia="es-CO"/>
              </w:rPr>
              <w:t>Aplicativos / acatas de reunión</w:t>
            </w:r>
          </w:p>
        </w:tc>
        <w:tc>
          <w:tcPr>
            <w:tcW w:w="1961" w:type="dxa"/>
            <w:tcBorders>
              <w:top w:val="single" w:sz="4" w:space="0" w:color="auto"/>
              <w:left w:val="nil"/>
              <w:bottom w:val="single" w:sz="4" w:space="0" w:color="auto"/>
              <w:right w:val="single" w:sz="4" w:space="0" w:color="auto"/>
            </w:tcBorders>
            <w:shd w:val="clear" w:color="auto" w:fill="auto"/>
            <w:vAlign w:val="center"/>
          </w:tcPr>
          <w:p w14:paraId="1418943B" w14:textId="77777777" w:rsidR="006B2ADE" w:rsidRPr="00814B3D" w:rsidRDefault="00934618" w:rsidP="00814B3D">
            <w:pPr>
              <w:rPr>
                <w:rFonts w:cs="Arial"/>
                <w:sz w:val="22"/>
                <w:szCs w:val="22"/>
                <w:lang w:eastAsia="es-CO"/>
              </w:rPr>
            </w:pPr>
            <w:r>
              <w:rPr>
                <w:rFonts w:cs="Arial"/>
                <w:sz w:val="22"/>
                <w:szCs w:val="22"/>
                <w:lang w:eastAsia="es-CO"/>
              </w:rPr>
              <w:t>5</w:t>
            </w:r>
          </w:p>
        </w:tc>
      </w:tr>
      <w:tr w:rsidR="006B2ADE" w:rsidRPr="00814B3D" w14:paraId="5D427ED8" w14:textId="77777777" w:rsidTr="00814B3D">
        <w:trPr>
          <w:trHeight w:val="911"/>
          <w:jc w:val="center"/>
        </w:trPr>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7DFDA794" w14:textId="77777777" w:rsidR="00934618" w:rsidRPr="00934618" w:rsidRDefault="00934618" w:rsidP="00934618">
            <w:pPr>
              <w:rPr>
                <w:rFonts w:cs="Arial"/>
                <w:sz w:val="22"/>
                <w:szCs w:val="22"/>
                <w:lang w:eastAsia="es-CO"/>
              </w:rPr>
            </w:pPr>
            <w:r w:rsidRPr="00934618">
              <w:rPr>
                <w:rFonts w:cs="Arial"/>
                <w:sz w:val="22"/>
                <w:szCs w:val="22"/>
                <w:lang w:eastAsia="es-CO"/>
              </w:rPr>
              <w:t>Documentos normativos</w:t>
            </w:r>
          </w:p>
          <w:p w14:paraId="0712DBBE" w14:textId="77777777" w:rsidR="006B2ADE" w:rsidRDefault="00934618" w:rsidP="00934618">
            <w:pPr>
              <w:rPr>
                <w:rFonts w:cs="Arial"/>
                <w:sz w:val="22"/>
                <w:szCs w:val="22"/>
                <w:lang w:eastAsia="es-CO"/>
              </w:rPr>
            </w:pPr>
            <w:r w:rsidRPr="00934618">
              <w:rPr>
                <w:rFonts w:cs="Arial"/>
                <w:sz w:val="22"/>
                <w:szCs w:val="22"/>
                <w:lang w:eastAsia="es-CO"/>
              </w:rPr>
              <w:t>Código: 3299056</w:t>
            </w:r>
          </w:p>
          <w:p w14:paraId="7984CEFA" w14:textId="77777777" w:rsidR="00934618" w:rsidRPr="00814B3D" w:rsidRDefault="00934618" w:rsidP="00934618">
            <w:pPr>
              <w:rPr>
                <w:rFonts w:cs="Arial"/>
                <w:sz w:val="22"/>
                <w:szCs w:val="22"/>
                <w:lang w:eastAsia="es-CO"/>
              </w:rPr>
            </w:pPr>
            <w:r w:rsidRPr="00934618">
              <w:rPr>
                <w:rFonts w:cs="Arial"/>
                <w:sz w:val="22"/>
                <w:szCs w:val="22"/>
                <w:lang w:eastAsia="es-CO"/>
              </w:rPr>
              <w:t>Actos administrativos dentro del proceso de IVC</w:t>
            </w:r>
          </w:p>
        </w:tc>
        <w:tc>
          <w:tcPr>
            <w:tcW w:w="2260" w:type="dxa"/>
            <w:tcBorders>
              <w:top w:val="single" w:sz="4" w:space="0" w:color="auto"/>
              <w:left w:val="nil"/>
              <w:bottom w:val="single" w:sz="4" w:space="0" w:color="auto"/>
              <w:right w:val="single" w:sz="4" w:space="0" w:color="auto"/>
            </w:tcBorders>
            <w:shd w:val="clear" w:color="auto" w:fill="auto"/>
            <w:vAlign w:val="center"/>
          </w:tcPr>
          <w:p w14:paraId="77054D8B" w14:textId="77777777" w:rsidR="00934618" w:rsidRPr="00934618" w:rsidRDefault="00934618" w:rsidP="00934618">
            <w:pPr>
              <w:rPr>
                <w:rFonts w:cs="Arial"/>
                <w:sz w:val="22"/>
                <w:szCs w:val="22"/>
                <w:lang w:eastAsia="es-CO"/>
              </w:rPr>
            </w:pPr>
            <w:r w:rsidRPr="00934618">
              <w:rPr>
                <w:rFonts w:cs="Arial"/>
                <w:sz w:val="22"/>
                <w:szCs w:val="22"/>
                <w:lang w:eastAsia="es-CO"/>
              </w:rPr>
              <w:t>Actos administrativos elaborados</w:t>
            </w:r>
          </w:p>
          <w:p w14:paraId="217CD019" w14:textId="77777777" w:rsidR="00934618" w:rsidRPr="00934618" w:rsidRDefault="00934618" w:rsidP="00934618">
            <w:pPr>
              <w:rPr>
                <w:rFonts w:cs="Arial"/>
                <w:sz w:val="22"/>
                <w:szCs w:val="22"/>
                <w:lang w:eastAsia="es-CO"/>
              </w:rPr>
            </w:pPr>
            <w:r w:rsidRPr="00934618">
              <w:rPr>
                <w:rFonts w:cs="Arial"/>
                <w:sz w:val="22"/>
                <w:szCs w:val="22"/>
                <w:lang w:eastAsia="es-CO"/>
              </w:rPr>
              <w:t>Código: 329905601</w:t>
            </w:r>
          </w:p>
          <w:p w14:paraId="4C4819A3" w14:textId="77777777" w:rsidR="006B2ADE" w:rsidRPr="00814B3D" w:rsidRDefault="006B2ADE" w:rsidP="00814B3D">
            <w:pPr>
              <w:rPr>
                <w:rFonts w:cs="Arial"/>
                <w:sz w:val="22"/>
                <w:szCs w:val="22"/>
                <w:lang w:eastAsia="es-CO"/>
              </w:rPr>
            </w:pPr>
          </w:p>
        </w:tc>
        <w:tc>
          <w:tcPr>
            <w:tcW w:w="1961" w:type="dxa"/>
            <w:tcBorders>
              <w:top w:val="single" w:sz="4" w:space="0" w:color="auto"/>
              <w:left w:val="nil"/>
              <w:bottom w:val="single" w:sz="4" w:space="0" w:color="auto"/>
              <w:right w:val="single" w:sz="4" w:space="0" w:color="auto"/>
            </w:tcBorders>
            <w:shd w:val="clear" w:color="auto" w:fill="auto"/>
            <w:noWrap/>
            <w:vAlign w:val="center"/>
          </w:tcPr>
          <w:p w14:paraId="050C51CB" w14:textId="77777777" w:rsidR="006B2ADE" w:rsidRPr="00814B3D" w:rsidRDefault="00934618" w:rsidP="00814B3D">
            <w:pPr>
              <w:rPr>
                <w:rFonts w:cs="Arial"/>
                <w:sz w:val="22"/>
                <w:szCs w:val="22"/>
                <w:lang w:eastAsia="es-CO"/>
              </w:rPr>
            </w:pPr>
            <w:r>
              <w:rPr>
                <w:rFonts w:cs="Arial"/>
                <w:sz w:val="22"/>
                <w:szCs w:val="22"/>
                <w:lang w:eastAsia="es-CO"/>
              </w:rPr>
              <w:t>Aplicativos / acatas de reunión</w:t>
            </w:r>
          </w:p>
        </w:tc>
        <w:tc>
          <w:tcPr>
            <w:tcW w:w="1961" w:type="dxa"/>
            <w:tcBorders>
              <w:top w:val="single" w:sz="4" w:space="0" w:color="auto"/>
              <w:left w:val="nil"/>
              <w:bottom w:val="single" w:sz="4" w:space="0" w:color="auto"/>
              <w:right w:val="single" w:sz="4" w:space="0" w:color="auto"/>
            </w:tcBorders>
            <w:shd w:val="clear" w:color="auto" w:fill="auto"/>
            <w:vAlign w:val="center"/>
          </w:tcPr>
          <w:p w14:paraId="44AA887A" w14:textId="77777777" w:rsidR="006B2ADE" w:rsidRPr="00814B3D" w:rsidRDefault="00625D60" w:rsidP="00814B3D">
            <w:pPr>
              <w:rPr>
                <w:rFonts w:cs="Arial"/>
                <w:sz w:val="22"/>
                <w:szCs w:val="22"/>
                <w:lang w:eastAsia="es-CO"/>
              </w:rPr>
            </w:pPr>
            <w:r>
              <w:rPr>
                <w:rFonts w:cs="Arial"/>
                <w:sz w:val="22"/>
                <w:szCs w:val="22"/>
                <w:lang w:eastAsia="es-CO"/>
              </w:rPr>
              <w:t>5</w:t>
            </w:r>
          </w:p>
        </w:tc>
      </w:tr>
    </w:tbl>
    <w:p w14:paraId="5B090C18" w14:textId="77777777" w:rsidR="000A5983" w:rsidRPr="00814B3D" w:rsidRDefault="006B2ADE" w:rsidP="00814B3D">
      <w:pPr>
        <w:ind w:left="1140"/>
        <w:contextualSpacing/>
        <w:rPr>
          <w:rFonts w:cs="Arial"/>
          <w:i/>
          <w:sz w:val="22"/>
          <w:szCs w:val="22"/>
          <w:lang w:eastAsia="es-CO"/>
        </w:rPr>
      </w:pPr>
      <w:r w:rsidRPr="00814B3D">
        <w:rPr>
          <w:rFonts w:cs="Arial"/>
          <w:b/>
          <w:sz w:val="22"/>
          <w:szCs w:val="22"/>
        </w:rPr>
        <w:t xml:space="preserve">Fuente: </w:t>
      </w:r>
      <w:r w:rsidR="0088070F">
        <w:rPr>
          <w:rFonts w:cs="Arial"/>
          <w:sz w:val="22"/>
          <w:szCs w:val="22"/>
        </w:rPr>
        <w:t xml:space="preserve">Dirección Legal Ambiental </w:t>
      </w:r>
    </w:p>
    <w:p w14:paraId="0521D694" w14:textId="77777777" w:rsidR="000A5983" w:rsidRPr="00814B3D" w:rsidRDefault="000A5983" w:rsidP="00814B3D">
      <w:pPr>
        <w:ind w:left="1140"/>
        <w:contextualSpacing/>
        <w:rPr>
          <w:rFonts w:cs="Arial"/>
          <w:sz w:val="22"/>
          <w:szCs w:val="22"/>
          <w:lang w:eastAsia="es-CO"/>
        </w:rPr>
      </w:pPr>
    </w:p>
    <w:p w14:paraId="7E31A7C8" w14:textId="77777777" w:rsidR="00E970D4" w:rsidRPr="004E127D" w:rsidRDefault="00E970D4" w:rsidP="00814B3D">
      <w:pPr>
        <w:pStyle w:val="Prrafodelista"/>
        <w:numPr>
          <w:ilvl w:val="0"/>
          <w:numId w:val="9"/>
        </w:numPr>
        <w:contextualSpacing/>
        <w:rPr>
          <w:rFonts w:cs="Arial"/>
          <w:b/>
          <w:sz w:val="22"/>
          <w:szCs w:val="22"/>
          <w:highlight w:val="yellow"/>
          <w:lang w:eastAsia="es-CO"/>
        </w:rPr>
      </w:pPr>
      <w:r w:rsidRPr="00A30188">
        <w:rPr>
          <w:rFonts w:cs="Arial"/>
          <w:b/>
          <w:sz w:val="22"/>
          <w:szCs w:val="22"/>
          <w:lang w:eastAsia="es-CO"/>
        </w:rPr>
        <w:t>Indicadores de gestión</w:t>
      </w:r>
    </w:p>
    <w:p w14:paraId="51FE9074" w14:textId="77777777" w:rsidR="00DF4A4C" w:rsidRPr="00814B3D" w:rsidRDefault="00DF4A4C" w:rsidP="00814B3D">
      <w:pPr>
        <w:contextualSpacing/>
        <w:rPr>
          <w:rFonts w:cs="Arial"/>
          <w:sz w:val="22"/>
          <w:szCs w:val="22"/>
          <w:lang w:eastAsia="es-CO"/>
        </w:rPr>
      </w:pPr>
    </w:p>
    <w:p w14:paraId="2DF88217" w14:textId="77777777" w:rsidR="00DF4A4C" w:rsidRPr="00814B3D" w:rsidRDefault="000A5983" w:rsidP="00814B3D">
      <w:pPr>
        <w:ind w:left="1140"/>
        <w:contextualSpacing/>
        <w:rPr>
          <w:rFonts w:cs="Arial"/>
          <w:i/>
          <w:sz w:val="22"/>
          <w:szCs w:val="22"/>
          <w:lang w:eastAsia="es-CO"/>
        </w:rPr>
      </w:pPr>
      <w:r w:rsidRPr="00814B3D">
        <w:rPr>
          <w:rFonts w:cs="Arial"/>
          <w:i/>
          <w:sz w:val="22"/>
          <w:szCs w:val="22"/>
          <w:lang w:eastAsia="es-CO"/>
        </w:rPr>
        <w:t>Hace referencia a las actividades de la ruta crítica y como voy a medir el cumplimiento de cada actividad. Guarda relación con el banco sectorial, se asocia por el código, nombre, etc.</w:t>
      </w:r>
    </w:p>
    <w:p w14:paraId="31A37EED" w14:textId="77777777" w:rsidR="000A5983" w:rsidRPr="00814B3D" w:rsidRDefault="000A5983" w:rsidP="00814B3D">
      <w:pPr>
        <w:ind w:left="1140"/>
        <w:contextualSpacing/>
        <w:rPr>
          <w:rFonts w:cs="Arial"/>
          <w:i/>
          <w:sz w:val="22"/>
          <w:szCs w:val="22"/>
          <w:lang w:eastAsia="es-CO"/>
        </w:rPr>
      </w:pPr>
    </w:p>
    <w:p w14:paraId="68492A61" w14:textId="77777777" w:rsidR="000A5983" w:rsidRPr="00814B3D" w:rsidRDefault="002B609F" w:rsidP="00814B3D">
      <w:pPr>
        <w:ind w:left="1068"/>
        <w:contextualSpacing/>
        <w:rPr>
          <w:rFonts w:cs="Arial"/>
          <w:sz w:val="22"/>
          <w:szCs w:val="22"/>
          <w:lang w:eastAsia="es-CO"/>
        </w:rPr>
      </w:pPr>
      <w:r>
        <w:rPr>
          <w:rFonts w:cs="Arial"/>
          <w:i/>
          <w:sz w:val="22"/>
          <w:szCs w:val="22"/>
          <w:lang w:eastAsia="es-CO"/>
        </w:rPr>
        <w:t>Se agrega la meta</w:t>
      </w:r>
      <w:r w:rsidR="000A5983" w:rsidRPr="00814B3D">
        <w:rPr>
          <w:rFonts w:cs="Arial"/>
          <w:i/>
          <w:sz w:val="22"/>
          <w:szCs w:val="22"/>
          <w:lang w:eastAsia="es-CO"/>
        </w:rPr>
        <w:t xml:space="preserve"> y valor a cuanto nos compenetremos por vigencia, el tipo y la fuente de verificación</w:t>
      </w:r>
      <w:r w:rsidR="000A5983" w:rsidRPr="00814B3D">
        <w:rPr>
          <w:rFonts w:cs="Arial"/>
          <w:sz w:val="22"/>
          <w:szCs w:val="22"/>
          <w:lang w:eastAsia="es-CO"/>
        </w:rPr>
        <w:t>.</w:t>
      </w:r>
    </w:p>
    <w:p w14:paraId="59EBB4BC" w14:textId="77777777" w:rsidR="00103A05" w:rsidRPr="00814B3D" w:rsidRDefault="00103A05" w:rsidP="00814B3D">
      <w:pPr>
        <w:ind w:left="1068"/>
        <w:contextualSpacing/>
        <w:rPr>
          <w:rFonts w:cs="Arial"/>
          <w:sz w:val="22"/>
          <w:szCs w:val="22"/>
          <w:lang w:eastAsia="es-CO"/>
        </w:rPr>
      </w:pPr>
    </w:p>
    <w:p w14:paraId="428186E9" w14:textId="77777777" w:rsidR="00391E59" w:rsidRPr="00814B3D" w:rsidRDefault="00391E59" w:rsidP="00814B3D">
      <w:pPr>
        <w:ind w:left="1068"/>
        <w:contextualSpacing/>
        <w:rPr>
          <w:rFonts w:cs="Arial"/>
          <w:sz w:val="22"/>
          <w:szCs w:val="22"/>
          <w:lang w:eastAsia="es-CO"/>
        </w:rPr>
      </w:pPr>
    </w:p>
    <w:tbl>
      <w:tblPr>
        <w:tblW w:w="9276" w:type="dxa"/>
        <w:jc w:val="center"/>
        <w:tblLayout w:type="fixed"/>
        <w:tblCellMar>
          <w:left w:w="70" w:type="dxa"/>
          <w:right w:w="70" w:type="dxa"/>
        </w:tblCellMar>
        <w:tblLook w:val="04A0" w:firstRow="1" w:lastRow="0" w:firstColumn="1" w:lastColumn="0" w:noHBand="0" w:noVBand="1"/>
      </w:tblPr>
      <w:tblGrid>
        <w:gridCol w:w="3056"/>
        <w:gridCol w:w="2274"/>
        <w:gridCol w:w="1973"/>
        <w:gridCol w:w="1973"/>
      </w:tblGrid>
      <w:tr w:rsidR="00CF6B8A" w:rsidRPr="00814B3D" w14:paraId="0791B160" w14:textId="77777777" w:rsidTr="00732536">
        <w:trPr>
          <w:trHeight w:val="696"/>
          <w:jc w:val="center"/>
        </w:trPr>
        <w:tc>
          <w:tcPr>
            <w:tcW w:w="3056"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7E2160B9" w14:textId="77777777" w:rsidR="00CF6B8A" w:rsidRPr="00814B3D" w:rsidRDefault="00732536"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INDICADOR</w:t>
            </w:r>
          </w:p>
        </w:tc>
        <w:tc>
          <w:tcPr>
            <w:tcW w:w="2274"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61888F5E" w14:textId="77777777" w:rsidR="00CF6B8A" w:rsidRPr="00814B3D" w:rsidRDefault="00732536"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 xml:space="preserve">MEDIDO A TRAVÉS DE </w:t>
            </w:r>
          </w:p>
        </w:tc>
        <w:tc>
          <w:tcPr>
            <w:tcW w:w="1973"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4EF0F438" w14:textId="77777777" w:rsidR="00CF6B8A" w:rsidRPr="00814B3D" w:rsidRDefault="00732536"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CÓDIGO</w:t>
            </w:r>
          </w:p>
        </w:tc>
        <w:tc>
          <w:tcPr>
            <w:tcW w:w="1973"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0CD5F7D7" w14:textId="77777777" w:rsidR="00CF6B8A" w:rsidRPr="00814B3D" w:rsidRDefault="00732536" w:rsidP="00814B3D">
            <w:pPr>
              <w:rPr>
                <w:rFonts w:cs="Arial"/>
                <w:b/>
                <w:bCs/>
                <w:color w:val="FFFFFF" w:themeColor="background1"/>
                <w:sz w:val="22"/>
                <w:szCs w:val="22"/>
                <w:lang w:eastAsia="es-CO"/>
              </w:rPr>
            </w:pPr>
            <w:r w:rsidRPr="00814B3D">
              <w:rPr>
                <w:rFonts w:cs="Arial"/>
                <w:b/>
                <w:bCs/>
                <w:color w:val="FFFFFF" w:themeColor="background1"/>
                <w:sz w:val="22"/>
                <w:szCs w:val="22"/>
                <w:lang w:eastAsia="es-CO"/>
              </w:rPr>
              <w:t xml:space="preserve">META </w:t>
            </w:r>
          </w:p>
        </w:tc>
      </w:tr>
      <w:tr w:rsidR="00CF6B8A" w:rsidRPr="00814B3D" w14:paraId="523CEEEC" w14:textId="77777777" w:rsidTr="00814B3D">
        <w:trPr>
          <w:trHeight w:val="804"/>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E612D" w14:textId="77777777" w:rsidR="0088070F" w:rsidRPr="0088070F" w:rsidRDefault="0088070F" w:rsidP="0088070F">
            <w:pPr>
              <w:jc w:val="left"/>
              <w:rPr>
                <w:rFonts w:cs="Arial"/>
                <w:sz w:val="22"/>
                <w:szCs w:val="22"/>
                <w:lang w:eastAsia="es-CO"/>
              </w:rPr>
            </w:pPr>
            <w:r w:rsidRPr="0088070F">
              <w:rPr>
                <w:rFonts w:cs="Arial"/>
                <w:sz w:val="22"/>
                <w:szCs w:val="22"/>
                <w:lang w:eastAsia="es-CO"/>
              </w:rPr>
              <w:t>Políticas Y Normas Ambientales Priorizadas Acompañadas</w:t>
            </w:r>
          </w:p>
          <w:p w14:paraId="08F2E91F" w14:textId="77777777" w:rsidR="0088070F" w:rsidRPr="0088070F" w:rsidRDefault="0088070F" w:rsidP="0088070F">
            <w:pPr>
              <w:rPr>
                <w:rFonts w:cs="Arial"/>
                <w:sz w:val="22"/>
                <w:szCs w:val="22"/>
                <w:lang w:eastAsia="es-CO"/>
              </w:rPr>
            </w:pPr>
          </w:p>
          <w:p w14:paraId="69E601C8" w14:textId="77777777" w:rsidR="00CF6B8A" w:rsidRPr="00814B3D" w:rsidRDefault="00CF6B8A" w:rsidP="0088070F">
            <w:pPr>
              <w:rPr>
                <w:rFonts w:cs="Arial"/>
                <w:sz w:val="22"/>
                <w:szCs w:val="22"/>
                <w:lang w:eastAsia="es-CO"/>
              </w:rPr>
            </w:pPr>
          </w:p>
        </w:tc>
        <w:tc>
          <w:tcPr>
            <w:tcW w:w="2274" w:type="dxa"/>
            <w:tcBorders>
              <w:top w:val="single" w:sz="4" w:space="0" w:color="auto"/>
              <w:left w:val="nil"/>
              <w:bottom w:val="single" w:sz="4" w:space="0" w:color="auto"/>
              <w:right w:val="single" w:sz="4" w:space="0" w:color="auto"/>
            </w:tcBorders>
            <w:shd w:val="clear" w:color="auto" w:fill="auto"/>
            <w:vAlign w:val="center"/>
          </w:tcPr>
          <w:p w14:paraId="37DF4659" w14:textId="77777777" w:rsidR="00CF6B8A" w:rsidRPr="00814B3D" w:rsidRDefault="0088070F" w:rsidP="00814B3D">
            <w:pPr>
              <w:rPr>
                <w:rFonts w:cs="Arial"/>
                <w:sz w:val="22"/>
                <w:szCs w:val="22"/>
                <w:lang w:eastAsia="es-CO"/>
              </w:rPr>
            </w:pPr>
            <w:r w:rsidRPr="0088070F">
              <w:rPr>
                <w:rFonts w:cs="Arial"/>
                <w:sz w:val="22"/>
                <w:szCs w:val="22"/>
                <w:lang w:eastAsia="es-CO"/>
              </w:rPr>
              <w:t>Número</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0B9AA55E" w14:textId="77777777" w:rsidR="00CF6B8A" w:rsidRPr="00814B3D" w:rsidRDefault="0088070F" w:rsidP="00814B3D">
            <w:pPr>
              <w:rPr>
                <w:rFonts w:cs="Arial"/>
                <w:sz w:val="22"/>
                <w:szCs w:val="22"/>
                <w:lang w:eastAsia="es-CO"/>
              </w:rPr>
            </w:pPr>
            <w:r w:rsidRPr="0088070F">
              <w:rPr>
                <w:rFonts w:cs="Arial"/>
                <w:sz w:val="22"/>
                <w:szCs w:val="22"/>
                <w:lang w:eastAsia="es-CO"/>
              </w:rPr>
              <w:t>0900G130</w:t>
            </w:r>
          </w:p>
        </w:tc>
        <w:tc>
          <w:tcPr>
            <w:tcW w:w="1973" w:type="dxa"/>
            <w:tcBorders>
              <w:top w:val="single" w:sz="4" w:space="0" w:color="auto"/>
              <w:left w:val="nil"/>
              <w:bottom w:val="single" w:sz="4" w:space="0" w:color="auto"/>
              <w:right w:val="single" w:sz="4" w:space="0" w:color="auto"/>
            </w:tcBorders>
            <w:shd w:val="clear" w:color="auto" w:fill="auto"/>
            <w:vAlign w:val="center"/>
          </w:tcPr>
          <w:p w14:paraId="46C6C33E" w14:textId="77777777" w:rsidR="00CF6B8A" w:rsidRPr="00814B3D" w:rsidRDefault="0088070F" w:rsidP="00814B3D">
            <w:pPr>
              <w:rPr>
                <w:rFonts w:cs="Arial"/>
                <w:sz w:val="22"/>
                <w:szCs w:val="22"/>
                <w:lang w:eastAsia="es-CO"/>
              </w:rPr>
            </w:pPr>
            <w:r>
              <w:rPr>
                <w:rFonts w:cs="Arial"/>
                <w:sz w:val="22"/>
                <w:szCs w:val="22"/>
                <w:lang w:eastAsia="es-CO"/>
              </w:rPr>
              <w:t>5</w:t>
            </w:r>
          </w:p>
        </w:tc>
      </w:tr>
    </w:tbl>
    <w:p w14:paraId="06A6C5EE" w14:textId="77777777" w:rsidR="000A5983" w:rsidRPr="00814B3D" w:rsidRDefault="000A5983" w:rsidP="00814B3D">
      <w:pPr>
        <w:contextualSpacing/>
        <w:rPr>
          <w:rFonts w:cs="Arial"/>
          <w:b/>
          <w:bCs/>
          <w:sz w:val="22"/>
          <w:szCs w:val="22"/>
        </w:rPr>
      </w:pPr>
    </w:p>
    <w:p w14:paraId="4703E80B" w14:textId="77777777" w:rsidR="00E970D4" w:rsidRPr="00814B3D" w:rsidRDefault="00E970D4" w:rsidP="00814B3D">
      <w:pPr>
        <w:pStyle w:val="Prrafodelista"/>
        <w:numPr>
          <w:ilvl w:val="0"/>
          <w:numId w:val="9"/>
        </w:numPr>
        <w:contextualSpacing/>
        <w:rPr>
          <w:rFonts w:cs="Arial"/>
          <w:b/>
          <w:bCs/>
          <w:sz w:val="22"/>
          <w:szCs w:val="22"/>
        </w:rPr>
      </w:pPr>
      <w:r w:rsidRPr="00814B3D">
        <w:rPr>
          <w:rFonts w:cs="Arial"/>
          <w:b/>
          <w:sz w:val="22"/>
          <w:szCs w:val="22"/>
          <w:lang w:eastAsia="es-CO"/>
        </w:rPr>
        <w:t>Resumen del proyecto</w:t>
      </w:r>
    </w:p>
    <w:p w14:paraId="7BE9CAC1" w14:textId="77777777" w:rsidR="00DF4A4C" w:rsidRPr="00814B3D" w:rsidRDefault="00DF4A4C" w:rsidP="00814B3D">
      <w:pPr>
        <w:contextualSpacing/>
        <w:rPr>
          <w:rFonts w:cs="Arial"/>
          <w:b/>
          <w:bCs/>
          <w:sz w:val="22"/>
          <w:szCs w:val="22"/>
        </w:rPr>
      </w:pPr>
    </w:p>
    <w:p w14:paraId="5314495F" w14:textId="77777777" w:rsidR="00DF4A4C" w:rsidRDefault="00BA728F" w:rsidP="00814B3D">
      <w:pPr>
        <w:ind w:left="708"/>
        <w:contextualSpacing/>
        <w:rPr>
          <w:rFonts w:cs="Arial"/>
          <w:i/>
          <w:sz w:val="22"/>
          <w:szCs w:val="22"/>
          <w:lang w:eastAsia="es-CO"/>
        </w:rPr>
      </w:pPr>
      <w:r w:rsidRPr="00814B3D">
        <w:rPr>
          <w:rFonts w:cs="Arial"/>
          <w:i/>
          <w:sz w:val="22"/>
          <w:szCs w:val="22"/>
          <w:lang w:eastAsia="es-CO"/>
        </w:rPr>
        <w:t xml:space="preserve">Se diligencian los supuestos </w:t>
      </w:r>
    </w:p>
    <w:p w14:paraId="4C4F93B5" w14:textId="77777777" w:rsidR="00B6002B" w:rsidRPr="00814B3D" w:rsidRDefault="00B6002B" w:rsidP="00814B3D">
      <w:pPr>
        <w:ind w:left="708"/>
        <w:contextualSpacing/>
        <w:rPr>
          <w:rFonts w:cs="Arial"/>
          <w:i/>
          <w:sz w:val="22"/>
          <w:szCs w:val="22"/>
          <w:lang w:eastAsia="es-CO"/>
        </w:rPr>
      </w:pPr>
    </w:p>
    <w:p w14:paraId="23E26A8F" w14:textId="77777777" w:rsidR="00CF6B8A" w:rsidRDefault="00CF6B8A" w:rsidP="00B6002B">
      <w:pPr>
        <w:rPr>
          <w:rFonts w:cs="Arial"/>
          <w:b/>
          <w:bCs/>
          <w:sz w:val="22"/>
          <w:szCs w:val="22"/>
        </w:rPr>
      </w:pPr>
      <w:r w:rsidRPr="00814B3D">
        <w:rPr>
          <w:rFonts w:cs="Arial"/>
          <w:b/>
          <w:bCs/>
          <w:sz w:val="22"/>
          <w:szCs w:val="22"/>
        </w:rPr>
        <w:t>Matriz de resumen</w:t>
      </w:r>
    </w:p>
    <w:p w14:paraId="401EC7B1" w14:textId="77777777" w:rsidR="00B6002B" w:rsidRDefault="00B6002B" w:rsidP="00B6002B">
      <w:pPr>
        <w:rPr>
          <w:rFonts w:cs="Arial"/>
          <w:b/>
          <w:bCs/>
          <w:sz w:val="22"/>
          <w:szCs w:val="22"/>
        </w:rPr>
      </w:pPr>
    </w:p>
    <w:tbl>
      <w:tblPr>
        <w:tblW w:w="9300" w:type="dxa"/>
        <w:tblLayout w:type="fixed"/>
        <w:tblCellMar>
          <w:left w:w="70" w:type="dxa"/>
          <w:right w:w="70" w:type="dxa"/>
        </w:tblCellMar>
        <w:tblLook w:val="04A0" w:firstRow="1" w:lastRow="0" w:firstColumn="1" w:lastColumn="0" w:noHBand="0" w:noVBand="1"/>
      </w:tblPr>
      <w:tblGrid>
        <w:gridCol w:w="1550"/>
        <w:gridCol w:w="1550"/>
        <w:gridCol w:w="1550"/>
        <w:gridCol w:w="1550"/>
        <w:gridCol w:w="1550"/>
        <w:gridCol w:w="1550"/>
      </w:tblGrid>
      <w:tr w:rsidR="00CF6B8A" w:rsidRPr="00814B3D" w14:paraId="2CA5FE80" w14:textId="77777777" w:rsidTr="00732536">
        <w:trPr>
          <w:trHeight w:val="762"/>
        </w:trPr>
        <w:tc>
          <w:tcPr>
            <w:tcW w:w="1550"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77DF9FAC" w14:textId="77777777" w:rsidR="00CF6B8A" w:rsidRPr="00814B3D" w:rsidRDefault="00732536" w:rsidP="00B6002B">
            <w:pPr>
              <w:rPr>
                <w:rFonts w:cs="Arial"/>
                <w:b/>
                <w:bCs/>
                <w:color w:val="FFFFFF" w:themeColor="background1"/>
                <w:sz w:val="22"/>
                <w:szCs w:val="22"/>
                <w:lang w:eastAsia="es-CO"/>
              </w:rPr>
            </w:pPr>
            <w:bookmarkStart w:id="2" w:name="_Hlk509577046"/>
            <w:r w:rsidRPr="00814B3D">
              <w:rPr>
                <w:rFonts w:cs="Arial"/>
                <w:b/>
                <w:bCs/>
                <w:color w:val="FFFFFF" w:themeColor="background1"/>
                <w:sz w:val="22"/>
                <w:szCs w:val="22"/>
                <w:lang w:eastAsia="es-CO"/>
              </w:rPr>
              <w:t>RESUMEN NARRATIVO</w:t>
            </w:r>
          </w:p>
        </w:tc>
        <w:tc>
          <w:tcPr>
            <w:tcW w:w="1550"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58FD8989" w14:textId="77777777" w:rsidR="00CF6B8A" w:rsidRPr="00814B3D" w:rsidRDefault="00732536" w:rsidP="00B6002B">
            <w:pPr>
              <w:rPr>
                <w:rFonts w:cs="Arial"/>
                <w:b/>
                <w:bCs/>
                <w:color w:val="FFFFFF" w:themeColor="background1"/>
                <w:sz w:val="22"/>
                <w:szCs w:val="22"/>
                <w:lang w:eastAsia="es-CO"/>
              </w:rPr>
            </w:pPr>
            <w:r w:rsidRPr="00814B3D">
              <w:rPr>
                <w:rFonts w:cs="Arial"/>
                <w:b/>
                <w:bCs/>
                <w:color w:val="FFFFFF" w:themeColor="background1"/>
                <w:sz w:val="22"/>
                <w:szCs w:val="22"/>
                <w:lang w:eastAsia="es-CO"/>
              </w:rPr>
              <w:t>DESCRIPCIÓN</w:t>
            </w:r>
          </w:p>
        </w:tc>
        <w:tc>
          <w:tcPr>
            <w:tcW w:w="1550"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119236F2" w14:textId="77777777" w:rsidR="00CF6B8A" w:rsidRPr="00814B3D" w:rsidRDefault="00732536" w:rsidP="00B6002B">
            <w:pPr>
              <w:rPr>
                <w:rFonts w:cs="Arial"/>
                <w:b/>
                <w:bCs/>
                <w:color w:val="FFFFFF" w:themeColor="background1"/>
                <w:sz w:val="22"/>
                <w:szCs w:val="22"/>
                <w:lang w:eastAsia="es-CO"/>
              </w:rPr>
            </w:pPr>
            <w:r w:rsidRPr="00814B3D">
              <w:rPr>
                <w:rFonts w:cs="Arial"/>
                <w:b/>
                <w:bCs/>
                <w:color w:val="FFFFFF" w:themeColor="background1"/>
                <w:sz w:val="22"/>
                <w:szCs w:val="22"/>
                <w:lang w:eastAsia="es-CO"/>
              </w:rPr>
              <w:t>INDICADORES</w:t>
            </w:r>
          </w:p>
        </w:tc>
        <w:tc>
          <w:tcPr>
            <w:tcW w:w="1550"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3152A427" w14:textId="77777777" w:rsidR="00CF6B8A" w:rsidRPr="00814B3D" w:rsidRDefault="00732536" w:rsidP="00B6002B">
            <w:pPr>
              <w:rPr>
                <w:rFonts w:cs="Arial"/>
                <w:b/>
                <w:bCs/>
                <w:color w:val="FFFFFF" w:themeColor="background1"/>
                <w:sz w:val="22"/>
                <w:szCs w:val="22"/>
                <w:lang w:eastAsia="es-CO"/>
              </w:rPr>
            </w:pPr>
            <w:r w:rsidRPr="00814B3D">
              <w:rPr>
                <w:rFonts w:cs="Arial"/>
                <w:b/>
                <w:bCs/>
                <w:color w:val="FFFFFF" w:themeColor="background1"/>
                <w:sz w:val="22"/>
                <w:szCs w:val="22"/>
                <w:lang w:eastAsia="es-CO"/>
              </w:rPr>
              <w:t>FUENTE DE VERIFICACIÓN</w:t>
            </w:r>
          </w:p>
        </w:tc>
        <w:tc>
          <w:tcPr>
            <w:tcW w:w="1550"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4A703586" w14:textId="77777777" w:rsidR="00CF6B8A" w:rsidRPr="00814B3D" w:rsidRDefault="00732536" w:rsidP="00B6002B">
            <w:pPr>
              <w:rPr>
                <w:rFonts w:cs="Arial"/>
                <w:b/>
                <w:bCs/>
                <w:color w:val="FFFFFF" w:themeColor="background1"/>
                <w:sz w:val="22"/>
                <w:szCs w:val="22"/>
                <w:lang w:eastAsia="es-CO"/>
              </w:rPr>
            </w:pPr>
            <w:r w:rsidRPr="00814B3D">
              <w:rPr>
                <w:rFonts w:cs="Arial"/>
                <w:b/>
                <w:bCs/>
                <w:color w:val="FFFFFF" w:themeColor="background1"/>
                <w:sz w:val="22"/>
                <w:szCs w:val="22"/>
                <w:lang w:eastAsia="es-CO"/>
              </w:rPr>
              <w:t>DESCRIPCIÓN DEL RIESGO</w:t>
            </w:r>
          </w:p>
        </w:tc>
        <w:tc>
          <w:tcPr>
            <w:tcW w:w="1550"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4DC228D9" w14:textId="77777777" w:rsidR="00CF6B8A" w:rsidRPr="00814B3D" w:rsidRDefault="00732536" w:rsidP="00B6002B">
            <w:pPr>
              <w:rPr>
                <w:rFonts w:cs="Arial"/>
                <w:b/>
                <w:bCs/>
                <w:color w:val="FFFFFF" w:themeColor="background1"/>
                <w:sz w:val="22"/>
                <w:szCs w:val="22"/>
                <w:lang w:eastAsia="es-CO"/>
              </w:rPr>
            </w:pPr>
            <w:r w:rsidRPr="00814B3D">
              <w:rPr>
                <w:rFonts w:cs="Arial"/>
                <w:b/>
                <w:bCs/>
                <w:color w:val="FFFFFF" w:themeColor="background1"/>
                <w:sz w:val="22"/>
                <w:szCs w:val="22"/>
                <w:lang w:eastAsia="es-CO"/>
              </w:rPr>
              <w:t>SUPUESTOS</w:t>
            </w:r>
          </w:p>
        </w:tc>
      </w:tr>
      <w:tr w:rsidR="00CF6B8A" w:rsidRPr="00814B3D" w14:paraId="5BD4D26E" w14:textId="77777777" w:rsidTr="00814B3D">
        <w:trPr>
          <w:trHeight w:val="448"/>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77213D07" w14:textId="77777777" w:rsidR="00CF6B8A" w:rsidRPr="00814B3D" w:rsidRDefault="00CF6B8A" w:rsidP="00814B3D">
            <w:pPr>
              <w:rPr>
                <w:rFonts w:cs="Arial"/>
                <w:color w:val="000000"/>
                <w:sz w:val="22"/>
                <w:szCs w:val="22"/>
                <w:lang w:eastAsia="es-CO"/>
              </w:rPr>
            </w:pPr>
            <w:r w:rsidRPr="00814B3D">
              <w:rPr>
                <w:rFonts w:cs="Arial"/>
                <w:color w:val="000000"/>
                <w:sz w:val="22"/>
                <w:szCs w:val="22"/>
                <w:lang w:eastAsia="es-CO"/>
              </w:rPr>
              <w:t>FIN</w:t>
            </w:r>
          </w:p>
        </w:tc>
        <w:tc>
          <w:tcPr>
            <w:tcW w:w="1550" w:type="dxa"/>
            <w:tcBorders>
              <w:top w:val="nil"/>
              <w:left w:val="nil"/>
              <w:bottom w:val="single" w:sz="4" w:space="0" w:color="auto"/>
              <w:right w:val="single" w:sz="4" w:space="0" w:color="auto"/>
            </w:tcBorders>
            <w:shd w:val="clear" w:color="auto" w:fill="auto"/>
            <w:vAlign w:val="center"/>
            <w:hideMark/>
          </w:tcPr>
          <w:p w14:paraId="512F2F27" w14:textId="77777777" w:rsidR="00CF6B8A" w:rsidRPr="00814B3D" w:rsidRDefault="00CF6B8A" w:rsidP="00814B3D">
            <w:pPr>
              <w:rPr>
                <w:rFonts w:cs="Arial"/>
                <w:color w:val="000000"/>
                <w:sz w:val="22"/>
                <w:szCs w:val="22"/>
                <w:lang w:eastAsia="es-CO"/>
              </w:rPr>
            </w:pPr>
          </w:p>
        </w:tc>
        <w:tc>
          <w:tcPr>
            <w:tcW w:w="1550" w:type="dxa"/>
            <w:tcBorders>
              <w:top w:val="nil"/>
              <w:left w:val="nil"/>
              <w:bottom w:val="single" w:sz="4" w:space="0" w:color="auto"/>
              <w:right w:val="single" w:sz="4" w:space="0" w:color="auto"/>
            </w:tcBorders>
            <w:shd w:val="clear" w:color="auto" w:fill="auto"/>
            <w:vAlign w:val="center"/>
            <w:hideMark/>
          </w:tcPr>
          <w:p w14:paraId="1A30BD84" w14:textId="77777777" w:rsidR="00CF6B8A" w:rsidRPr="00814B3D" w:rsidRDefault="00CF6B8A" w:rsidP="00814B3D">
            <w:pPr>
              <w:rPr>
                <w:rFonts w:cs="Arial"/>
                <w:color w:val="000000"/>
                <w:sz w:val="22"/>
                <w:szCs w:val="22"/>
                <w:lang w:eastAsia="es-CO"/>
              </w:rPr>
            </w:pPr>
            <w:r w:rsidRPr="00814B3D">
              <w:rPr>
                <w:rFonts w:cs="Arial"/>
                <w:color w:val="000000"/>
                <w:sz w:val="22"/>
                <w:szCs w:val="22"/>
                <w:lang w:eastAsia="es-CO"/>
              </w:rPr>
              <w:t> </w:t>
            </w:r>
          </w:p>
        </w:tc>
        <w:tc>
          <w:tcPr>
            <w:tcW w:w="1550" w:type="dxa"/>
            <w:tcBorders>
              <w:top w:val="nil"/>
              <w:left w:val="nil"/>
              <w:bottom w:val="single" w:sz="4" w:space="0" w:color="auto"/>
              <w:right w:val="single" w:sz="4" w:space="0" w:color="auto"/>
            </w:tcBorders>
            <w:shd w:val="clear" w:color="auto" w:fill="auto"/>
            <w:vAlign w:val="center"/>
            <w:hideMark/>
          </w:tcPr>
          <w:p w14:paraId="5AE33C54" w14:textId="77777777" w:rsidR="00CF6B8A" w:rsidRPr="00814B3D" w:rsidRDefault="00CF6B8A" w:rsidP="00814B3D">
            <w:pPr>
              <w:rPr>
                <w:rFonts w:cs="Arial"/>
                <w:color w:val="000000"/>
                <w:sz w:val="22"/>
                <w:szCs w:val="22"/>
                <w:lang w:eastAsia="es-CO"/>
              </w:rPr>
            </w:pPr>
            <w:r w:rsidRPr="00814B3D">
              <w:rPr>
                <w:rFonts w:cs="Arial"/>
                <w:color w:val="000000"/>
                <w:sz w:val="22"/>
                <w:szCs w:val="22"/>
                <w:lang w:eastAsia="es-CO"/>
              </w:rPr>
              <w:t> </w:t>
            </w:r>
          </w:p>
        </w:tc>
        <w:tc>
          <w:tcPr>
            <w:tcW w:w="1550" w:type="dxa"/>
            <w:tcBorders>
              <w:top w:val="nil"/>
              <w:left w:val="nil"/>
              <w:bottom w:val="single" w:sz="4" w:space="0" w:color="auto"/>
              <w:right w:val="single" w:sz="4" w:space="0" w:color="auto"/>
            </w:tcBorders>
            <w:shd w:val="clear" w:color="auto" w:fill="auto"/>
            <w:vAlign w:val="center"/>
            <w:hideMark/>
          </w:tcPr>
          <w:p w14:paraId="5A8E5860" w14:textId="77777777" w:rsidR="00CF6B8A" w:rsidRPr="00814B3D" w:rsidRDefault="00CF6B8A" w:rsidP="00814B3D">
            <w:pPr>
              <w:rPr>
                <w:rFonts w:cs="Arial"/>
                <w:color w:val="000000"/>
                <w:sz w:val="22"/>
                <w:szCs w:val="22"/>
                <w:lang w:eastAsia="es-CO"/>
              </w:rPr>
            </w:pPr>
            <w:r w:rsidRPr="00814B3D">
              <w:rPr>
                <w:rFonts w:cs="Arial"/>
                <w:color w:val="000000"/>
                <w:sz w:val="22"/>
                <w:szCs w:val="22"/>
                <w:lang w:eastAsia="es-CO"/>
              </w:rPr>
              <w:t> </w:t>
            </w:r>
          </w:p>
        </w:tc>
        <w:tc>
          <w:tcPr>
            <w:tcW w:w="1550" w:type="dxa"/>
            <w:tcBorders>
              <w:top w:val="nil"/>
              <w:left w:val="nil"/>
              <w:bottom w:val="single" w:sz="4" w:space="0" w:color="auto"/>
              <w:right w:val="single" w:sz="4" w:space="0" w:color="auto"/>
            </w:tcBorders>
            <w:shd w:val="clear" w:color="auto" w:fill="auto"/>
            <w:vAlign w:val="center"/>
            <w:hideMark/>
          </w:tcPr>
          <w:p w14:paraId="21E1505D" w14:textId="77777777" w:rsidR="00CF6B8A" w:rsidRPr="00814B3D" w:rsidRDefault="00CF6B8A" w:rsidP="00814B3D">
            <w:pPr>
              <w:rPr>
                <w:rFonts w:cs="Arial"/>
                <w:color w:val="000000"/>
                <w:sz w:val="22"/>
                <w:szCs w:val="22"/>
                <w:lang w:eastAsia="es-CO"/>
              </w:rPr>
            </w:pPr>
          </w:p>
        </w:tc>
      </w:tr>
      <w:tr w:rsidR="00CF6B8A" w:rsidRPr="00814B3D" w14:paraId="5BAD8EE9" w14:textId="77777777" w:rsidTr="00814B3D">
        <w:trPr>
          <w:trHeight w:val="448"/>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0E99AD37" w14:textId="77777777" w:rsidR="00CF6B8A" w:rsidRPr="00814B3D" w:rsidRDefault="00CF6B8A" w:rsidP="00814B3D">
            <w:pPr>
              <w:rPr>
                <w:rFonts w:cs="Arial"/>
                <w:color w:val="000000"/>
                <w:sz w:val="22"/>
                <w:szCs w:val="22"/>
                <w:lang w:eastAsia="es-CO"/>
              </w:rPr>
            </w:pPr>
            <w:r w:rsidRPr="00814B3D">
              <w:rPr>
                <w:rFonts w:cs="Arial"/>
                <w:color w:val="000000"/>
                <w:sz w:val="22"/>
                <w:szCs w:val="22"/>
                <w:lang w:eastAsia="es-CO"/>
              </w:rPr>
              <w:t>Propósito</w:t>
            </w:r>
          </w:p>
        </w:tc>
        <w:tc>
          <w:tcPr>
            <w:tcW w:w="1550" w:type="dxa"/>
            <w:tcBorders>
              <w:top w:val="nil"/>
              <w:left w:val="nil"/>
              <w:bottom w:val="single" w:sz="4" w:space="0" w:color="auto"/>
              <w:right w:val="single" w:sz="4" w:space="0" w:color="auto"/>
            </w:tcBorders>
            <w:shd w:val="clear" w:color="auto" w:fill="auto"/>
            <w:vAlign w:val="center"/>
            <w:hideMark/>
          </w:tcPr>
          <w:p w14:paraId="3896D5FF" w14:textId="77777777" w:rsidR="00CF6B8A" w:rsidRPr="00814B3D" w:rsidRDefault="00CF6B8A" w:rsidP="00814B3D">
            <w:pPr>
              <w:rPr>
                <w:rFonts w:cs="Arial"/>
                <w:color w:val="000000"/>
                <w:sz w:val="22"/>
                <w:szCs w:val="22"/>
                <w:lang w:eastAsia="es-CO"/>
              </w:rPr>
            </w:pPr>
          </w:p>
        </w:tc>
        <w:tc>
          <w:tcPr>
            <w:tcW w:w="1550" w:type="dxa"/>
            <w:tcBorders>
              <w:top w:val="nil"/>
              <w:left w:val="nil"/>
              <w:bottom w:val="single" w:sz="4" w:space="0" w:color="auto"/>
              <w:right w:val="single" w:sz="4" w:space="0" w:color="auto"/>
            </w:tcBorders>
            <w:shd w:val="clear" w:color="auto" w:fill="auto"/>
            <w:vAlign w:val="center"/>
            <w:hideMark/>
          </w:tcPr>
          <w:p w14:paraId="0D9C6843" w14:textId="77777777" w:rsidR="00CF6B8A" w:rsidRPr="00814B3D" w:rsidRDefault="00CF6B8A" w:rsidP="00814B3D">
            <w:pPr>
              <w:rPr>
                <w:rFonts w:cs="Arial"/>
                <w:color w:val="000000"/>
                <w:sz w:val="22"/>
                <w:szCs w:val="22"/>
                <w:lang w:eastAsia="es-CO"/>
              </w:rPr>
            </w:pPr>
          </w:p>
        </w:tc>
        <w:tc>
          <w:tcPr>
            <w:tcW w:w="1550" w:type="dxa"/>
            <w:tcBorders>
              <w:top w:val="nil"/>
              <w:left w:val="nil"/>
              <w:bottom w:val="single" w:sz="4" w:space="0" w:color="auto"/>
              <w:right w:val="single" w:sz="4" w:space="0" w:color="auto"/>
            </w:tcBorders>
            <w:shd w:val="clear" w:color="auto" w:fill="auto"/>
            <w:vAlign w:val="center"/>
            <w:hideMark/>
          </w:tcPr>
          <w:p w14:paraId="445896E6" w14:textId="77777777" w:rsidR="00CF6B8A" w:rsidRPr="00814B3D" w:rsidRDefault="00CF6B8A" w:rsidP="00814B3D">
            <w:pPr>
              <w:rPr>
                <w:rFonts w:cs="Arial"/>
                <w:color w:val="000000"/>
                <w:sz w:val="22"/>
                <w:szCs w:val="22"/>
                <w:lang w:eastAsia="es-CO"/>
              </w:rPr>
            </w:pPr>
          </w:p>
        </w:tc>
        <w:tc>
          <w:tcPr>
            <w:tcW w:w="1550" w:type="dxa"/>
            <w:tcBorders>
              <w:top w:val="nil"/>
              <w:left w:val="nil"/>
              <w:bottom w:val="single" w:sz="4" w:space="0" w:color="auto"/>
              <w:right w:val="single" w:sz="4" w:space="0" w:color="auto"/>
            </w:tcBorders>
            <w:shd w:val="clear" w:color="auto" w:fill="auto"/>
            <w:vAlign w:val="center"/>
            <w:hideMark/>
          </w:tcPr>
          <w:p w14:paraId="15A1D71D" w14:textId="77777777" w:rsidR="00CF6B8A" w:rsidRPr="00814B3D" w:rsidRDefault="00CF6B8A" w:rsidP="00814B3D">
            <w:pPr>
              <w:rPr>
                <w:rFonts w:cs="Arial"/>
                <w:color w:val="000000"/>
                <w:sz w:val="22"/>
                <w:szCs w:val="22"/>
                <w:lang w:eastAsia="es-CO"/>
              </w:rPr>
            </w:pPr>
            <w:r w:rsidRPr="00814B3D">
              <w:rPr>
                <w:rFonts w:cs="Arial"/>
                <w:color w:val="000000"/>
                <w:sz w:val="22"/>
                <w:szCs w:val="22"/>
                <w:lang w:eastAsia="es-CO"/>
              </w:rPr>
              <w:t> </w:t>
            </w:r>
          </w:p>
        </w:tc>
        <w:tc>
          <w:tcPr>
            <w:tcW w:w="1550" w:type="dxa"/>
            <w:tcBorders>
              <w:top w:val="nil"/>
              <w:left w:val="nil"/>
              <w:bottom w:val="single" w:sz="4" w:space="0" w:color="auto"/>
              <w:right w:val="single" w:sz="4" w:space="0" w:color="auto"/>
            </w:tcBorders>
            <w:shd w:val="clear" w:color="auto" w:fill="auto"/>
            <w:vAlign w:val="center"/>
            <w:hideMark/>
          </w:tcPr>
          <w:p w14:paraId="7CC63A0A" w14:textId="77777777" w:rsidR="00CF6B8A" w:rsidRPr="00814B3D" w:rsidRDefault="00CF6B8A" w:rsidP="00814B3D">
            <w:pPr>
              <w:rPr>
                <w:rFonts w:cs="Arial"/>
                <w:color w:val="000000"/>
                <w:sz w:val="22"/>
                <w:szCs w:val="22"/>
                <w:lang w:eastAsia="es-CO"/>
              </w:rPr>
            </w:pPr>
          </w:p>
        </w:tc>
      </w:tr>
      <w:tr w:rsidR="00CF6B8A" w:rsidRPr="00814B3D" w14:paraId="30CAECF7" w14:textId="77777777" w:rsidTr="00814B3D">
        <w:trPr>
          <w:trHeight w:val="448"/>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2C507576" w14:textId="77777777" w:rsidR="00CF6B8A" w:rsidRPr="00814B3D" w:rsidRDefault="00CF6B8A" w:rsidP="00814B3D">
            <w:pPr>
              <w:rPr>
                <w:rFonts w:cs="Arial"/>
                <w:color w:val="000000"/>
                <w:sz w:val="22"/>
                <w:szCs w:val="22"/>
                <w:lang w:eastAsia="es-CO"/>
              </w:rPr>
            </w:pPr>
            <w:r w:rsidRPr="00814B3D">
              <w:rPr>
                <w:rFonts w:cs="Arial"/>
                <w:color w:val="000000"/>
                <w:sz w:val="22"/>
                <w:szCs w:val="22"/>
                <w:lang w:eastAsia="es-CO"/>
              </w:rPr>
              <w:t xml:space="preserve">Componentes </w:t>
            </w:r>
          </w:p>
        </w:tc>
        <w:tc>
          <w:tcPr>
            <w:tcW w:w="1550" w:type="dxa"/>
            <w:tcBorders>
              <w:top w:val="nil"/>
              <w:left w:val="nil"/>
              <w:bottom w:val="single" w:sz="4" w:space="0" w:color="auto"/>
              <w:right w:val="single" w:sz="4" w:space="0" w:color="auto"/>
            </w:tcBorders>
            <w:shd w:val="clear" w:color="auto" w:fill="auto"/>
            <w:vAlign w:val="center"/>
            <w:hideMark/>
          </w:tcPr>
          <w:p w14:paraId="25B6EA2A" w14:textId="77777777" w:rsidR="00CF6B8A" w:rsidRPr="00814B3D" w:rsidRDefault="00CF6B8A" w:rsidP="00814B3D">
            <w:pPr>
              <w:rPr>
                <w:rFonts w:cs="Arial"/>
                <w:color w:val="000000"/>
                <w:sz w:val="22"/>
                <w:szCs w:val="22"/>
                <w:lang w:eastAsia="es-CO"/>
              </w:rPr>
            </w:pPr>
          </w:p>
        </w:tc>
        <w:tc>
          <w:tcPr>
            <w:tcW w:w="1550" w:type="dxa"/>
            <w:tcBorders>
              <w:top w:val="nil"/>
              <w:left w:val="nil"/>
              <w:bottom w:val="single" w:sz="4" w:space="0" w:color="auto"/>
              <w:right w:val="single" w:sz="4" w:space="0" w:color="auto"/>
            </w:tcBorders>
            <w:shd w:val="clear" w:color="auto" w:fill="auto"/>
            <w:vAlign w:val="center"/>
            <w:hideMark/>
          </w:tcPr>
          <w:p w14:paraId="75420CDE" w14:textId="77777777" w:rsidR="00CF6B8A" w:rsidRPr="00814B3D" w:rsidRDefault="00CF6B8A" w:rsidP="00814B3D">
            <w:pPr>
              <w:rPr>
                <w:rFonts w:cs="Arial"/>
                <w:color w:val="000000"/>
                <w:sz w:val="22"/>
                <w:szCs w:val="22"/>
                <w:lang w:eastAsia="es-CO"/>
              </w:rPr>
            </w:pPr>
          </w:p>
        </w:tc>
        <w:tc>
          <w:tcPr>
            <w:tcW w:w="1550" w:type="dxa"/>
            <w:tcBorders>
              <w:top w:val="nil"/>
              <w:left w:val="nil"/>
              <w:bottom w:val="single" w:sz="4" w:space="0" w:color="auto"/>
              <w:right w:val="single" w:sz="4" w:space="0" w:color="auto"/>
            </w:tcBorders>
            <w:shd w:val="clear" w:color="auto" w:fill="auto"/>
            <w:vAlign w:val="center"/>
            <w:hideMark/>
          </w:tcPr>
          <w:p w14:paraId="01F4A906" w14:textId="77777777" w:rsidR="00CF6B8A" w:rsidRPr="00814B3D" w:rsidRDefault="00CF6B8A" w:rsidP="00814B3D">
            <w:pPr>
              <w:rPr>
                <w:rFonts w:cs="Arial"/>
                <w:color w:val="000000"/>
                <w:sz w:val="22"/>
                <w:szCs w:val="22"/>
                <w:lang w:eastAsia="es-CO"/>
              </w:rPr>
            </w:pPr>
            <w:r w:rsidRPr="00814B3D">
              <w:rPr>
                <w:rFonts w:cs="Arial"/>
                <w:color w:val="000000"/>
                <w:sz w:val="22"/>
                <w:szCs w:val="22"/>
                <w:lang w:eastAsia="es-CO"/>
              </w:rPr>
              <w:t> </w:t>
            </w:r>
          </w:p>
        </w:tc>
        <w:tc>
          <w:tcPr>
            <w:tcW w:w="1550" w:type="dxa"/>
            <w:tcBorders>
              <w:top w:val="nil"/>
              <w:left w:val="nil"/>
              <w:bottom w:val="single" w:sz="4" w:space="0" w:color="auto"/>
              <w:right w:val="single" w:sz="4" w:space="0" w:color="auto"/>
            </w:tcBorders>
            <w:shd w:val="clear" w:color="auto" w:fill="auto"/>
            <w:vAlign w:val="center"/>
            <w:hideMark/>
          </w:tcPr>
          <w:p w14:paraId="2204EEC6" w14:textId="77777777" w:rsidR="00CF6B8A" w:rsidRPr="00814B3D" w:rsidRDefault="00CF6B8A" w:rsidP="00814B3D">
            <w:pPr>
              <w:rPr>
                <w:rFonts w:cs="Arial"/>
                <w:color w:val="000000"/>
                <w:sz w:val="22"/>
                <w:szCs w:val="22"/>
                <w:lang w:eastAsia="es-CO"/>
              </w:rPr>
            </w:pPr>
            <w:r w:rsidRPr="00814B3D">
              <w:rPr>
                <w:rFonts w:cs="Arial"/>
                <w:color w:val="000000"/>
                <w:sz w:val="22"/>
                <w:szCs w:val="22"/>
                <w:lang w:eastAsia="es-CO"/>
              </w:rPr>
              <w:t> </w:t>
            </w:r>
          </w:p>
        </w:tc>
        <w:tc>
          <w:tcPr>
            <w:tcW w:w="1550" w:type="dxa"/>
            <w:tcBorders>
              <w:top w:val="nil"/>
              <w:left w:val="nil"/>
              <w:bottom w:val="single" w:sz="4" w:space="0" w:color="auto"/>
              <w:right w:val="single" w:sz="4" w:space="0" w:color="auto"/>
            </w:tcBorders>
            <w:shd w:val="clear" w:color="auto" w:fill="auto"/>
            <w:vAlign w:val="center"/>
            <w:hideMark/>
          </w:tcPr>
          <w:p w14:paraId="3248E020" w14:textId="77777777" w:rsidR="00CF6B8A" w:rsidRPr="00814B3D" w:rsidRDefault="00CF6B8A" w:rsidP="00814B3D">
            <w:pPr>
              <w:rPr>
                <w:rFonts w:cs="Arial"/>
                <w:color w:val="000000"/>
                <w:sz w:val="22"/>
                <w:szCs w:val="22"/>
                <w:lang w:eastAsia="es-CO"/>
              </w:rPr>
            </w:pPr>
          </w:p>
        </w:tc>
      </w:tr>
      <w:tr w:rsidR="00CF6B8A" w:rsidRPr="00814B3D" w14:paraId="7803260C" w14:textId="77777777" w:rsidTr="00814B3D">
        <w:trPr>
          <w:trHeight w:val="762"/>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73F18230" w14:textId="77777777" w:rsidR="00CF6B8A" w:rsidRPr="00814B3D" w:rsidRDefault="00CF6B8A" w:rsidP="00814B3D">
            <w:pPr>
              <w:rPr>
                <w:rFonts w:cs="Arial"/>
                <w:color w:val="000000"/>
                <w:sz w:val="22"/>
                <w:szCs w:val="22"/>
                <w:lang w:eastAsia="es-CO"/>
              </w:rPr>
            </w:pPr>
            <w:r w:rsidRPr="00814B3D">
              <w:rPr>
                <w:rFonts w:cs="Arial"/>
                <w:color w:val="000000"/>
                <w:sz w:val="22"/>
                <w:szCs w:val="22"/>
                <w:lang w:eastAsia="es-CO"/>
              </w:rPr>
              <w:t>Actividades del proyecto</w:t>
            </w:r>
          </w:p>
        </w:tc>
        <w:tc>
          <w:tcPr>
            <w:tcW w:w="1550" w:type="dxa"/>
            <w:tcBorders>
              <w:top w:val="nil"/>
              <w:left w:val="nil"/>
              <w:bottom w:val="single" w:sz="4" w:space="0" w:color="auto"/>
              <w:right w:val="single" w:sz="4" w:space="0" w:color="auto"/>
            </w:tcBorders>
            <w:shd w:val="clear" w:color="auto" w:fill="auto"/>
            <w:vAlign w:val="center"/>
            <w:hideMark/>
          </w:tcPr>
          <w:p w14:paraId="131C7010" w14:textId="77777777" w:rsidR="00CF6B8A" w:rsidRPr="00814B3D" w:rsidRDefault="00CF6B8A" w:rsidP="00814B3D">
            <w:pPr>
              <w:rPr>
                <w:rFonts w:cs="Arial"/>
                <w:color w:val="000000"/>
                <w:sz w:val="22"/>
                <w:szCs w:val="22"/>
                <w:lang w:eastAsia="es-CO"/>
              </w:rPr>
            </w:pPr>
          </w:p>
        </w:tc>
        <w:tc>
          <w:tcPr>
            <w:tcW w:w="1550" w:type="dxa"/>
            <w:tcBorders>
              <w:top w:val="nil"/>
              <w:left w:val="nil"/>
              <w:bottom w:val="single" w:sz="4" w:space="0" w:color="auto"/>
              <w:right w:val="single" w:sz="4" w:space="0" w:color="auto"/>
            </w:tcBorders>
            <w:shd w:val="clear" w:color="auto" w:fill="auto"/>
            <w:vAlign w:val="center"/>
            <w:hideMark/>
          </w:tcPr>
          <w:p w14:paraId="4503DCC5" w14:textId="77777777" w:rsidR="00CF6B8A" w:rsidRPr="00814B3D" w:rsidRDefault="00CF6B8A" w:rsidP="00814B3D">
            <w:pPr>
              <w:rPr>
                <w:rFonts w:cs="Arial"/>
                <w:color w:val="000000"/>
                <w:sz w:val="22"/>
                <w:szCs w:val="22"/>
                <w:lang w:eastAsia="es-CO"/>
              </w:rPr>
            </w:pPr>
            <w:r w:rsidRPr="00814B3D">
              <w:rPr>
                <w:rFonts w:cs="Arial"/>
                <w:color w:val="000000"/>
                <w:sz w:val="22"/>
                <w:szCs w:val="22"/>
                <w:lang w:eastAsia="es-CO"/>
              </w:rPr>
              <w:t> </w:t>
            </w:r>
          </w:p>
        </w:tc>
        <w:tc>
          <w:tcPr>
            <w:tcW w:w="1550" w:type="dxa"/>
            <w:tcBorders>
              <w:top w:val="nil"/>
              <w:left w:val="nil"/>
              <w:bottom w:val="single" w:sz="4" w:space="0" w:color="auto"/>
              <w:right w:val="single" w:sz="4" w:space="0" w:color="auto"/>
            </w:tcBorders>
            <w:shd w:val="clear" w:color="auto" w:fill="auto"/>
            <w:vAlign w:val="center"/>
            <w:hideMark/>
          </w:tcPr>
          <w:p w14:paraId="40394BEE" w14:textId="77777777" w:rsidR="00CF6B8A" w:rsidRPr="00814B3D" w:rsidRDefault="00CF6B8A" w:rsidP="00814B3D">
            <w:pPr>
              <w:rPr>
                <w:rFonts w:cs="Arial"/>
                <w:color w:val="000000"/>
                <w:sz w:val="22"/>
                <w:szCs w:val="22"/>
                <w:lang w:eastAsia="es-CO"/>
              </w:rPr>
            </w:pPr>
            <w:r w:rsidRPr="00814B3D">
              <w:rPr>
                <w:rFonts w:cs="Arial"/>
                <w:color w:val="000000"/>
                <w:sz w:val="22"/>
                <w:szCs w:val="22"/>
                <w:lang w:eastAsia="es-CO"/>
              </w:rPr>
              <w:t> </w:t>
            </w:r>
          </w:p>
        </w:tc>
        <w:tc>
          <w:tcPr>
            <w:tcW w:w="1550" w:type="dxa"/>
            <w:tcBorders>
              <w:top w:val="nil"/>
              <w:left w:val="nil"/>
              <w:bottom w:val="single" w:sz="4" w:space="0" w:color="auto"/>
              <w:right w:val="single" w:sz="4" w:space="0" w:color="auto"/>
            </w:tcBorders>
            <w:shd w:val="clear" w:color="auto" w:fill="auto"/>
            <w:vAlign w:val="center"/>
            <w:hideMark/>
          </w:tcPr>
          <w:p w14:paraId="7122C58C" w14:textId="77777777" w:rsidR="00CF6B8A" w:rsidRPr="00814B3D" w:rsidRDefault="00CF6B8A" w:rsidP="00814B3D">
            <w:pPr>
              <w:rPr>
                <w:rFonts w:cs="Arial"/>
                <w:color w:val="000000"/>
                <w:sz w:val="22"/>
                <w:szCs w:val="22"/>
                <w:lang w:eastAsia="es-CO"/>
              </w:rPr>
            </w:pPr>
          </w:p>
        </w:tc>
        <w:tc>
          <w:tcPr>
            <w:tcW w:w="1550" w:type="dxa"/>
            <w:tcBorders>
              <w:top w:val="nil"/>
              <w:left w:val="nil"/>
              <w:bottom w:val="single" w:sz="4" w:space="0" w:color="auto"/>
              <w:right w:val="single" w:sz="4" w:space="0" w:color="auto"/>
            </w:tcBorders>
            <w:shd w:val="clear" w:color="auto" w:fill="auto"/>
            <w:vAlign w:val="center"/>
            <w:hideMark/>
          </w:tcPr>
          <w:p w14:paraId="5E016EC3" w14:textId="77777777" w:rsidR="00CF6B8A" w:rsidRPr="00814B3D" w:rsidRDefault="00CF6B8A" w:rsidP="00814B3D">
            <w:pPr>
              <w:rPr>
                <w:rFonts w:cs="Arial"/>
                <w:color w:val="000000"/>
                <w:sz w:val="22"/>
                <w:szCs w:val="22"/>
                <w:lang w:eastAsia="es-CO"/>
              </w:rPr>
            </w:pPr>
          </w:p>
        </w:tc>
      </w:tr>
    </w:tbl>
    <w:bookmarkEnd w:id="2"/>
    <w:p w14:paraId="2BD79A30" w14:textId="77777777" w:rsidR="00DF4A4C" w:rsidRPr="00814B3D" w:rsidRDefault="00CF6B8A" w:rsidP="00814B3D">
      <w:pPr>
        <w:contextualSpacing/>
        <w:rPr>
          <w:rFonts w:cs="Arial"/>
          <w:b/>
          <w:bCs/>
          <w:sz w:val="22"/>
          <w:szCs w:val="22"/>
        </w:rPr>
      </w:pPr>
      <w:r w:rsidRPr="00814B3D">
        <w:rPr>
          <w:rFonts w:cs="Arial"/>
          <w:b/>
          <w:sz w:val="22"/>
          <w:szCs w:val="22"/>
        </w:rPr>
        <w:t xml:space="preserve">Fuente: </w:t>
      </w:r>
      <w:r w:rsidRPr="00814B3D">
        <w:rPr>
          <w:rFonts w:cs="Arial"/>
          <w:sz w:val="22"/>
          <w:szCs w:val="22"/>
        </w:rPr>
        <w:t xml:space="preserve"> xxxxxx</w:t>
      </w:r>
    </w:p>
    <w:p w14:paraId="0942F8C9" w14:textId="77777777" w:rsidR="00DF4A4C" w:rsidRPr="00814B3D" w:rsidRDefault="00DF4A4C" w:rsidP="00814B3D">
      <w:pPr>
        <w:contextualSpacing/>
        <w:rPr>
          <w:rFonts w:cs="Arial"/>
          <w:b/>
          <w:bCs/>
          <w:sz w:val="22"/>
          <w:szCs w:val="22"/>
        </w:rPr>
      </w:pPr>
    </w:p>
    <w:p w14:paraId="694EE639" w14:textId="77777777" w:rsidR="00CF6B8A" w:rsidRPr="00814B3D" w:rsidRDefault="00CF6B8A" w:rsidP="00814B3D">
      <w:pPr>
        <w:contextualSpacing/>
        <w:rPr>
          <w:rFonts w:cs="Arial"/>
          <w:b/>
          <w:bCs/>
          <w:sz w:val="22"/>
          <w:szCs w:val="22"/>
        </w:rPr>
      </w:pPr>
    </w:p>
    <w:p w14:paraId="12E3032F" w14:textId="77777777" w:rsidR="001B121D" w:rsidRPr="00814B3D" w:rsidRDefault="001B121D" w:rsidP="00814B3D">
      <w:pPr>
        <w:pStyle w:val="Prrafodelista"/>
        <w:numPr>
          <w:ilvl w:val="0"/>
          <w:numId w:val="9"/>
        </w:numPr>
        <w:contextualSpacing/>
        <w:rPr>
          <w:rFonts w:cs="Arial"/>
          <w:b/>
          <w:sz w:val="22"/>
          <w:szCs w:val="22"/>
          <w:lang w:eastAsia="es-CO"/>
        </w:rPr>
      </w:pPr>
      <w:r w:rsidRPr="00814B3D">
        <w:rPr>
          <w:rFonts w:cs="Arial"/>
          <w:b/>
          <w:sz w:val="22"/>
          <w:szCs w:val="22"/>
          <w:lang w:eastAsia="es-CO"/>
        </w:rPr>
        <w:t>Información del gerente del proyecto.</w:t>
      </w:r>
    </w:p>
    <w:p w14:paraId="29FDD9D3" w14:textId="77777777" w:rsidR="004C01AA" w:rsidRPr="00814B3D" w:rsidRDefault="004C01AA" w:rsidP="00814B3D">
      <w:pPr>
        <w:pStyle w:val="Prrafodelista"/>
        <w:ind w:left="1140"/>
        <w:contextualSpacing/>
        <w:rPr>
          <w:rFonts w:cs="Arial"/>
          <w:sz w:val="22"/>
          <w:szCs w:val="22"/>
          <w:highlight w:val="green"/>
          <w:lang w:eastAsia="es-CO"/>
        </w:rPr>
      </w:pPr>
    </w:p>
    <w:p w14:paraId="0A9A2C87" w14:textId="77777777" w:rsidR="004C01AA" w:rsidRPr="00814B3D" w:rsidRDefault="004C01AA" w:rsidP="002B609F">
      <w:pPr>
        <w:ind w:firstLine="708"/>
        <w:rPr>
          <w:rFonts w:cs="Arial"/>
          <w:sz w:val="22"/>
          <w:szCs w:val="22"/>
        </w:rPr>
      </w:pPr>
      <w:r w:rsidRPr="00814B3D">
        <w:rPr>
          <w:rFonts w:cs="Arial"/>
          <w:sz w:val="22"/>
          <w:szCs w:val="22"/>
        </w:rPr>
        <w:t xml:space="preserve">Nombre: </w:t>
      </w:r>
      <w:r w:rsidR="002B609F">
        <w:rPr>
          <w:rFonts w:cs="Arial"/>
          <w:sz w:val="22"/>
          <w:szCs w:val="22"/>
        </w:rPr>
        <w:t xml:space="preserve"> </w:t>
      </w:r>
      <w:r w:rsidR="002B609F" w:rsidRPr="002B609F">
        <w:rPr>
          <w:rFonts w:cs="Arial"/>
          <w:sz w:val="22"/>
          <w:szCs w:val="22"/>
        </w:rPr>
        <w:t>Cristian Alonso Carabaly Cerra</w:t>
      </w:r>
    </w:p>
    <w:p w14:paraId="57AAE559" w14:textId="77777777" w:rsidR="004C01AA" w:rsidRPr="00814B3D" w:rsidRDefault="004C01AA" w:rsidP="00814B3D">
      <w:pPr>
        <w:ind w:firstLine="708"/>
        <w:rPr>
          <w:rFonts w:cs="Arial"/>
          <w:sz w:val="22"/>
          <w:szCs w:val="22"/>
        </w:rPr>
      </w:pPr>
      <w:r w:rsidRPr="00814B3D">
        <w:rPr>
          <w:rFonts w:cs="Arial"/>
          <w:sz w:val="22"/>
          <w:szCs w:val="22"/>
        </w:rPr>
        <w:t xml:space="preserve">Cargo: </w:t>
      </w:r>
      <w:r w:rsidR="002B609F">
        <w:rPr>
          <w:rFonts w:cs="Arial"/>
          <w:sz w:val="22"/>
          <w:szCs w:val="22"/>
        </w:rPr>
        <w:t xml:space="preserve">Director Legal Ambiental </w:t>
      </w:r>
    </w:p>
    <w:p w14:paraId="522D6AE9" w14:textId="77777777" w:rsidR="0031100D" w:rsidRPr="00814B3D" w:rsidRDefault="004C01AA" w:rsidP="00814B3D">
      <w:pPr>
        <w:ind w:firstLine="708"/>
        <w:rPr>
          <w:rFonts w:cs="Arial"/>
          <w:sz w:val="22"/>
          <w:szCs w:val="22"/>
        </w:rPr>
      </w:pPr>
      <w:r w:rsidRPr="00814B3D">
        <w:rPr>
          <w:rFonts w:cs="Arial"/>
          <w:sz w:val="22"/>
          <w:szCs w:val="22"/>
        </w:rPr>
        <w:t>Correo:</w:t>
      </w:r>
      <w:r w:rsidR="002B609F" w:rsidRPr="002B609F">
        <w:t xml:space="preserve"> </w:t>
      </w:r>
      <w:r w:rsidR="002B609F" w:rsidRPr="002B609F">
        <w:rPr>
          <w:rFonts w:cs="Arial"/>
          <w:sz w:val="22"/>
          <w:szCs w:val="22"/>
        </w:rPr>
        <w:t>cristian.carabaly@ambientebogota.gov.c</w:t>
      </w:r>
      <w:r w:rsidR="00D77A78">
        <w:rPr>
          <w:rFonts w:cs="Arial"/>
          <w:sz w:val="22"/>
          <w:szCs w:val="22"/>
        </w:rPr>
        <w:t>o</w:t>
      </w:r>
    </w:p>
    <w:p w14:paraId="336B55D8" w14:textId="77777777" w:rsidR="004C01AA" w:rsidRPr="00814B3D" w:rsidRDefault="004C01AA" w:rsidP="00814B3D">
      <w:pPr>
        <w:ind w:firstLine="708"/>
        <w:rPr>
          <w:rFonts w:cs="Arial"/>
          <w:sz w:val="22"/>
          <w:szCs w:val="22"/>
          <w:highlight w:val="green"/>
          <w:lang w:eastAsia="es-CO"/>
        </w:rPr>
      </w:pPr>
      <w:r w:rsidRPr="00814B3D">
        <w:rPr>
          <w:rFonts w:cs="Arial"/>
          <w:sz w:val="22"/>
          <w:szCs w:val="22"/>
        </w:rPr>
        <w:t>Teléfono:</w:t>
      </w:r>
      <w:r w:rsidR="002B609F">
        <w:rPr>
          <w:rFonts w:cs="Arial"/>
          <w:sz w:val="22"/>
          <w:szCs w:val="22"/>
        </w:rPr>
        <w:t xml:space="preserve"> </w:t>
      </w:r>
      <w:r w:rsidR="002B609F" w:rsidRPr="002B609F">
        <w:rPr>
          <w:rFonts w:cs="Arial"/>
          <w:sz w:val="22"/>
          <w:szCs w:val="22"/>
        </w:rPr>
        <w:t>318 7606040</w:t>
      </w:r>
    </w:p>
    <w:p w14:paraId="37C91A35" w14:textId="77777777" w:rsidR="001B121D" w:rsidRPr="00814B3D" w:rsidRDefault="001B121D" w:rsidP="00814B3D">
      <w:pPr>
        <w:pStyle w:val="Prrafodelista"/>
        <w:ind w:left="1140"/>
        <w:contextualSpacing/>
        <w:rPr>
          <w:rFonts w:cs="Arial"/>
          <w:b/>
          <w:bCs/>
          <w:sz w:val="22"/>
          <w:szCs w:val="22"/>
        </w:rPr>
      </w:pPr>
    </w:p>
    <w:p w14:paraId="38FF3BD2" w14:textId="77777777" w:rsidR="00E970D4" w:rsidRPr="00814B3D" w:rsidRDefault="00E970D4" w:rsidP="00814B3D">
      <w:pPr>
        <w:pStyle w:val="Encabezado"/>
        <w:rPr>
          <w:rFonts w:cs="Arial"/>
          <w:b/>
          <w:bCs/>
          <w:sz w:val="22"/>
          <w:szCs w:val="22"/>
        </w:rPr>
      </w:pPr>
    </w:p>
    <w:p w14:paraId="32A6B597" w14:textId="77777777" w:rsidR="00C64E5E" w:rsidRPr="00814B3D" w:rsidRDefault="00C64E5E" w:rsidP="00814B3D">
      <w:pPr>
        <w:rPr>
          <w:rFonts w:cs="Arial"/>
          <w:b/>
          <w:sz w:val="22"/>
          <w:szCs w:val="22"/>
          <w:lang w:val="es-ES"/>
        </w:rPr>
      </w:pPr>
      <w:r w:rsidRPr="00814B3D">
        <w:rPr>
          <w:rFonts w:cs="Arial"/>
          <w:b/>
          <w:sz w:val="22"/>
          <w:szCs w:val="22"/>
          <w:lang w:val="es-ES"/>
        </w:rPr>
        <w:t>CONTROL DE CAMBIOS</w:t>
      </w:r>
    </w:p>
    <w:p w14:paraId="40913494" w14:textId="77777777" w:rsidR="00E970D4" w:rsidRPr="00814B3D" w:rsidRDefault="00E970D4" w:rsidP="00814B3D">
      <w:pPr>
        <w:contextualSpacing/>
        <w:rPr>
          <w:rFonts w:cs="Arial"/>
          <w:sz w:val="22"/>
          <w:szCs w:val="22"/>
          <w:highlight w:val="yellow"/>
          <w:lang w:eastAsia="es-CO"/>
        </w:rPr>
      </w:pPr>
    </w:p>
    <w:tbl>
      <w:tblPr>
        <w:tblpPr w:leftFromText="141" w:rightFromText="141" w:vertAnchor="text" w:horzAnchor="margin" w:tblpY="16"/>
        <w:tblOverlap w:val="never"/>
        <w:tblW w:w="4964"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21"/>
        <w:gridCol w:w="5531"/>
        <w:gridCol w:w="2206"/>
      </w:tblGrid>
      <w:tr w:rsidR="00C64E5E" w:rsidRPr="00814B3D" w14:paraId="4F7ABCF7" w14:textId="77777777" w:rsidTr="00732536">
        <w:trPr>
          <w:trHeight w:val="248"/>
        </w:trPr>
        <w:tc>
          <w:tcPr>
            <w:tcW w:w="387" w:type="pct"/>
            <w:tcBorders>
              <w:top w:val="outset" w:sz="6" w:space="0" w:color="auto"/>
              <w:left w:val="outset" w:sz="6" w:space="0" w:color="auto"/>
              <w:bottom w:val="outset" w:sz="6" w:space="0" w:color="auto"/>
              <w:right w:val="outset" w:sz="6" w:space="0" w:color="auto"/>
            </w:tcBorders>
            <w:shd w:val="clear" w:color="auto" w:fill="2F5496" w:themeFill="accent1" w:themeFillShade="BF"/>
            <w:vAlign w:val="center"/>
            <w:hideMark/>
          </w:tcPr>
          <w:p w14:paraId="1D9AD9A0" w14:textId="77777777" w:rsidR="00C64E5E" w:rsidRPr="00814B3D" w:rsidRDefault="00732536" w:rsidP="00814B3D">
            <w:pPr>
              <w:rPr>
                <w:rFonts w:cs="Arial"/>
                <w:color w:val="FFFFFF" w:themeColor="background1"/>
                <w:sz w:val="22"/>
                <w:szCs w:val="22"/>
                <w:lang w:eastAsia="es-CO"/>
              </w:rPr>
            </w:pPr>
            <w:r w:rsidRPr="00814B3D">
              <w:rPr>
                <w:rFonts w:cs="Arial"/>
                <w:b/>
                <w:bCs/>
                <w:color w:val="FFFFFF" w:themeColor="background1"/>
                <w:sz w:val="22"/>
                <w:szCs w:val="22"/>
                <w:lang w:eastAsia="es-CO"/>
              </w:rPr>
              <w:t>VERSIÓN</w:t>
            </w:r>
          </w:p>
        </w:tc>
        <w:tc>
          <w:tcPr>
            <w:tcW w:w="3256" w:type="pct"/>
            <w:tcBorders>
              <w:top w:val="outset" w:sz="6" w:space="0" w:color="auto"/>
              <w:left w:val="outset" w:sz="6" w:space="0" w:color="auto"/>
              <w:bottom w:val="outset" w:sz="6" w:space="0" w:color="auto"/>
              <w:right w:val="outset" w:sz="6" w:space="0" w:color="auto"/>
            </w:tcBorders>
            <w:shd w:val="clear" w:color="auto" w:fill="2F5496" w:themeFill="accent1" w:themeFillShade="BF"/>
            <w:vAlign w:val="center"/>
            <w:hideMark/>
          </w:tcPr>
          <w:p w14:paraId="589B8A04" w14:textId="77777777" w:rsidR="00C64E5E" w:rsidRPr="00814B3D" w:rsidRDefault="00732536" w:rsidP="00814B3D">
            <w:pPr>
              <w:rPr>
                <w:rFonts w:cs="Arial"/>
                <w:color w:val="FFFFFF" w:themeColor="background1"/>
                <w:sz w:val="22"/>
                <w:szCs w:val="22"/>
                <w:lang w:eastAsia="es-CO"/>
              </w:rPr>
            </w:pPr>
            <w:r w:rsidRPr="00814B3D">
              <w:rPr>
                <w:rFonts w:cs="Arial"/>
                <w:b/>
                <w:bCs/>
                <w:color w:val="FFFFFF" w:themeColor="background1"/>
                <w:sz w:val="22"/>
                <w:szCs w:val="22"/>
                <w:lang w:eastAsia="es-CO"/>
              </w:rPr>
              <w:t>DESCRIPCIÓN DE LA MODIFICACIÓN</w:t>
            </w:r>
          </w:p>
        </w:tc>
        <w:tc>
          <w:tcPr>
            <w:tcW w:w="1357" w:type="pct"/>
            <w:tcBorders>
              <w:top w:val="outset" w:sz="6" w:space="0" w:color="auto"/>
              <w:left w:val="outset" w:sz="6" w:space="0" w:color="auto"/>
              <w:bottom w:val="outset" w:sz="6" w:space="0" w:color="auto"/>
              <w:right w:val="outset" w:sz="6" w:space="0" w:color="auto"/>
            </w:tcBorders>
            <w:shd w:val="clear" w:color="auto" w:fill="2F5496" w:themeFill="accent1" w:themeFillShade="BF"/>
            <w:vAlign w:val="center"/>
            <w:hideMark/>
          </w:tcPr>
          <w:p w14:paraId="620AB2D0" w14:textId="77777777" w:rsidR="00C64E5E" w:rsidRPr="00814B3D" w:rsidRDefault="00732536" w:rsidP="00814B3D">
            <w:pPr>
              <w:rPr>
                <w:rFonts w:cs="Arial"/>
                <w:color w:val="FFFFFF" w:themeColor="background1"/>
                <w:sz w:val="22"/>
                <w:szCs w:val="22"/>
                <w:lang w:eastAsia="es-CO"/>
              </w:rPr>
            </w:pPr>
            <w:r w:rsidRPr="00814B3D">
              <w:rPr>
                <w:rFonts w:cs="Arial"/>
                <w:b/>
                <w:color w:val="FFFFFF" w:themeColor="background1"/>
                <w:sz w:val="22"/>
                <w:szCs w:val="22"/>
              </w:rPr>
              <w:t>NO. ACTO ADMINISTRATIVO Y FECHA</w:t>
            </w:r>
          </w:p>
        </w:tc>
      </w:tr>
      <w:tr w:rsidR="00C64E5E" w:rsidRPr="00814B3D" w14:paraId="58283893" w14:textId="77777777" w:rsidTr="00C64E5E">
        <w:trPr>
          <w:trHeight w:val="770"/>
        </w:trPr>
        <w:tc>
          <w:tcPr>
            <w:tcW w:w="387" w:type="pct"/>
            <w:tcBorders>
              <w:top w:val="outset" w:sz="6" w:space="0" w:color="auto"/>
              <w:left w:val="outset" w:sz="6" w:space="0" w:color="auto"/>
              <w:bottom w:val="outset" w:sz="6" w:space="0" w:color="auto"/>
              <w:right w:val="outset" w:sz="6" w:space="0" w:color="auto"/>
            </w:tcBorders>
            <w:vAlign w:val="center"/>
          </w:tcPr>
          <w:p w14:paraId="32B01CAF" w14:textId="77777777" w:rsidR="00C64E5E" w:rsidRPr="00814B3D" w:rsidRDefault="00C64E5E" w:rsidP="00814B3D">
            <w:pPr>
              <w:rPr>
                <w:rFonts w:cs="Arial"/>
                <w:sz w:val="22"/>
                <w:szCs w:val="22"/>
                <w:lang w:eastAsia="es-CO"/>
              </w:rPr>
            </w:pPr>
          </w:p>
        </w:tc>
        <w:tc>
          <w:tcPr>
            <w:tcW w:w="3256" w:type="pct"/>
            <w:tcBorders>
              <w:top w:val="outset" w:sz="6" w:space="0" w:color="auto"/>
              <w:left w:val="outset" w:sz="6" w:space="0" w:color="auto"/>
              <w:bottom w:val="outset" w:sz="6" w:space="0" w:color="auto"/>
              <w:right w:val="outset" w:sz="6" w:space="0" w:color="auto"/>
            </w:tcBorders>
            <w:vAlign w:val="center"/>
          </w:tcPr>
          <w:p w14:paraId="29492DF5" w14:textId="77777777" w:rsidR="00C64E5E" w:rsidRPr="00814B3D" w:rsidRDefault="00C64E5E" w:rsidP="00814B3D">
            <w:pPr>
              <w:rPr>
                <w:rFonts w:cs="Arial"/>
                <w:sz w:val="22"/>
                <w:szCs w:val="22"/>
                <w:lang w:eastAsia="es-CO"/>
              </w:rPr>
            </w:pPr>
          </w:p>
        </w:tc>
        <w:tc>
          <w:tcPr>
            <w:tcW w:w="1357" w:type="pct"/>
            <w:tcBorders>
              <w:top w:val="outset" w:sz="6" w:space="0" w:color="auto"/>
              <w:left w:val="outset" w:sz="6" w:space="0" w:color="auto"/>
              <w:bottom w:val="outset" w:sz="6" w:space="0" w:color="auto"/>
              <w:right w:val="outset" w:sz="6" w:space="0" w:color="auto"/>
            </w:tcBorders>
            <w:vAlign w:val="center"/>
          </w:tcPr>
          <w:p w14:paraId="7774D54F" w14:textId="77777777" w:rsidR="00C64E5E" w:rsidRPr="00814B3D" w:rsidRDefault="00C64E5E" w:rsidP="00814B3D">
            <w:pPr>
              <w:ind w:left="-142"/>
              <w:rPr>
                <w:rFonts w:cs="Arial"/>
                <w:sz w:val="22"/>
                <w:szCs w:val="22"/>
                <w:u w:val="single"/>
              </w:rPr>
            </w:pPr>
          </w:p>
        </w:tc>
      </w:tr>
    </w:tbl>
    <w:p w14:paraId="1A0F496E" w14:textId="77777777" w:rsidR="009A536A" w:rsidRPr="00814B3D" w:rsidRDefault="009A536A" w:rsidP="00814B3D">
      <w:pPr>
        <w:pStyle w:val="Prrafodelista"/>
        <w:ind w:left="0"/>
        <w:contextualSpacing/>
        <w:rPr>
          <w:rFonts w:cs="Arial"/>
          <w:sz w:val="22"/>
          <w:szCs w:val="22"/>
          <w:highlight w:val="yellow"/>
          <w:lang w:eastAsia="es-CO"/>
        </w:rPr>
      </w:pPr>
    </w:p>
    <w:p w14:paraId="5780B543" w14:textId="77777777" w:rsidR="00DF4A4C" w:rsidRPr="00814B3D" w:rsidRDefault="00DF4A4C" w:rsidP="00814B3D">
      <w:pPr>
        <w:pStyle w:val="Prrafodelista"/>
        <w:ind w:left="0"/>
        <w:contextualSpacing/>
        <w:rPr>
          <w:rFonts w:cs="Arial"/>
          <w:sz w:val="22"/>
          <w:szCs w:val="22"/>
          <w:highlight w:val="yellow"/>
          <w:lang w:eastAsia="es-CO"/>
        </w:rPr>
      </w:pPr>
    </w:p>
    <w:p w14:paraId="7FB69CEF" w14:textId="77777777" w:rsidR="00DF4A4C" w:rsidRPr="00814B3D" w:rsidRDefault="00DF4A4C" w:rsidP="00814B3D">
      <w:pPr>
        <w:pStyle w:val="Prrafodelista"/>
        <w:ind w:left="0"/>
        <w:contextualSpacing/>
        <w:rPr>
          <w:rFonts w:cs="Arial"/>
          <w:sz w:val="22"/>
          <w:szCs w:val="22"/>
          <w:highlight w:val="yellow"/>
          <w:lang w:eastAsia="es-CO"/>
        </w:rPr>
      </w:pPr>
    </w:p>
    <w:p w14:paraId="1BAF759C" w14:textId="77777777" w:rsidR="00DF4A4C" w:rsidRPr="00814B3D" w:rsidRDefault="00DF4A4C" w:rsidP="00814B3D">
      <w:pPr>
        <w:pStyle w:val="Prrafodelista"/>
        <w:ind w:left="0"/>
        <w:contextualSpacing/>
        <w:rPr>
          <w:rFonts w:cs="Arial"/>
          <w:sz w:val="22"/>
          <w:szCs w:val="22"/>
          <w:highlight w:val="yellow"/>
          <w:lang w:eastAsia="es-CO"/>
        </w:rPr>
      </w:pPr>
    </w:p>
    <w:p w14:paraId="353FB405" w14:textId="77777777" w:rsidR="00DF4A4C" w:rsidRPr="00814B3D" w:rsidRDefault="00DF4A4C" w:rsidP="00814B3D">
      <w:pPr>
        <w:pStyle w:val="Prrafodelista"/>
        <w:ind w:left="0"/>
        <w:contextualSpacing/>
        <w:rPr>
          <w:rFonts w:cs="Arial"/>
          <w:sz w:val="22"/>
          <w:szCs w:val="22"/>
          <w:highlight w:val="yellow"/>
          <w:lang w:eastAsia="es-CO"/>
        </w:rPr>
      </w:pPr>
    </w:p>
    <w:p w14:paraId="67E9EF31" w14:textId="77777777" w:rsidR="00DF4A4C" w:rsidRPr="00814B3D" w:rsidRDefault="00DF4A4C" w:rsidP="00814B3D">
      <w:pPr>
        <w:pStyle w:val="Prrafodelista"/>
        <w:ind w:left="0"/>
        <w:contextualSpacing/>
        <w:rPr>
          <w:rFonts w:cs="Arial"/>
          <w:sz w:val="22"/>
          <w:szCs w:val="22"/>
          <w:highlight w:val="yellow"/>
          <w:lang w:eastAsia="es-CO"/>
        </w:rPr>
      </w:pPr>
    </w:p>
    <w:p w14:paraId="148A20AA" w14:textId="77777777" w:rsidR="00DF4A4C" w:rsidRPr="00814B3D" w:rsidRDefault="00DF4A4C" w:rsidP="00814B3D">
      <w:pPr>
        <w:pStyle w:val="Prrafodelista"/>
        <w:ind w:left="0"/>
        <w:contextualSpacing/>
        <w:rPr>
          <w:rFonts w:cs="Arial"/>
          <w:sz w:val="22"/>
          <w:szCs w:val="22"/>
          <w:highlight w:val="yellow"/>
          <w:lang w:eastAsia="es-CO"/>
        </w:rPr>
      </w:pPr>
    </w:p>
    <w:sectPr w:rsidR="00DF4A4C" w:rsidRPr="00814B3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EB169" w14:textId="77777777" w:rsidR="00835A95" w:rsidRDefault="00835A95" w:rsidP="000C6C04">
      <w:r>
        <w:separator/>
      </w:r>
    </w:p>
  </w:endnote>
  <w:endnote w:type="continuationSeparator" w:id="0">
    <w:p w14:paraId="112118EC" w14:textId="77777777" w:rsidR="00835A95" w:rsidRDefault="00835A95" w:rsidP="000C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082EF" w14:textId="77777777" w:rsidR="00835A95" w:rsidRDefault="00835A95" w:rsidP="000C6C04">
      <w:r>
        <w:separator/>
      </w:r>
    </w:p>
  </w:footnote>
  <w:footnote w:type="continuationSeparator" w:id="0">
    <w:p w14:paraId="7F15D4C4" w14:textId="77777777" w:rsidR="00835A95" w:rsidRDefault="00835A95" w:rsidP="000C6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FDE"/>
    <w:multiLevelType w:val="hybridMultilevel"/>
    <w:tmpl w:val="F71213D4"/>
    <w:lvl w:ilvl="0" w:tplc="B922C5A6">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 w15:restartNumberingAfterBreak="0">
    <w:nsid w:val="0507149F"/>
    <w:multiLevelType w:val="hybridMultilevel"/>
    <w:tmpl w:val="4378E66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0E0B7C34"/>
    <w:multiLevelType w:val="hybridMultilevel"/>
    <w:tmpl w:val="3732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B42E9"/>
    <w:multiLevelType w:val="hybridMultilevel"/>
    <w:tmpl w:val="9BE4E394"/>
    <w:lvl w:ilvl="0" w:tplc="004CC32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1F2D44CB"/>
    <w:multiLevelType w:val="hybridMultilevel"/>
    <w:tmpl w:val="BFE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E3A9A"/>
    <w:multiLevelType w:val="hybridMultilevel"/>
    <w:tmpl w:val="A594B25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3F3DA2"/>
    <w:multiLevelType w:val="hybridMultilevel"/>
    <w:tmpl w:val="727A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B638E"/>
    <w:multiLevelType w:val="hybridMultilevel"/>
    <w:tmpl w:val="5272322C"/>
    <w:lvl w:ilvl="0" w:tplc="004CC32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26EA0CBB"/>
    <w:multiLevelType w:val="hybridMultilevel"/>
    <w:tmpl w:val="92684418"/>
    <w:lvl w:ilvl="0" w:tplc="240A000F">
      <w:start w:val="1"/>
      <w:numFmt w:val="decimal"/>
      <w:lvlText w:val="%1."/>
      <w:lvlJc w:val="left"/>
      <w:pPr>
        <w:ind w:left="720" w:hanging="360"/>
      </w:p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00044B"/>
    <w:multiLevelType w:val="hybridMultilevel"/>
    <w:tmpl w:val="C3149034"/>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EAD5520"/>
    <w:multiLevelType w:val="hybridMultilevel"/>
    <w:tmpl w:val="E9D2B7D8"/>
    <w:lvl w:ilvl="0" w:tplc="A1D04BF6">
      <w:start w:val="1"/>
      <w:numFmt w:val="lowerLetter"/>
      <w:lvlText w:val="%1."/>
      <w:lvlJc w:val="left"/>
      <w:pPr>
        <w:ind w:left="1440" w:hanging="360"/>
      </w:pPr>
      <w:rPr>
        <w:rFonts w:ascii="Calibri" w:eastAsia="Times New Roman"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2" w15:restartNumberingAfterBreak="0">
    <w:nsid w:val="45DF417A"/>
    <w:multiLevelType w:val="hybridMultilevel"/>
    <w:tmpl w:val="6CCE7768"/>
    <w:lvl w:ilvl="0" w:tplc="39643272">
      <w:start w:val="1"/>
      <w:numFmt w:val="lowerLetter"/>
      <w:lvlText w:val="%1."/>
      <w:lvlJc w:val="left"/>
      <w:pPr>
        <w:ind w:left="360" w:hanging="360"/>
      </w:pPr>
    </w:lvl>
    <w:lvl w:ilvl="1" w:tplc="4EFA37DC">
      <w:start w:val="1"/>
      <w:numFmt w:val="lowerLetter"/>
      <w:lvlText w:val="%2."/>
      <w:lvlJc w:val="left"/>
      <w:pPr>
        <w:ind w:left="1440" w:hanging="360"/>
      </w:pPr>
      <w:rPr>
        <w:rFonts w:ascii="Arial" w:eastAsia="Times New Roman" w:hAnsi="Arial" w:cs="Arial"/>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4C6E68E9"/>
    <w:multiLevelType w:val="hybridMultilevel"/>
    <w:tmpl w:val="00B2E6A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4" w15:restartNumberingAfterBreak="0">
    <w:nsid w:val="4DDD4CB7"/>
    <w:multiLevelType w:val="hybridMultilevel"/>
    <w:tmpl w:val="43F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46701"/>
    <w:multiLevelType w:val="hybridMultilevel"/>
    <w:tmpl w:val="B2E8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83A3E"/>
    <w:multiLevelType w:val="hybridMultilevel"/>
    <w:tmpl w:val="2BD8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72A95"/>
    <w:multiLevelType w:val="hybridMultilevel"/>
    <w:tmpl w:val="A246E2F0"/>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2BF132A"/>
    <w:multiLevelType w:val="hybridMultilevel"/>
    <w:tmpl w:val="7D18A9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5704435"/>
    <w:multiLevelType w:val="hybridMultilevel"/>
    <w:tmpl w:val="0B12348C"/>
    <w:lvl w:ilvl="0" w:tplc="240A0001">
      <w:start w:val="1"/>
      <w:numFmt w:val="bullet"/>
      <w:lvlText w:val=""/>
      <w:lvlJc w:val="left"/>
      <w:pPr>
        <w:ind w:left="1140" w:hanging="360"/>
      </w:pPr>
      <w:rPr>
        <w:rFonts w:ascii="Symbol" w:hAnsi="Symbol"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20" w15:restartNumberingAfterBreak="0">
    <w:nsid w:val="66E76ADE"/>
    <w:multiLevelType w:val="hybridMultilevel"/>
    <w:tmpl w:val="35B0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D73B5"/>
    <w:multiLevelType w:val="hybridMultilevel"/>
    <w:tmpl w:val="951E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3346F8"/>
    <w:multiLevelType w:val="hybridMultilevel"/>
    <w:tmpl w:val="B16C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B32858"/>
    <w:multiLevelType w:val="hybridMultilevel"/>
    <w:tmpl w:val="661E01B6"/>
    <w:lvl w:ilvl="0" w:tplc="970884F0">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4" w15:restartNumberingAfterBreak="0">
    <w:nsid w:val="76A0381F"/>
    <w:multiLevelType w:val="hybridMultilevel"/>
    <w:tmpl w:val="6082DBA2"/>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5" w15:restartNumberingAfterBreak="0">
    <w:nsid w:val="776A6808"/>
    <w:multiLevelType w:val="hybridMultilevel"/>
    <w:tmpl w:val="92684418"/>
    <w:lvl w:ilvl="0" w:tplc="240A000F">
      <w:start w:val="1"/>
      <w:numFmt w:val="decimal"/>
      <w:lvlText w:val="%1."/>
      <w:lvlJc w:val="left"/>
      <w:pPr>
        <w:ind w:left="720" w:hanging="360"/>
      </w:p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856403F"/>
    <w:multiLevelType w:val="hybridMultilevel"/>
    <w:tmpl w:val="E66A2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A86F2E"/>
    <w:multiLevelType w:val="hybridMultilevel"/>
    <w:tmpl w:val="0786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90627D"/>
    <w:multiLevelType w:val="hybridMultilevel"/>
    <w:tmpl w:val="4E5A35EC"/>
    <w:lvl w:ilvl="0" w:tplc="EE3E58F4">
      <w:start w:val="1"/>
      <w:numFmt w:val="upperRoman"/>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9" w15:restartNumberingAfterBreak="0">
    <w:nsid w:val="7ECE72AF"/>
    <w:multiLevelType w:val="hybridMultilevel"/>
    <w:tmpl w:val="5272322C"/>
    <w:lvl w:ilvl="0" w:tplc="004CC320">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0" w15:restartNumberingAfterBreak="0">
    <w:nsid w:val="7EEB5DDA"/>
    <w:multiLevelType w:val="hybridMultilevel"/>
    <w:tmpl w:val="953E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7"/>
  </w:num>
  <w:num w:numId="4">
    <w:abstractNumId w:val="0"/>
  </w:num>
  <w:num w:numId="5">
    <w:abstractNumId w:val="25"/>
  </w:num>
  <w:num w:numId="6">
    <w:abstractNumId w:val="23"/>
  </w:num>
  <w:num w:numId="7">
    <w:abstractNumId w:val="3"/>
  </w:num>
  <w:num w:numId="8">
    <w:abstractNumId w:val="29"/>
  </w:num>
  <w:num w:numId="9">
    <w:abstractNumId w:val="19"/>
  </w:num>
  <w:num w:numId="10">
    <w:abstractNumId w:val="8"/>
  </w:num>
  <w:num w:numId="11">
    <w:abstractNumId w:val="5"/>
  </w:num>
  <w:num w:numId="12">
    <w:abstractNumId w:val="10"/>
  </w:num>
  <w:num w:numId="13">
    <w:abstractNumId w:val="11"/>
  </w:num>
  <w:num w:numId="14">
    <w:abstractNumId w:val="13"/>
  </w:num>
  <w:num w:numId="15">
    <w:abstractNumId w:val="24"/>
  </w:num>
  <w:num w:numId="16">
    <w:abstractNumId w:val="9"/>
  </w:num>
  <w:num w:numId="17">
    <w:abstractNumId w:val="18"/>
  </w:num>
  <w:num w:numId="18">
    <w:abstractNumId w:val="22"/>
  </w:num>
  <w:num w:numId="19">
    <w:abstractNumId w:val="16"/>
  </w:num>
  <w:num w:numId="20">
    <w:abstractNumId w:val="26"/>
  </w:num>
  <w:num w:numId="21">
    <w:abstractNumId w:val="14"/>
  </w:num>
  <w:num w:numId="22">
    <w:abstractNumId w:val="27"/>
  </w:num>
  <w:num w:numId="23">
    <w:abstractNumId w:val="21"/>
  </w:num>
  <w:num w:numId="24">
    <w:abstractNumId w:val="30"/>
  </w:num>
  <w:num w:numId="25">
    <w:abstractNumId w:val="2"/>
  </w:num>
  <w:num w:numId="26">
    <w:abstractNumId w:val="20"/>
  </w:num>
  <w:num w:numId="27">
    <w:abstractNumId w:val="15"/>
  </w:num>
  <w:num w:numId="28">
    <w:abstractNumId w:val="4"/>
  </w:num>
  <w:num w:numId="29">
    <w:abstractNumId w:val="6"/>
  </w:num>
  <w:num w:numId="30">
    <w:abstractNumId w:val="1"/>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A54"/>
    <w:rsid w:val="00012B48"/>
    <w:rsid w:val="000438AD"/>
    <w:rsid w:val="000557F9"/>
    <w:rsid w:val="00066675"/>
    <w:rsid w:val="00094F96"/>
    <w:rsid w:val="00096CAF"/>
    <w:rsid w:val="000A5983"/>
    <w:rsid w:val="000C6C04"/>
    <w:rsid w:val="000D56FF"/>
    <w:rsid w:val="000F1859"/>
    <w:rsid w:val="00103A05"/>
    <w:rsid w:val="0011207E"/>
    <w:rsid w:val="00121040"/>
    <w:rsid w:val="00125AD5"/>
    <w:rsid w:val="0014434D"/>
    <w:rsid w:val="00164291"/>
    <w:rsid w:val="001B03D6"/>
    <w:rsid w:val="001B121D"/>
    <w:rsid w:val="001C7BE7"/>
    <w:rsid w:val="001E1414"/>
    <w:rsid w:val="001E42A2"/>
    <w:rsid w:val="00205A06"/>
    <w:rsid w:val="002113C4"/>
    <w:rsid w:val="00217D51"/>
    <w:rsid w:val="00236BED"/>
    <w:rsid w:val="00252821"/>
    <w:rsid w:val="00253F0C"/>
    <w:rsid w:val="002631B8"/>
    <w:rsid w:val="00271375"/>
    <w:rsid w:val="002872D6"/>
    <w:rsid w:val="0029270C"/>
    <w:rsid w:val="00294295"/>
    <w:rsid w:val="002A1507"/>
    <w:rsid w:val="002B1E2F"/>
    <w:rsid w:val="002B609F"/>
    <w:rsid w:val="002C1DEB"/>
    <w:rsid w:val="002E555C"/>
    <w:rsid w:val="002F20E3"/>
    <w:rsid w:val="003048C4"/>
    <w:rsid w:val="0031100D"/>
    <w:rsid w:val="00330CBC"/>
    <w:rsid w:val="0034314E"/>
    <w:rsid w:val="00350EE0"/>
    <w:rsid w:val="003564DB"/>
    <w:rsid w:val="00391E59"/>
    <w:rsid w:val="003B4BCF"/>
    <w:rsid w:val="003D197C"/>
    <w:rsid w:val="003D3816"/>
    <w:rsid w:val="003E3575"/>
    <w:rsid w:val="003E677E"/>
    <w:rsid w:val="003F144E"/>
    <w:rsid w:val="003F282F"/>
    <w:rsid w:val="004079BF"/>
    <w:rsid w:val="00440E3C"/>
    <w:rsid w:val="004554C8"/>
    <w:rsid w:val="00477E84"/>
    <w:rsid w:val="004A2B85"/>
    <w:rsid w:val="004A78D8"/>
    <w:rsid w:val="004C01AA"/>
    <w:rsid w:val="004D6A6A"/>
    <w:rsid w:val="004E127D"/>
    <w:rsid w:val="004F40AC"/>
    <w:rsid w:val="00500A6F"/>
    <w:rsid w:val="00500DD0"/>
    <w:rsid w:val="00503C3A"/>
    <w:rsid w:val="00510BB5"/>
    <w:rsid w:val="005206AE"/>
    <w:rsid w:val="00541C37"/>
    <w:rsid w:val="00543DD0"/>
    <w:rsid w:val="005915D5"/>
    <w:rsid w:val="005D13F3"/>
    <w:rsid w:val="005D3A14"/>
    <w:rsid w:val="00602328"/>
    <w:rsid w:val="00613BDD"/>
    <w:rsid w:val="00622D2A"/>
    <w:rsid w:val="00623824"/>
    <w:rsid w:val="00625D60"/>
    <w:rsid w:val="00627384"/>
    <w:rsid w:val="00627C07"/>
    <w:rsid w:val="006528E4"/>
    <w:rsid w:val="006745F3"/>
    <w:rsid w:val="006B2ADE"/>
    <w:rsid w:val="006E020F"/>
    <w:rsid w:val="00706452"/>
    <w:rsid w:val="00732536"/>
    <w:rsid w:val="00743365"/>
    <w:rsid w:val="00753389"/>
    <w:rsid w:val="00773FD8"/>
    <w:rsid w:val="0077679E"/>
    <w:rsid w:val="007945A7"/>
    <w:rsid w:val="00797649"/>
    <w:rsid w:val="007A290B"/>
    <w:rsid w:val="007A2ECE"/>
    <w:rsid w:val="007B2497"/>
    <w:rsid w:val="007E0E5F"/>
    <w:rsid w:val="00814B3D"/>
    <w:rsid w:val="00824503"/>
    <w:rsid w:val="0082493C"/>
    <w:rsid w:val="00835A95"/>
    <w:rsid w:val="0088070F"/>
    <w:rsid w:val="008914A9"/>
    <w:rsid w:val="008A4C7E"/>
    <w:rsid w:val="008D4F2C"/>
    <w:rsid w:val="008D5D74"/>
    <w:rsid w:val="00900381"/>
    <w:rsid w:val="00922E68"/>
    <w:rsid w:val="00934618"/>
    <w:rsid w:val="00953722"/>
    <w:rsid w:val="00970030"/>
    <w:rsid w:val="00987C22"/>
    <w:rsid w:val="009915DF"/>
    <w:rsid w:val="009A536A"/>
    <w:rsid w:val="009A7F86"/>
    <w:rsid w:val="009B17E1"/>
    <w:rsid w:val="009B68C9"/>
    <w:rsid w:val="009C3CC9"/>
    <w:rsid w:val="00A23653"/>
    <w:rsid w:val="00A30188"/>
    <w:rsid w:val="00A36AE0"/>
    <w:rsid w:val="00A409A8"/>
    <w:rsid w:val="00A73C83"/>
    <w:rsid w:val="00A92341"/>
    <w:rsid w:val="00AA436E"/>
    <w:rsid w:val="00AA5305"/>
    <w:rsid w:val="00AD2118"/>
    <w:rsid w:val="00B57334"/>
    <w:rsid w:val="00B6002B"/>
    <w:rsid w:val="00B75BDA"/>
    <w:rsid w:val="00BA6E4D"/>
    <w:rsid w:val="00BA728F"/>
    <w:rsid w:val="00BB748D"/>
    <w:rsid w:val="00BC38C4"/>
    <w:rsid w:val="00BC54B2"/>
    <w:rsid w:val="00BF4C2B"/>
    <w:rsid w:val="00C25AD9"/>
    <w:rsid w:val="00C2670D"/>
    <w:rsid w:val="00C32866"/>
    <w:rsid w:val="00C50D7A"/>
    <w:rsid w:val="00C64E5E"/>
    <w:rsid w:val="00C65089"/>
    <w:rsid w:val="00C809AA"/>
    <w:rsid w:val="00C93424"/>
    <w:rsid w:val="00C93834"/>
    <w:rsid w:val="00CA0C9C"/>
    <w:rsid w:val="00CB1305"/>
    <w:rsid w:val="00CC6BCA"/>
    <w:rsid w:val="00CD2C9A"/>
    <w:rsid w:val="00CE3184"/>
    <w:rsid w:val="00CF1AD3"/>
    <w:rsid w:val="00CF6B8A"/>
    <w:rsid w:val="00D047AF"/>
    <w:rsid w:val="00D07CE4"/>
    <w:rsid w:val="00D32F9D"/>
    <w:rsid w:val="00D51614"/>
    <w:rsid w:val="00D77A78"/>
    <w:rsid w:val="00D85D66"/>
    <w:rsid w:val="00DF2152"/>
    <w:rsid w:val="00DF3125"/>
    <w:rsid w:val="00DF4A4C"/>
    <w:rsid w:val="00E01019"/>
    <w:rsid w:val="00E30408"/>
    <w:rsid w:val="00E53DD4"/>
    <w:rsid w:val="00E6128B"/>
    <w:rsid w:val="00E747F8"/>
    <w:rsid w:val="00E83FB6"/>
    <w:rsid w:val="00E86D3C"/>
    <w:rsid w:val="00E93ADB"/>
    <w:rsid w:val="00E970D4"/>
    <w:rsid w:val="00EC1892"/>
    <w:rsid w:val="00EC68F7"/>
    <w:rsid w:val="00F22A54"/>
    <w:rsid w:val="00F26F6A"/>
    <w:rsid w:val="00F32377"/>
    <w:rsid w:val="00F33874"/>
    <w:rsid w:val="00F5003B"/>
    <w:rsid w:val="00F630A5"/>
    <w:rsid w:val="00F64CC5"/>
    <w:rsid w:val="00FD1BBD"/>
    <w:rsid w:val="00FF7D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A35C"/>
  <w15:chartTrackingRefBased/>
  <w15:docId w15:val="{2C8EE358-18AD-49C6-8971-5D126005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821"/>
    <w:pPr>
      <w:spacing w:after="0" w:line="240" w:lineRule="auto"/>
      <w:jc w:val="both"/>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rsid w:val="00F22A54"/>
    <w:pPr>
      <w:tabs>
        <w:tab w:val="center" w:pos="4252"/>
        <w:tab w:val="right" w:pos="8504"/>
      </w:tabs>
    </w:pPr>
    <w:rPr>
      <w:lang w:eastAsia="x-none"/>
    </w:rPr>
  </w:style>
  <w:style w:type="character" w:customStyle="1" w:styleId="EncabezadoCar">
    <w:name w:val="Encabezado Car"/>
    <w:aliases w:val="encabezado Car"/>
    <w:basedOn w:val="Fuentedeprrafopredeter"/>
    <w:link w:val="Encabezado"/>
    <w:uiPriority w:val="99"/>
    <w:rsid w:val="00F22A54"/>
    <w:rPr>
      <w:rFonts w:ascii="Arial" w:eastAsia="Times New Roman" w:hAnsi="Arial" w:cs="Times New Roman"/>
      <w:sz w:val="24"/>
      <w:szCs w:val="20"/>
      <w:lang w:eastAsia="x-none"/>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lang w:eastAsia="x-none"/>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lang w:eastAsia="x-none"/>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spacing w:after="0" w:line="240" w:lineRule="auto"/>
    </w:pPr>
    <w:rPr>
      <w:rFonts w:ascii="Arial" w:hAnsi="Arial" w:cs="Arial"/>
      <w:color w:val="000000"/>
      <w:sz w:val="24"/>
      <w:szCs w:val="24"/>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pPr>
      <w:spacing w:after="0" w:line="240" w:lineRule="auto"/>
    </w:pPr>
    <w:rPr>
      <w:rFonts w:ascii="Times New Roman" w:hAnsi="Times New Roman"/>
      <w:sz w:val="24"/>
      <w:szCs w:val="24"/>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Piedepgina">
    <w:name w:val="footer"/>
    <w:basedOn w:val="Normal"/>
    <w:link w:val="PiedepginaCar"/>
    <w:uiPriority w:val="99"/>
    <w:unhideWhenUsed/>
    <w:rsid w:val="000C6C04"/>
    <w:pPr>
      <w:tabs>
        <w:tab w:val="center" w:pos="4419"/>
        <w:tab w:val="right" w:pos="8838"/>
      </w:tabs>
    </w:pPr>
  </w:style>
  <w:style w:type="character" w:customStyle="1" w:styleId="PiedepginaCar">
    <w:name w:val="Pie de página Car"/>
    <w:basedOn w:val="Fuentedeprrafopredeter"/>
    <w:link w:val="Piedepgina"/>
    <w:uiPriority w:val="99"/>
    <w:rsid w:val="000C6C04"/>
    <w:rPr>
      <w:rFonts w:ascii="Arial" w:eastAsia="Times New Roman" w:hAnsi="Arial" w:cs="Times New Roman"/>
      <w:sz w:val="24"/>
      <w:szCs w:val="20"/>
      <w:lang w:eastAsia="es-ES"/>
    </w:rPr>
  </w:style>
  <w:style w:type="character" w:styleId="Hipervnculo">
    <w:name w:val="Hyperlink"/>
    <w:basedOn w:val="Fuentedeprrafopredeter"/>
    <w:uiPriority w:val="99"/>
    <w:semiHidden/>
    <w:unhideWhenUsed/>
    <w:rsid w:val="00253F0C"/>
    <w:rPr>
      <w:color w:val="0000FF"/>
      <w:u w:val="single"/>
    </w:rPr>
  </w:style>
  <w:style w:type="character" w:styleId="Refdecomentario">
    <w:name w:val="annotation reference"/>
    <w:basedOn w:val="Fuentedeprrafopredeter"/>
    <w:uiPriority w:val="99"/>
    <w:semiHidden/>
    <w:unhideWhenUsed/>
    <w:rsid w:val="00253F0C"/>
    <w:rPr>
      <w:sz w:val="16"/>
      <w:szCs w:val="16"/>
    </w:rPr>
  </w:style>
  <w:style w:type="paragraph" w:styleId="Textocomentario">
    <w:name w:val="annotation text"/>
    <w:basedOn w:val="Normal"/>
    <w:link w:val="TextocomentarioCar"/>
    <w:uiPriority w:val="99"/>
    <w:semiHidden/>
    <w:unhideWhenUsed/>
    <w:rsid w:val="00253F0C"/>
    <w:rPr>
      <w:sz w:val="20"/>
    </w:rPr>
  </w:style>
  <w:style w:type="character" w:customStyle="1" w:styleId="TextocomentarioCar">
    <w:name w:val="Texto comentario Car"/>
    <w:basedOn w:val="Fuentedeprrafopredeter"/>
    <w:link w:val="Textocomentario"/>
    <w:uiPriority w:val="99"/>
    <w:semiHidden/>
    <w:rsid w:val="00253F0C"/>
    <w:rPr>
      <w:rFonts w:ascii="Arial" w:eastAsia="Times New Roman" w:hAnsi="Arial" w:cs="Times New Roman"/>
      <w:sz w:val="20"/>
      <w:szCs w:val="20"/>
      <w:lang w:eastAsia="es-ES"/>
    </w:rPr>
  </w:style>
  <w:style w:type="paragraph" w:styleId="Textodeglobo">
    <w:name w:val="Balloon Text"/>
    <w:basedOn w:val="Normal"/>
    <w:link w:val="TextodegloboCar"/>
    <w:uiPriority w:val="99"/>
    <w:semiHidden/>
    <w:unhideWhenUsed/>
    <w:rsid w:val="00253F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3F0C"/>
    <w:rPr>
      <w:rFonts w:ascii="Segoe UI" w:eastAsia="Times New Roman" w:hAnsi="Segoe UI" w:cs="Segoe UI"/>
      <w:sz w:val="18"/>
      <w:szCs w:val="18"/>
      <w:lang w:eastAsia="es-ES"/>
    </w:rPr>
  </w:style>
  <w:style w:type="paragraph" w:styleId="Asuntodelcomentario">
    <w:name w:val="annotation subject"/>
    <w:basedOn w:val="Textocomentario"/>
    <w:next w:val="Textocomentario"/>
    <w:link w:val="AsuntodelcomentarioCar"/>
    <w:uiPriority w:val="99"/>
    <w:semiHidden/>
    <w:unhideWhenUsed/>
    <w:rsid w:val="003E3575"/>
    <w:rPr>
      <w:b/>
      <w:bCs/>
    </w:rPr>
  </w:style>
  <w:style w:type="character" w:customStyle="1" w:styleId="AsuntodelcomentarioCar">
    <w:name w:val="Asunto del comentario Car"/>
    <w:basedOn w:val="TextocomentarioCar"/>
    <w:link w:val="Asuntodelcomentario"/>
    <w:uiPriority w:val="99"/>
    <w:semiHidden/>
    <w:rsid w:val="003E3575"/>
    <w:rPr>
      <w:rFonts w:ascii="Arial" w:eastAsia="Times New Roman" w:hAnsi="Arial" w:cs="Times New Roman"/>
      <w:b/>
      <w:bCs/>
      <w:sz w:val="20"/>
      <w:szCs w:val="20"/>
      <w:lang w:eastAsia="es-ES"/>
    </w:rPr>
  </w:style>
  <w:style w:type="character" w:customStyle="1" w:styleId="PrrafodelistaCar">
    <w:name w:val="Párrafo de lista Car"/>
    <w:link w:val="Prrafodelista"/>
    <w:uiPriority w:val="34"/>
    <w:locked/>
    <w:rsid w:val="004D6A6A"/>
    <w:rPr>
      <w:rFonts w:ascii="Arial" w:eastAsia="Times New Roman" w:hAnsi="Arial"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6871">
      <w:bodyDiv w:val="1"/>
      <w:marLeft w:val="0"/>
      <w:marRight w:val="0"/>
      <w:marTop w:val="0"/>
      <w:marBottom w:val="0"/>
      <w:divBdr>
        <w:top w:val="none" w:sz="0" w:space="0" w:color="auto"/>
        <w:left w:val="none" w:sz="0" w:space="0" w:color="auto"/>
        <w:bottom w:val="none" w:sz="0" w:space="0" w:color="auto"/>
        <w:right w:val="none" w:sz="0" w:space="0" w:color="auto"/>
      </w:divBdr>
    </w:div>
    <w:div w:id="93598158">
      <w:bodyDiv w:val="1"/>
      <w:marLeft w:val="0"/>
      <w:marRight w:val="0"/>
      <w:marTop w:val="0"/>
      <w:marBottom w:val="0"/>
      <w:divBdr>
        <w:top w:val="none" w:sz="0" w:space="0" w:color="auto"/>
        <w:left w:val="none" w:sz="0" w:space="0" w:color="auto"/>
        <w:bottom w:val="none" w:sz="0" w:space="0" w:color="auto"/>
        <w:right w:val="none" w:sz="0" w:space="0" w:color="auto"/>
      </w:divBdr>
    </w:div>
    <w:div w:id="183178240">
      <w:bodyDiv w:val="1"/>
      <w:marLeft w:val="0"/>
      <w:marRight w:val="0"/>
      <w:marTop w:val="0"/>
      <w:marBottom w:val="0"/>
      <w:divBdr>
        <w:top w:val="none" w:sz="0" w:space="0" w:color="auto"/>
        <w:left w:val="none" w:sz="0" w:space="0" w:color="auto"/>
        <w:bottom w:val="none" w:sz="0" w:space="0" w:color="auto"/>
        <w:right w:val="none" w:sz="0" w:space="0" w:color="auto"/>
      </w:divBdr>
    </w:div>
    <w:div w:id="189731779">
      <w:bodyDiv w:val="1"/>
      <w:marLeft w:val="0"/>
      <w:marRight w:val="0"/>
      <w:marTop w:val="0"/>
      <w:marBottom w:val="0"/>
      <w:divBdr>
        <w:top w:val="none" w:sz="0" w:space="0" w:color="auto"/>
        <w:left w:val="none" w:sz="0" w:space="0" w:color="auto"/>
        <w:bottom w:val="none" w:sz="0" w:space="0" w:color="auto"/>
        <w:right w:val="none" w:sz="0" w:space="0" w:color="auto"/>
      </w:divBdr>
    </w:div>
    <w:div w:id="253979502">
      <w:bodyDiv w:val="1"/>
      <w:marLeft w:val="0"/>
      <w:marRight w:val="0"/>
      <w:marTop w:val="0"/>
      <w:marBottom w:val="0"/>
      <w:divBdr>
        <w:top w:val="none" w:sz="0" w:space="0" w:color="auto"/>
        <w:left w:val="none" w:sz="0" w:space="0" w:color="auto"/>
        <w:bottom w:val="none" w:sz="0" w:space="0" w:color="auto"/>
        <w:right w:val="none" w:sz="0" w:space="0" w:color="auto"/>
      </w:divBdr>
    </w:div>
    <w:div w:id="260185377">
      <w:bodyDiv w:val="1"/>
      <w:marLeft w:val="0"/>
      <w:marRight w:val="0"/>
      <w:marTop w:val="0"/>
      <w:marBottom w:val="0"/>
      <w:divBdr>
        <w:top w:val="none" w:sz="0" w:space="0" w:color="auto"/>
        <w:left w:val="none" w:sz="0" w:space="0" w:color="auto"/>
        <w:bottom w:val="none" w:sz="0" w:space="0" w:color="auto"/>
        <w:right w:val="none" w:sz="0" w:space="0" w:color="auto"/>
      </w:divBdr>
    </w:div>
    <w:div w:id="299501609">
      <w:bodyDiv w:val="1"/>
      <w:marLeft w:val="0"/>
      <w:marRight w:val="0"/>
      <w:marTop w:val="0"/>
      <w:marBottom w:val="0"/>
      <w:divBdr>
        <w:top w:val="none" w:sz="0" w:space="0" w:color="auto"/>
        <w:left w:val="none" w:sz="0" w:space="0" w:color="auto"/>
        <w:bottom w:val="none" w:sz="0" w:space="0" w:color="auto"/>
        <w:right w:val="none" w:sz="0" w:space="0" w:color="auto"/>
      </w:divBdr>
    </w:div>
    <w:div w:id="349766397">
      <w:bodyDiv w:val="1"/>
      <w:marLeft w:val="0"/>
      <w:marRight w:val="0"/>
      <w:marTop w:val="0"/>
      <w:marBottom w:val="0"/>
      <w:divBdr>
        <w:top w:val="none" w:sz="0" w:space="0" w:color="auto"/>
        <w:left w:val="none" w:sz="0" w:space="0" w:color="auto"/>
        <w:bottom w:val="none" w:sz="0" w:space="0" w:color="auto"/>
        <w:right w:val="none" w:sz="0" w:space="0" w:color="auto"/>
      </w:divBdr>
    </w:div>
    <w:div w:id="446043596">
      <w:bodyDiv w:val="1"/>
      <w:marLeft w:val="0"/>
      <w:marRight w:val="0"/>
      <w:marTop w:val="0"/>
      <w:marBottom w:val="0"/>
      <w:divBdr>
        <w:top w:val="none" w:sz="0" w:space="0" w:color="auto"/>
        <w:left w:val="none" w:sz="0" w:space="0" w:color="auto"/>
        <w:bottom w:val="none" w:sz="0" w:space="0" w:color="auto"/>
        <w:right w:val="none" w:sz="0" w:space="0" w:color="auto"/>
      </w:divBdr>
    </w:div>
    <w:div w:id="524907627">
      <w:bodyDiv w:val="1"/>
      <w:marLeft w:val="0"/>
      <w:marRight w:val="0"/>
      <w:marTop w:val="0"/>
      <w:marBottom w:val="0"/>
      <w:divBdr>
        <w:top w:val="none" w:sz="0" w:space="0" w:color="auto"/>
        <w:left w:val="none" w:sz="0" w:space="0" w:color="auto"/>
        <w:bottom w:val="none" w:sz="0" w:space="0" w:color="auto"/>
        <w:right w:val="none" w:sz="0" w:space="0" w:color="auto"/>
      </w:divBdr>
    </w:div>
    <w:div w:id="649332167">
      <w:bodyDiv w:val="1"/>
      <w:marLeft w:val="0"/>
      <w:marRight w:val="0"/>
      <w:marTop w:val="0"/>
      <w:marBottom w:val="0"/>
      <w:divBdr>
        <w:top w:val="none" w:sz="0" w:space="0" w:color="auto"/>
        <w:left w:val="none" w:sz="0" w:space="0" w:color="auto"/>
        <w:bottom w:val="none" w:sz="0" w:space="0" w:color="auto"/>
        <w:right w:val="none" w:sz="0" w:space="0" w:color="auto"/>
      </w:divBdr>
    </w:div>
    <w:div w:id="684404784">
      <w:bodyDiv w:val="1"/>
      <w:marLeft w:val="0"/>
      <w:marRight w:val="0"/>
      <w:marTop w:val="0"/>
      <w:marBottom w:val="0"/>
      <w:divBdr>
        <w:top w:val="none" w:sz="0" w:space="0" w:color="auto"/>
        <w:left w:val="none" w:sz="0" w:space="0" w:color="auto"/>
        <w:bottom w:val="none" w:sz="0" w:space="0" w:color="auto"/>
        <w:right w:val="none" w:sz="0" w:space="0" w:color="auto"/>
      </w:divBdr>
    </w:div>
    <w:div w:id="738749676">
      <w:bodyDiv w:val="1"/>
      <w:marLeft w:val="0"/>
      <w:marRight w:val="0"/>
      <w:marTop w:val="0"/>
      <w:marBottom w:val="0"/>
      <w:divBdr>
        <w:top w:val="none" w:sz="0" w:space="0" w:color="auto"/>
        <w:left w:val="none" w:sz="0" w:space="0" w:color="auto"/>
        <w:bottom w:val="none" w:sz="0" w:space="0" w:color="auto"/>
        <w:right w:val="none" w:sz="0" w:space="0" w:color="auto"/>
      </w:divBdr>
    </w:div>
    <w:div w:id="764495537">
      <w:bodyDiv w:val="1"/>
      <w:marLeft w:val="0"/>
      <w:marRight w:val="0"/>
      <w:marTop w:val="0"/>
      <w:marBottom w:val="0"/>
      <w:divBdr>
        <w:top w:val="none" w:sz="0" w:space="0" w:color="auto"/>
        <w:left w:val="none" w:sz="0" w:space="0" w:color="auto"/>
        <w:bottom w:val="none" w:sz="0" w:space="0" w:color="auto"/>
        <w:right w:val="none" w:sz="0" w:space="0" w:color="auto"/>
      </w:divBdr>
    </w:div>
    <w:div w:id="765810636">
      <w:bodyDiv w:val="1"/>
      <w:marLeft w:val="0"/>
      <w:marRight w:val="0"/>
      <w:marTop w:val="0"/>
      <w:marBottom w:val="0"/>
      <w:divBdr>
        <w:top w:val="none" w:sz="0" w:space="0" w:color="auto"/>
        <w:left w:val="none" w:sz="0" w:space="0" w:color="auto"/>
        <w:bottom w:val="none" w:sz="0" w:space="0" w:color="auto"/>
        <w:right w:val="none" w:sz="0" w:space="0" w:color="auto"/>
      </w:divBdr>
    </w:div>
    <w:div w:id="787092729">
      <w:bodyDiv w:val="1"/>
      <w:marLeft w:val="0"/>
      <w:marRight w:val="0"/>
      <w:marTop w:val="0"/>
      <w:marBottom w:val="0"/>
      <w:divBdr>
        <w:top w:val="none" w:sz="0" w:space="0" w:color="auto"/>
        <w:left w:val="none" w:sz="0" w:space="0" w:color="auto"/>
        <w:bottom w:val="none" w:sz="0" w:space="0" w:color="auto"/>
        <w:right w:val="none" w:sz="0" w:space="0" w:color="auto"/>
      </w:divBdr>
    </w:div>
    <w:div w:id="947810096">
      <w:bodyDiv w:val="1"/>
      <w:marLeft w:val="0"/>
      <w:marRight w:val="0"/>
      <w:marTop w:val="0"/>
      <w:marBottom w:val="0"/>
      <w:divBdr>
        <w:top w:val="none" w:sz="0" w:space="0" w:color="auto"/>
        <w:left w:val="none" w:sz="0" w:space="0" w:color="auto"/>
        <w:bottom w:val="none" w:sz="0" w:space="0" w:color="auto"/>
        <w:right w:val="none" w:sz="0" w:space="0" w:color="auto"/>
      </w:divBdr>
    </w:div>
    <w:div w:id="983975089">
      <w:bodyDiv w:val="1"/>
      <w:marLeft w:val="0"/>
      <w:marRight w:val="0"/>
      <w:marTop w:val="0"/>
      <w:marBottom w:val="0"/>
      <w:divBdr>
        <w:top w:val="none" w:sz="0" w:space="0" w:color="auto"/>
        <w:left w:val="none" w:sz="0" w:space="0" w:color="auto"/>
        <w:bottom w:val="none" w:sz="0" w:space="0" w:color="auto"/>
        <w:right w:val="none" w:sz="0" w:space="0" w:color="auto"/>
      </w:divBdr>
    </w:div>
    <w:div w:id="1030569935">
      <w:bodyDiv w:val="1"/>
      <w:marLeft w:val="0"/>
      <w:marRight w:val="0"/>
      <w:marTop w:val="0"/>
      <w:marBottom w:val="0"/>
      <w:divBdr>
        <w:top w:val="none" w:sz="0" w:space="0" w:color="auto"/>
        <w:left w:val="none" w:sz="0" w:space="0" w:color="auto"/>
        <w:bottom w:val="none" w:sz="0" w:space="0" w:color="auto"/>
        <w:right w:val="none" w:sz="0" w:space="0" w:color="auto"/>
      </w:divBdr>
    </w:div>
    <w:div w:id="1109859235">
      <w:bodyDiv w:val="1"/>
      <w:marLeft w:val="0"/>
      <w:marRight w:val="0"/>
      <w:marTop w:val="0"/>
      <w:marBottom w:val="0"/>
      <w:divBdr>
        <w:top w:val="none" w:sz="0" w:space="0" w:color="auto"/>
        <w:left w:val="none" w:sz="0" w:space="0" w:color="auto"/>
        <w:bottom w:val="none" w:sz="0" w:space="0" w:color="auto"/>
        <w:right w:val="none" w:sz="0" w:space="0" w:color="auto"/>
      </w:divBdr>
    </w:div>
    <w:div w:id="1123382017">
      <w:bodyDiv w:val="1"/>
      <w:marLeft w:val="0"/>
      <w:marRight w:val="0"/>
      <w:marTop w:val="0"/>
      <w:marBottom w:val="0"/>
      <w:divBdr>
        <w:top w:val="none" w:sz="0" w:space="0" w:color="auto"/>
        <w:left w:val="none" w:sz="0" w:space="0" w:color="auto"/>
        <w:bottom w:val="none" w:sz="0" w:space="0" w:color="auto"/>
        <w:right w:val="none" w:sz="0" w:space="0" w:color="auto"/>
      </w:divBdr>
    </w:div>
    <w:div w:id="1190416748">
      <w:bodyDiv w:val="1"/>
      <w:marLeft w:val="0"/>
      <w:marRight w:val="0"/>
      <w:marTop w:val="0"/>
      <w:marBottom w:val="0"/>
      <w:divBdr>
        <w:top w:val="none" w:sz="0" w:space="0" w:color="auto"/>
        <w:left w:val="none" w:sz="0" w:space="0" w:color="auto"/>
        <w:bottom w:val="none" w:sz="0" w:space="0" w:color="auto"/>
        <w:right w:val="none" w:sz="0" w:space="0" w:color="auto"/>
      </w:divBdr>
    </w:div>
    <w:div w:id="1266381680">
      <w:bodyDiv w:val="1"/>
      <w:marLeft w:val="0"/>
      <w:marRight w:val="0"/>
      <w:marTop w:val="0"/>
      <w:marBottom w:val="0"/>
      <w:divBdr>
        <w:top w:val="none" w:sz="0" w:space="0" w:color="auto"/>
        <w:left w:val="none" w:sz="0" w:space="0" w:color="auto"/>
        <w:bottom w:val="none" w:sz="0" w:space="0" w:color="auto"/>
        <w:right w:val="none" w:sz="0" w:space="0" w:color="auto"/>
      </w:divBdr>
    </w:div>
    <w:div w:id="1284845343">
      <w:bodyDiv w:val="1"/>
      <w:marLeft w:val="0"/>
      <w:marRight w:val="0"/>
      <w:marTop w:val="0"/>
      <w:marBottom w:val="0"/>
      <w:divBdr>
        <w:top w:val="none" w:sz="0" w:space="0" w:color="auto"/>
        <w:left w:val="none" w:sz="0" w:space="0" w:color="auto"/>
        <w:bottom w:val="none" w:sz="0" w:space="0" w:color="auto"/>
        <w:right w:val="none" w:sz="0" w:space="0" w:color="auto"/>
      </w:divBdr>
    </w:div>
    <w:div w:id="1286935216">
      <w:bodyDiv w:val="1"/>
      <w:marLeft w:val="0"/>
      <w:marRight w:val="0"/>
      <w:marTop w:val="0"/>
      <w:marBottom w:val="0"/>
      <w:divBdr>
        <w:top w:val="none" w:sz="0" w:space="0" w:color="auto"/>
        <w:left w:val="none" w:sz="0" w:space="0" w:color="auto"/>
        <w:bottom w:val="none" w:sz="0" w:space="0" w:color="auto"/>
        <w:right w:val="none" w:sz="0" w:space="0" w:color="auto"/>
      </w:divBdr>
    </w:div>
    <w:div w:id="1308313771">
      <w:bodyDiv w:val="1"/>
      <w:marLeft w:val="0"/>
      <w:marRight w:val="0"/>
      <w:marTop w:val="0"/>
      <w:marBottom w:val="0"/>
      <w:divBdr>
        <w:top w:val="none" w:sz="0" w:space="0" w:color="auto"/>
        <w:left w:val="none" w:sz="0" w:space="0" w:color="auto"/>
        <w:bottom w:val="none" w:sz="0" w:space="0" w:color="auto"/>
        <w:right w:val="none" w:sz="0" w:space="0" w:color="auto"/>
      </w:divBdr>
    </w:div>
    <w:div w:id="1326779241">
      <w:bodyDiv w:val="1"/>
      <w:marLeft w:val="0"/>
      <w:marRight w:val="0"/>
      <w:marTop w:val="0"/>
      <w:marBottom w:val="0"/>
      <w:divBdr>
        <w:top w:val="none" w:sz="0" w:space="0" w:color="auto"/>
        <w:left w:val="none" w:sz="0" w:space="0" w:color="auto"/>
        <w:bottom w:val="none" w:sz="0" w:space="0" w:color="auto"/>
        <w:right w:val="none" w:sz="0" w:space="0" w:color="auto"/>
      </w:divBdr>
    </w:div>
    <w:div w:id="1386828955">
      <w:bodyDiv w:val="1"/>
      <w:marLeft w:val="0"/>
      <w:marRight w:val="0"/>
      <w:marTop w:val="0"/>
      <w:marBottom w:val="0"/>
      <w:divBdr>
        <w:top w:val="none" w:sz="0" w:space="0" w:color="auto"/>
        <w:left w:val="none" w:sz="0" w:space="0" w:color="auto"/>
        <w:bottom w:val="none" w:sz="0" w:space="0" w:color="auto"/>
        <w:right w:val="none" w:sz="0" w:space="0" w:color="auto"/>
      </w:divBdr>
    </w:div>
    <w:div w:id="1407073108">
      <w:bodyDiv w:val="1"/>
      <w:marLeft w:val="0"/>
      <w:marRight w:val="0"/>
      <w:marTop w:val="0"/>
      <w:marBottom w:val="0"/>
      <w:divBdr>
        <w:top w:val="none" w:sz="0" w:space="0" w:color="auto"/>
        <w:left w:val="none" w:sz="0" w:space="0" w:color="auto"/>
        <w:bottom w:val="none" w:sz="0" w:space="0" w:color="auto"/>
        <w:right w:val="none" w:sz="0" w:space="0" w:color="auto"/>
      </w:divBdr>
    </w:div>
    <w:div w:id="1495683553">
      <w:bodyDiv w:val="1"/>
      <w:marLeft w:val="0"/>
      <w:marRight w:val="0"/>
      <w:marTop w:val="0"/>
      <w:marBottom w:val="0"/>
      <w:divBdr>
        <w:top w:val="none" w:sz="0" w:space="0" w:color="auto"/>
        <w:left w:val="none" w:sz="0" w:space="0" w:color="auto"/>
        <w:bottom w:val="none" w:sz="0" w:space="0" w:color="auto"/>
        <w:right w:val="none" w:sz="0" w:space="0" w:color="auto"/>
      </w:divBdr>
    </w:div>
    <w:div w:id="1609317313">
      <w:bodyDiv w:val="1"/>
      <w:marLeft w:val="0"/>
      <w:marRight w:val="0"/>
      <w:marTop w:val="0"/>
      <w:marBottom w:val="0"/>
      <w:divBdr>
        <w:top w:val="none" w:sz="0" w:space="0" w:color="auto"/>
        <w:left w:val="none" w:sz="0" w:space="0" w:color="auto"/>
        <w:bottom w:val="none" w:sz="0" w:space="0" w:color="auto"/>
        <w:right w:val="none" w:sz="0" w:space="0" w:color="auto"/>
      </w:divBdr>
    </w:div>
    <w:div w:id="1770155942">
      <w:bodyDiv w:val="1"/>
      <w:marLeft w:val="0"/>
      <w:marRight w:val="0"/>
      <w:marTop w:val="0"/>
      <w:marBottom w:val="0"/>
      <w:divBdr>
        <w:top w:val="none" w:sz="0" w:space="0" w:color="auto"/>
        <w:left w:val="none" w:sz="0" w:space="0" w:color="auto"/>
        <w:bottom w:val="none" w:sz="0" w:space="0" w:color="auto"/>
        <w:right w:val="none" w:sz="0" w:space="0" w:color="auto"/>
      </w:divBdr>
    </w:div>
    <w:div w:id="1824739799">
      <w:bodyDiv w:val="1"/>
      <w:marLeft w:val="0"/>
      <w:marRight w:val="0"/>
      <w:marTop w:val="0"/>
      <w:marBottom w:val="0"/>
      <w:divBdr>
        <w:top w:val="none" w:sz="0" w:space="0" w:color="auto"/>
        <w:left w:val="none" w:sz="0" w:space="0" w:color="auto"/>
        <w:bottom w:val="none" w:sz="0" w:space="0" w:color="auto"/>
        <w:right w:val="none" w:sz="0" w:space="0" w:color="auto"/>
      </w:divBdr>
    </w:div>
    <w:div w:id="1886792808">
      <w:bodyDiv w:val="1"/>
      <w:marLeft w:val="0"/>
      <w:marRight w:val="0"/>
      <w:marTop w:val="0"/>
      <w:marBottom w:val="0"/>
      <w:divBdr>
        <w:top w:val="none" w:sz="0" w:space="0" w:color="auto"/>
        <w:left w:val="none" w:sz="0" w:space="0" w:color="auto"/>
        <w:bottom w:val="none" w:sz="0" w:space="0" w:color="auto"/>
        <w:right w:val="none" w:sz="0" w:space="0" w:color="auto"/>
      </w:divBdr>
    </w:div>
    <w:div w:id="1911110927">
      <w:bodyDiv w:val="1"/>
      <w:marLeft w:val="0"/>
      <w:marRight w:val="0"/>
      <w:marTop w:val="0"/>
      <w:marBottom w:val="0"/>
      <w:divBdr>
        <w:top w:val="none" w:sz="0" w:space="0" w:color="auto"/>
        <w:left w:val="none" w:sz="0" w:space="0" w:color="auto"/>
        <w:bottom w:val="none" w:sz="0" w:space="0" w:color="auto"/>
        <w:right w:val="none" w:sz="0" w:space="0" w:color="auto"/>
      </w:divBdr>
    </w:div>
    <w:div w:id="1960448497">
      <w:bodyDiv w:val="1"/>
      <w:marLeft w:val="0"/>
      <w:marRight w:val="0"/>
      <w:marTop w:val="0"/>
      <w:marBottom w:val="0"/>
      <w:divBdr>
        <w:top w:val="none" w:sz="0" w:space="0" w:color="auto"/>
        <w:left w:val="none" w:sz="0" w:space="0" w:color="auto"/>
        <w:bottom w:val="none" w:sz="0" w:space="0" w:color="auto"/>
        <w:right w:val="none" w:sz="0" w:space="0" w:color="auto"/>
      </w:divBdr>
    </w:div>
    <w:div w:id="2005237529">
      <w:bodyDiv w:val="1"/>
      <w:marLeft w:val="0"/>
      <w:marRight w:val="0"/>
      <w:marTop w:val="0"/>
      <w:marBottom w:val="0"/>
      <w:divBdr>
        <w:top w:val="none" w:sz="0" w:space="0" w:color="auto"/>
        <w:left w:val="none" w:sz="0" w:space="0" w:color="auto"/>
        <w:bottom w:val="none" w:sz="0" w:space="0" w:color="auto"/>
        <w:right w:val="none" w:sz="0" w:space="0" w:color="auto"/>
      </w:divBdr>
    </w:div>
    <w:div w:id="2049796102">
      <w:bodyDiv w:val="1"/>
      <w:marLeft w:val="0"/>
      <w:marRight w:val="0"/>
      <w:marTop w:val="0"/>
      <w:marBottom w:val="0"/>
      <w:divBdr>
        <w:top w:val="none" w:sz="0" w:space="0" w:color="auto"/>
        <w:left w:val="none" w:sz="0" w:space="0" w:color="auto"/>
        <w:bottom w:val="none" w:sz="0" w:space="0" w:color="auto"/>
        <w:right w:val="none" w:sz="0" w:space="0" w:color="auto"/>
      </w:divBdr>
    </w:div>
    <w:div w:id="211867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OYECTOS-HJVC\SDA\PDD-2020-2024\Ficha%20Formulacio&#236;n%20-%20MGA%20(1).xlsx" TargetMode="External"/><Relationship Id="rId13" Type="http://schemas.openxmlformats.org/officeDocument/2006/relationships/hyperlink" Target="file:///C:\PROYECTOS-HJVC\SDA\PDD-2020-2024\Ficha%20Formulacio&#236;n%20-%20MGA%20(1).xls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PROYECTOS-HJVC\SDA\PDD-2020-2024\Ficha%20Formulacio&#236;n%20-%20MGA%20(1).xls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PROYECTOS-HJVC\SDA\PDD-2020-2024\Ficha%20Formulacio&#236;n%20-%20MGA%20(1).xlsx"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file:///C:\PROYECTOS-HJVC\SDA\PDD-2020-2024\Ficha%20Formulacio&#236;n%20-%20MGA%20(1).xlsx" TargetMode="External"/><Relationship Id="rId14"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4272B-D38C-4D1E-804C-225DEF4F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11307</Words>
  <Characters>62191</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MARCELA.REYES</cp:lastModifiedBy>
  <cp:revision>2</cp:revision>
  <dcterms:created xsi:type="dcterms:W3CDTF">2020-10-28T07:40:00Z</dcterms:created>
  <dcterms:modified xsi:type="dcterms:W3CDTF">2020-10-28T07:40:00Z</dcterms:modified>
</cp:coreProperties>
</file>