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6A477" w14:textId="77777777" w:rsidR="00367C48" w:rsidRDefault="00E30CF0" w:rsidP="00B63CA3">
      <w:pPr>
        <w:jc w:val="center"/>
        <w:rPr>
          <w:rFonts w:ascii="Arial" w:hAnsi="Arial" w:cs="Arial"/>
          <w:b/>
          <w:sz w:val="22"/>
          <w:szCs w:val="22"/>
          <w:lang w:val="es-ES"/>
        </w:rPr>
      </w:pPr>
      <w:r>
        <w:rPr>
          <w:rFonts w:ascii="Arial" w:hAnsi="Arial" w:cs="Arial"/>
          <w:b/>
          <w:noProof/>
          <w:sz w:val="22"/>
          <w:szCs w:val="22"/>
          <w:lang w:val="es-CO" w:eastAsia="es-CO"/>
        </w:rPr>
        <mc:AlternateContent>
          <mc:Choice Requires="wpg">
            <w:drawing>
              <wp:anchor distT="0" distB="0" distL="114300" distR="114300" simplePos="0" relativeHeight="251658240" behindDoc="0" locked="0" layoutInCell="1" allowOverlap="1" wp14:anchorId="505B9668" wp14:editId="64A5E12E">
                <wp:simplePos x="0" y="0"/>
                <wp:positionH relativeFrom="column">
                  <wp:posOffset>3312160</wp:posOffset>
                </wp:positionH>
                <wp:positionV relativeFrom="paragraph">
                  <wp:posOffset>-1218565</wp:posOffset>
                </wp:positionV>
                <wp:extent cx="3294380" cy="952500"/>
                <wp:effectExtent l="10795" t="12065" r="9525" b="6985"/>
                <wp:wrapNone/>
                <wp:docPr id="6" name="Group 5"/>
                <wp:cNvGraphicFramePr/>
                <a:graphic xmlns:a="http://schemas.openxmlformats.org/drawingml/2006/main">
                  <a:graphicData uri="http://schemas.microsoft.com/office/word/2010/wordprocessingGroup">
                    <wpg:wgp>
                      <wpg:cNvGrpSpPr/>
                      <wpg:grpSpPr>
                        <a:xfrm>
                          <a:off x="0" y="0"/>
                          <a:ext cx="3294380" cy="952500"/>
                          <a:chOff x="494" y="13370"/>
                          <a:chExt cx="5656" cy="1650"/>
                        </a:xfrm>
                      </wpg:grpSpPr>
                      <wps:wsp>
                        <wps:cNvPr id="7" name="AutoShape 2"/>
                        <wps:cNvSpPr>
                          <a:spLocks noChangeArrowheads="1"/>
                        </wps:cNvSpPr>
                        <wps:spPr bwMode="auto">
                          <a:xfrm>
                            <a:off x="539" y="13370"/>
                            <a:ext cx="5611" cy="16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8" name="Text Box 3"/>
                        <wps:cNvSpPr txBox="1">
                          <a:spLocks noChangeArrowheads="1"/>
                        </wps:cNvSpPr>
                        <wps:spPr bwMode="auto">
                          <a:xfrm>
                            <a:off x="494" y="13415"/>
                            <a:ext cx="5521" cy="16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96A124B" w14:textId="77777777" w:rsidR="0087222C" w:rsidRPr="00DA18C5" w:rsidRDefault="00E30CF0" w:rsidP="0087222C">
                              <w:pPr>
                                <w:rPr>
                                  <w:rFonts w:ascii="Arial Narrow" w:hAnsi="Arial Narrow"/>
                                  <w:sz w:val="16"/>
                                  <w:szCs w:val="16"/>
                                </w:rPr>
                              </w:pPr>
                              <w:r w:rsidRPr="00DA18C5">
                                <w:rPr>
                                  <w:rFonts w:ascii="Arial Narrow" w:hAnsi="Arial Narrow"/>
                                  <w:b/>
                                  <w:sz w:val="16"/>
                                  <w:szCs w:val="16"/>
                                </w:rPr>
                                <w:t>SECRETARÍA DISTRI</w:t>
                              </w:r>
                              <w:r>
                                <w:rPr>
                                  <w:rFonts w:ascii="Arial Narrow" w:hAnsi="Arial Narrow"/>
                                  <w:b/>
                                  <w:sz w:val="16"/>
                                  <w:szCs w:val="16"/>
                                </w:rPr>
                                <w:t>T</w:t>
                              </w:r>
                              <w:r w:rsidRPr="00DA18C5">
                                <w:rPr>
                                  <w:rFonts w:ascii="Arial Narrow" w:hAnsi="Arial Narrow"/>
                                  <w:b/>
                                  <w:sz w:val="16"/>
                                  <w:szCs w:val="16"/>
                                </w:rPr>
                                <w:t xml:space="preserve">AL DE AMBIENTE  </w:t>
                              </w:r>
                              <w:r w:rsidRPr="00DA18C5">
                                <w:rPr>
                                  <w:rFonts w:ascii="Arial Narrow" w:hAnsi="Arial Narrow"/>
                                  <w:sz w:val="16"/>
                                  <w:szCs w:val="16"/>
                                </w:rPr>
                                <w:t xml:space="preserve">  </w:t>
                              </w:r>
                              <w:r w:rsidRPr="00DA18C5">
                                <w:rPr>
                                  <w:rFonts w:ascii="Arial Narrow" w:hAnsi="Arial Narrow"/>
                                  <w:b/>
                                  <w:sz w:val="16"/>
                                  <w:szCs w:val="16"/>
                                </w:rPr>
                                <w:t>Folios</w:t>
                              </w:r>
                              <w:r w:rsidRPr="00DA18C5">
                                <w:rPr>
                                  <w:rFonts w:ascii="Arial Narrow" w:hAnsi="Arial Narrow"/>
                                  <w:sz w:val="16"/>
                                  <w:szCs w:val="16"/>
                                </w:rPr>
                                <w:t xml:space="preserve">: </w:t>
                              </w:r>
                              <w:bookmarkStart w:id="0" w:name="gdocs_numFolios"/>
                              <w:r w:rsidRPr="00DA18C5">
                                <w:rPr>
                                  <w:rFonts w:ascii="Arial Narrow" w:hAnsi="Arial Narrow"/>
                                  <w:sz w:val="16"/>
                                  <w:szCs w:val="16"/>
                                </w:rPr>
                                <w:t>1</w:t>
                              </w:r>
                              <w:bookmarkEnd w:id="0"/>
                              <w:r w:rsidRPr="00DA18C5">
                                <w:rPr>
                                  <w:rFonts w:ascii="Arial Narrow" w:hAnsi="Arial Narrow"/>
                                  <w:sz w:val="16"/>
                                  <w:szCs w:val="16"/>
                                </w:rPr>
                                <w:t xml:space="preserve">.       </w:t>
                              </w:r>
                              <w:r w:rsidRPr="00DA18C5">
                                <w:rPr>
                                  <w:rFonts w:ascii="Arial Narrow" w:hAnsi="Arial Narrow"/>
                                  <w:b/>
                                  <w:sz w:val="16"/>
                                  <w:szCs w:val="16"/>
                                </w:rPr>
                                <w:t>Anexos</w:t>
                              </w:r>
                              <w:r w:rsidRPr="00DA18C5">
                                <w:rPr>
                                  <w:rFonts w:ascii="Arial Narrow" w:hAnsi="Arial Narrow"/>
                                  <w:sz w:val="16"/>
                                  <w:szCs w:val="16"/>
                                </w:rPr>
                                <w:t xml:space="preserve">: </w:t>
                              </w:r>
                              <w:bookmarkStart w:id="1" w:name="gdocs_hasAnexos"/>
                              <w:r w:rsidRPr="00DA18C5">
                                <w:rPr>
                                  <w:rFonts w:ascii="Arial Narrow" w:hAnsi="Arial Narrow"/>
                                  <w:sz w:val="16"/>
                                  <w:szCs w:val="16"/>
                                </w:rPr>
                                <w:t>No</w:t>
                              </w:r>
                              <w:bookmarkEnd w:id="1"/>
                              <w:r w:rsidRPr="00DA18C5">
                                <w:rPr>
                                  <w:rFonts w:ascii="Arial Narrow" w:hAnsi="Arial Narrow"/>
                                  <w:sz w:val="16"/>
                                  <w:szCs w:val="16"/>
                                </w:rPr>
                                <w:t>.</w:t>
                              </w:r>
                            </w:p>
                            <w:p w14:paraId="654CA26F" w14:textId="77777777" w:rsidR="0087222C" w:rsidRPr="00DA18C5" w:rsidRDefault="00E30CF0" w:rsidP="0087222C">
                              <w:pPr>
                                <w:rPr>
                                  <w:rFonts w:ascii="Arial Narrow" w:hAnsi="Arial Narrow"/>
                                  <w:sz w:val="16"/>
                                  <w:szCs w:val="16"/>
                                </w:rPr>
                              </w:pPr>
                              <w:r w:rsidRPr="00DA18C5">
                                <w:rPr>
                                  <w:rFonts w:ascii="Arial Narrow" w:hAnsi="Arial Narrow"/>
                                  <w:b/>
                                  <w:sz w:val="16"/>
                                  <w:szCs w:val="16"/>
                                </w:rPr>
                                <w:t>Radicación #</w:t>
                              </w:r>
                              <w:r w:rsidRPr="00DA18C5">
                                <w:rPr>
                                  <w:rFonts w:ascii="Arial Narrow" w:hAnsi="Arial Narrow"/>
                                  <w:sz w:val="16"/>
                                  <w:szCs w:val="16"/>
                                </w:rPr>
                                <w:t xml:space="preserve">: </w:t>
                              </w:r>
                              <w:bookmarkStart w:id="2" w:name="gdocs_numrad"/>
                              <w:r w:rsidRPr="00DA18C5">
                                <w:rPr>
                                  <w:rFonts w:ascii="Arial Narrow" w:hAnsi="Arial Narrow"/>
                                  <w:sz w:val="16"/>
                                  <w:szCs w:val="16"/>
                                </w:rPr>
                                <w:t>2015IE163490</w:t>
                              </w:r>
                              <w:bookmarkEnd w:id="2"/>
                              <w:r w:rsidRPr="00DA18C5">
                                <w:rPr>
                                  <w:rFonts w:ascii="Arial Narrow" w:hAnsi="Arial Narrow"/>
                                  <w:sz w:val="16"/>
                                  <w:szCs w:val="16"/>
                                </w:rPr>
                                <w:t xml:space="preserve">    </w:t>
                              </w:r>
                              <w:r w:rsidRPr="00DA18C5">
                                <w:rPr>
                                  <w:rFonts w:ascii="Arial Narrow" w:hAnsi="Arial Narrow"/>
                                  <w:b/>
                                  <w:sz w:val="16"/>
                                  <w:szCs w:val="16"/>
                                </w:rPr>
                                <w:t>Proc #</w:t>
                              </w:r>
                              <w:r w:rsidRPr="00DA18C5">
                                <w:rPr>
                                  <w:rFonts w:ascii="Arial Narrow" w:hAnsi="Arial Narrow"/>
                                  <w:sz w:val="16"/>
                                  <w:szCs w:val="16"/>
                                </w:rPr>
                                <w:t xml:space="preserve">: </w:t>
                              </w:r>
                              <w:bookmarkStart w:id="3" w:name="gdocs_numPro"/>
                              <w:r w:rsidRPr="00DA18C5">
                                <w:rPr>
                                  <w:rFonts w:ascii="Arial Narrow" w:hAnsi="Arial Narrow"/>
                                  <w:sz w:val="16"/>
                                  <w:szCs w:val="16"/>
                                </w:rPr>
                                <w:t>3207922</w:t>
                              </w:r>
                              <w:bookmarkEnd w:id="3"/>
                              <w:r>
                                <w:rPr>
                                  <w:rFonts w:ascii="Arial Narrow" w:hAnsi="Arial Narrow"/>
                                  <w:sz w:val="16"/>
                                  <w:szCs w:val="16"/>
                                </w:rPr>
                                <w:t xml:space="preserve">    </w:t>
                              </w:r>
                              <w:r w:rsidRPr="00DA18C5">
                                <w:rPr>
                                  <w:rFonts w:ascii="Arial Narrow" w:hAnsi="Arial Narrow"/>
                                  <w:b/>
                                  <w:sz w:val="16"/>
                                  <w:szCs w:val="16"/>
                                </w:rPr>
                                <w:t>Fecha</w:t>
                              </w:r>
                              <w:r w:rsidRPr="00DA18C5">
                                <w:rPr>
                                  <w:rFonts w:ascii="Arial Narrow" w:hAnsi="Arial Narrow"/>
                                  <w:sz w:val="16"/>
                                  <w:szCs w:val="16"/>
                                </w:rPr>
                                <w:t xml:space="preserve">: </w:t>
                              </w:r>
                              <w:bookmarkStart w:id="4" w:name="gdocs_fecRad"/>
                              <w:r w:rsidRPr="00DA18C5">
                                <w:rPr>
                                  <w:rFonts w:ascii="Arial Narrow" w:hAnsi="Arial Narrow"/>
                                  <w:sz w:val="16"/>
                                  <w:szCs w:val="16"/>
                                </w:rPr>
                                <w:t>2015-08-31 15:42</w:t>
                              </w:r>
                              <w:bookmarkEnd w:id="4"/>
                              <w:r w:rsidRPr="00DA18C5">
                                <w:rPr>
                                  <w:rFonts w:ascii="Arial Narrow" w:hAnsi="Arial Narrow"/>
                                  <w:sz w:val="16"/>
                                  <w:szCs w:val="16"/>
                                </w:rPr>
                                <w:t xml:space="preserve">  </w:t>
                              </w:r>
                              <w:r w:rsidRPr="00DA18C5">
                                <w:rPr>
                                  <w:rFonts w:ascii="Arial Narrow" w:hAnsi="Arial Narrow"/>
                                  <w:b/>
                                  <w:sz w:val="16"/>
                                  <w:szCs w:val="16"/>
                                </w:rPr>
                                <w:t>Tercero:</w:t>
                              </w:r>
                              <w:r w:rsidRPr="00DA18C5">
                                <w:rPr>
                                  <w:rFonts w:ascii="Arial Narrow" w:hAnsi="Arial Narrow"/>
                                  <w:sz w:val="16"/>
                                  <w:szCs w:val="16"/>
                                </w:rPr>
                                <w:t xml:space="preserve"> </w:t>
                              </w:r>
                              <w:bookmarkStart w:id="5" w:name="gdocs_codTer"/>
                              <w:r w:rsidRPr="00DA18C5">
                                <w:rPr>
                                  <w:rFonts w:ascii="Arial Narrow" w:hAnsi="Arial Narrow"/>
                                  <w:sz w:val="16"/>
                                  <w:szCs w:val="16"/>
                                </w:rPr>
                                <w:t>899999061-9 SDA</w:t>
                              </w:r>
                              <w:bookmarkStart w:id="6" w:name="gdocs_nomTer"/>
                              <w:bookmarkEnd w:id="5"/>
                              <w:r w:rsidRPr="00DA18C5">
                                <w:rPr>
                                  <w:rFonts w:ascii="Arial Narrow" w:hAnsi="Arial Narrow"/>
                                  <w:sz w:val="16"/>
                                  <w:szCs w:val="16"/>
                                </w:rPr>
                                <w:t>SECRETARIA DISTRITAL DE AMBIENTE</w:t>
                              </w:r>
                              <w:bookmarkEnd w:id="6"/>
                              <w:r w:rsidRPr="00DA18C5">
                                <w:rPr>
                                  <w:rFonts w:ascii="Arial Narrow" w:hAnsi="Arial Narrow"/>
                                  <w:sz w:val="16"/>
                                  <w:szCs w:val="16"/>
                                </w:rPr>
                                <w:t xml:space="preserve"> </w:t>
                              </w:r>
                            </w:p>
                            <w:p w14:paraId="48005856" w14:textId="77777777" w:rsidR="0087222C" w:rsidRPr="00DA18C5" w:rsidRDefault="00E30CF0" w:rsidP="0087222C">
                              <w:pPr>
                                <w:rPr>
                                  <w:rFonts w:ascii="Arial Narrow" w:hAnsi="Arial Narrow"/>
                                  <w:sz w:val="16"/>
                                  <w:szCs w:val="16"/>
                                </w:rPr>
                              </w:pPr>
                              <w:r w:rsidRPr="00DA18C5">
                                <w:rPr>
                                  <w:rFonts w:ascii="Arial Narrow" w:hAnsi="Arial Narrow"/>
                                  <w:b/>
                                  <w:sz w:val="16"/>
                                  <w:szCs w:val="16"/>
                                </w:rPr>
                                <w:t xml:space="preserve">Dep Radicadora: </w:t>
                              </w:r>
                              <w:bookmarkStart w:id="7" w:name="gdocs_nomdep"/>
                              <w:r w:rsidRPr="00DA18C5">
                                <w:rPr>
                                  <w:rFonts w:ascii="Arial Narrow" w:hAnsi="Arial Narrow"/>
                                  <w:b/>
                                  <w:sz w:val="16"/>
                                  <w:szCs w:val="16"/>
                                </w:rPr>
                                <w:t>SUBDIRECCIÓN DE ECOSISTEMAS Y RURALIDAD</w:t>
                              </w:r>
                              <w:bookmarkEnd w:id="7"/>
                              <w:r w:rsidRPr="00DA18C5">
                                <w:rPr>
                                  <w:rFonts w:ascii="Arial Narrow" w:hAnsi="Arial Narrow"/>
                                  <w:b/>
                                  <w:sz w:val="16"/>
                                  <w:szCs w:val="16"/>
                                </w:rPr>
                                <w:t>Clase Doc</w:t>
                              </w:r>
                              <w:r w:rsidRPr="00DA18C5">
                                <w:rPr>
                                  <w:rFonts w:ascii="Arial Narrow" w:hAnsi="Arial Narrow"/>
                                  <w:sz w:val="16"/>
                                  <w:szCs w:val="16"/>
                                </w:rPr>
                                <w:t xml:space="preserve">: </w:t>
                              </w:r>
                              <w:bookmarkStart w:id="8" w:name="gdocs_claDoc"/>
                              <w:r w:rsidRPr="00DA18C5">
                                <w:rPr>
                                  <w:rFonts w:ascii="Arial Narrow" w:hAnsi="Arial Narrow"/>
                                  <w:sz w:val="16"/>
                                  <w:szCs w:val="16"/>
                                </w:rPr>
                                <w:t>Interno</w:t>
                              </w:r>
                              <w:bookmarkEnd w:id="8"/>
                              <w:r w:rsidRPr="00DA18C5">
                                <w:rPr>
                                  <w:rFonts w:ascii="Arial Narrow" w:hAnsi="Arial Narrow"/>
                                  <w:sz w:val="16"/>
                                  <w:szCs w:val="16"/>
                                </w:rPr>
                                <w:t xml:space="preserve"> </w:t>
                              </w:r>
                              <w:r w:rsidRPr="00DA18C5">
                                <w:rPr>
                                  <w:rFonts w:ascii="Arial Narrow" w:hAnsi="Arial Narrow"/>
                                  <w:b/>
                                  <w:sz w:val="16"/>
                                  <w:szCs w:val="16"/>
                                </w:rPr>
                                <w:t>Tipo Doc</w:t>
                              </w:r>
                              <w:r w:rsidRPr="00DA18C5">
                                <w:rPr>
                                  <w:rFonts w:ascii="Arial Narrow" w:hAnsi="Arial Narrow"/>
                                  <w:sz w:val="16"/>
                                  <w:szCs w:val="16"/>
                                </w:rPr>
                                <w:t xml:space="preserve">:  </w:t>
                              </w:r>
                              <w:bookmarkStart w:id="9" w:name="gdocs_tipDoc"/>
                              <w:r w:rsidRPr="00DA18C5">
                                <w:rPr>
                                  <w:rFonts w:ascii="Arial Narrow" w:hAnsi="Arial Narrow"/>
                                  <w:sz w:val="16"/>
                                  <w:szCs w:val="16"/>
                                </w:rPr>
                                <w:t>Memorando</w:t>
                              </w:r>
                              <w:bookmarkEnd w:id="9"/>
                              <w:r w:rsidRPr="00DA18C5">
                                <w:rPr>
                                  <w:rFonts w:ascii="Arial Narrow" w:hAnsi="Arial Narrow"/>
                                  <w:sz w:val="16"/>
                                  <w:szCs w:val="16"/>
                                </w:rPr>
                                <w:t xml:space="preserve">   </w:t>
                              </w:r>
                              <w:r w:rsidRPr="00DA18C5">
                                <w:rPr>
                                  <w:rFonts w:ascii="Arial Narrow" w:hAnsi="Arial Narrow"/>
                                  <w:b/>
                                  <w:sz w:val="16"/>
                                  <w:szCs w:val="16"/>
                                </w:rPr>
                                <w:t>Consec</w:t>
                              </w:r>
                              <w:r w:rsidRPr="00DA18C5">
                                <w:rPr>
                                  <w:rFonts w:ascii="Arial Narrow" w:hAnsi="Arial Narrow"/>
                                  <w:sz w:val="16"/>
                                  <w:szCs w:val="16"/>
                                </w:rPr>
                                <w:t xml:space="preserve">: </w:t>
                              </w:r>
                              <w:bookmarkStart w:id="10" w:name="gdocs_numdoc"/>
                              <w:bookmarkEnd w:id="10"/>
                            </w:p>
                            <w:p w14:paraId="5049B72E" w14:textId="77777777" w:rsidR="0087222C" w:rsidRPr="00DA18C5" w:rsidRDefault="00530E7E" w:rsidP="0087222C">
                              <w:pPr>
                                <w:rPr>
                                  <w:rFonts w:ascii="Arial Narrow" w:hAnsi="Arial Narrow"/>
                                  <w:sz w:val="16"/>
                                  <w:szCs w:val="16"/>
                                </w:rPr>
                              </w:pPr>
                              <w:bookmarkStart w:id="11" w:name="gdocs_barcode"/>
                              <w:r>
                                <w:rPr>
                                  <w:rFonts w:ascii="Arial Narrow" w:hAnsi="Arial Narrow"/>
                                  <w:sz w:val="16"/>
                                  <w:szCs w:val="16"/>
                                </w:rPr>
                                <w:pict w14:anchorId="57186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25pt;height:18pt">
                                    <v:imagedata r:id="rId8" o:title=""/>
                                  </v:shape>
                                </w:pict>
                              </w:r>
                              <w:bookmarkEnd w:id="11"/>
                            </w:p>
                            <w:p w14:paraId="370534AE" w14:textId="77777777" w:rsidR="0087222C" w:rsidRPr="00ED498B" w:rsidRDefault="00530E7E" w:rsidP="0087222C"/>
                          </w:txbxContent>
                        </wps:txbx>
                        <wps:bodyPr rot="0" vert="horz" wrap="square" anchor="t" anchorCtr="0" upright="1"/>
                      </wps:wsp>
                    </wpg:wgp>
                  </a:graphicData>
                </a:graphic>
              </wp:anchor>
            </w:drawing>
          </mc:Choice>
          <mc:Fallback>
            <w:pict>
              <v:group id="Group 5" o:spid="_x0000_s1025" style="height:75pt;margin-left:260.8pt;margin-top:-95.95pt;position:absolute;width:259.4pt;z-index:251659264" coordorigin="494,13370" coordsize="5656,1650">
                <v:roundrect id="AutoShape 2" o:spid="_x0000_s1026" style="height:1635;left:539;mso-wrap-style:square;position:absolute;top:13370;v-text-anchor:top;visibility:visible;width:5611" arcsize="10923f" filled="f"/>
                <v:shapetype id="_x0000_t202" coordsize="21600,21600" o:spt="202" path="m,l,21600r21600,l21600,xe">
                  <v:stroke joinstyle="miter"/>
                  <v:path gradientshapeok="t" o:connecttype="rect"/>
                </v:shapetype>
                <v:shape id="Text Box 3" o:spid="_x0000_s1027" type="#_x0000_t202" style="height:1605;left:494;mso-wrap-style:square;position:absolute;top:13415;v-text-anchor:top;visibility:visible;width:5521" filled="f" strokecolor="white">
                  <v:textbox>
                    <w:txbxContent>
                      <w:p w:rsidR="0087222C" w:rsidRPr="00DA18C5" w:rsidP="0087222C">
                        <w:pPr>
                          <w:rPr>
                            <w:rFonts w:ascii="Arial Narrow" w:hAnsi="Arial Narrow"/>
                            <w:sz w:val="16"/>
                            <w:szCs w:val="16"/>
                          </w:rPr>
                        </w:pPr>
                        <w:r w:rsidRPr="00DA18C5">
                          <w:rPr>
                            <w:rFonts w:ascii="Arial Narrow" w:hAnsi="Arial Narrow"/>
                            <w:b/>
                            <w:sz w:val="16"/>
                            <w:szCs w:val="16"/>
                          </w:rPr>
                          <w:t>SECRETARÍA DISTRI</w:t>
                        </w:r>
                        <w:r>
                          <w:rPr>
                            <w:rFonts w:ascii="Arial Narrow" w:hAnsi="Arial Narrow"/>
                            <w:b/>
                            <w:sz w:val="16"/>
                            <w:szCs w:val="16"/>
                          </w:rPr>
                          <w:t>T</w:t>
                        </w:r>
                        <w:r w:rsidRPr="00DA18C5">
                          <w:rPr>
                            <w:rFonts w:ascii="Arial Narrow" w:hAnsi="Arial Narrow"/>
                            <w:b/>
                            <w:sz w:val="16"/>
                            <w:szCs w:val="16"/>
                          </w:rPr>
                          <w:t xml:space="preserve">AL DE AMBIENTE  </w:t>
                        </w:r>
                        <w:r w:rsidRPr="00DA18C5">
                          <w:rPr>
                            <w:rFonts w:ascii="Arial Narrow" w:hAnsi="Arial Narrow"/>
                            <w:sz w:val="16"/>
                            <w:szCs w:val="16"/>
                          </w:rPr>
                          <w:t xml:space="preserve">  </w:t>
                        </w:r>
                        <w:r w:rsidRPr="00DA18C5">
                          <w:rPr>
                            <w:rFonts w:ascii="Arial Narrow" w:hAnsi="Arial Narrow"/>
                            <w:b/>
                            <w:sz w:val="16"/>
                            <w:szCs w:val="16"/>
                          </w:rPr>
                          <w:t>Folios</w:t>
                        </w:r>
                        <w:r w:rsidRPr="00DA18C5">
                          <w:rPr>
                            <w:rFonts w:ascii="Arial Narrow" w:hAnsi="Arial Narrow"/>
                            <w:sz w:val="16"/>
                            <w:szCs w:val="16"/>
                          </w:rPr>
                          <w:t xml:space="preserve">: </w:t>
                        </w:r>
                        <w:bookmarkStart w:id="0" w:name="gdocs_numFolios"/>
                        <w:r w:rsidRPr="00DA18C5">
                          <w:rPr>
                            <w:rFonts w:ascii="Arial Narrow" w:hAnsi="Arial Narrow"/>
                            <w:sz w:val="16"/>
                            <w:szCs w:val="16"/>
                          </w:rPr>
                          <w:t>XXXX</w:t>
                        </w:r>
                        <w:bookmarkEnd w:id="0"/>
                        <w:r w:rsidRPr="00DA18C5">
                          <w:rPr>
                            <w:rFonts w:ascii="Arial Narrow" w:hAnsi="Arial Narrow"/>
                            <w:sz w:val="16"/>
                            <w:szCs w:val="16"/>
                          </w:rPr>
                          <w:t xml:space="preserve">.       </w:t>
                        </w:r>
                        <w:r w:rsidRPr="00DA18C5">
                          <w:rPr>
                            <w:rFonts w:ascii="Arial Narrow" w:hAnsi="Arial Narrow"/>
                            <w:b/>
                            <w:sz w:val="16"/>
                            <w:szCs w:val="16"/>
                          </w:rPr>
                          <w:t>Anexos</w:t>
                        </w:r>
                        <w:r w:rsidRPr="00DA18C5">
                          <w:rPr>
                            <w:rFonts w:ascii="Arial Narrow" w:hAnsi="Arial Narrow"/>
                            <w:sz w:val="16"/>
                            <w:szCs w:val="16"/>
                          </w:rPr>
                          <w:t xml:space="preserve">: </w:t>
                        </w:r>
                        <w:bookmarkStart w:id="1" w:name="gdocs_hasAnexos"/>
                        <w:r w:rsidRPr="00DA18C5">
                          <w:rPr>
                            <w:rFonts w:ascii="Arial Narrow" w:hAnsi="Arial Narrow"/>
                            <w:sz w:val="16"/>
                            <w:szCs w:val="16"/>
                          </w:rPr>
                          <w:t>XX</w:t>
                        </w:r>
                        <w:bookmarkEnd w:id="1"/>
                        <w:r w:rsidRPr="00DA18C5">
                          <w:rPr>
                            <w:rFonts w:ascii="Arial Narrow" w:hAnsi="Arial Narrow"/>
                            <w:sz w:val="16"/>
                            <w:szCs w:val="16"/>
                          </w:rPr>
                          <w:t>.</w:t>
                        </w:r>
                      </w:p>
                      <w:p w:rsidR="0087222C" w:rsidRPr="00DA18C5" w:rsidP="0087222C">
                        <w:pPr>
                          <w:rPr>
                            <w:rFonts w:ascii="Arial Narrow" w:hAnsi="Arial Narrow"/>
                            <w:sz w:val="16"/>
                            <w:szCs w:val="16"/>
                          </w:rPr>
                        </w:pPr>
                        <w:r w:rsidRPr="00DA18C5">
                          <w:rPr>
                            <w:rFonts w:ascii="Arial Narrow" w:hAnsi="Arial Narrow"/>
                            <w:b/>
                            <w:sz w:val="16"/>
                            <w:szCs w:val="16"/>
                          </w:rPr>
                          <w:t>Radicación #</w:t>
                        </w:r>
                        <w:r w:rsidRPr="00DA18C5">
                          <w:rPr>
                            <w:rFonts w:ascii="Arial Narrow" w:hAnsi="Arial Narrow"/>
                            <w:sz w:val="16"/>
                            <w:szCs w:val="16"/>
                          </w:rPr>
                          <w:t xml:space="preserve">: </w:t>
                        </w:r>
                        <w:bookmarkStart w:id="2" w:name="gdocs_numrad"/>
                        <w:r w:rsidRPr="00DA18C5">
                          <w:rPr>
                            <w:rFonts w:ascii="Arial Narrow" w:hAnsi="Arial Narrow"/>
                            <w:sz w:val="16"/>
                            <w:szCs w:val="16"/>
                          </w:rPr>
                          <w:t>XXXXXXXXX</w:t>
                        </w:r>
                        <w:bookmarkEnd w:id="2"/>
                        <w:r w:rsidRPr="00DA18C5">
                          <w:rPr>
                            <w:rFonts w:ascii="Arial Narrow" w:hAnsi="Arial Narrow"/>
                            <w:sz w:val="16"/>
                            <w:szCs w:val="16"/>
                          </w:rPr>
                          <w:t xml:space="preserve">    </w:t>
                        </w:r>
                        <w:r w:rsidRPr="00DA18C5">
                          <w:rPr>
                            <w:rFonts w:ascii="Arial Narrow" w:hAnsi="Arial Narrow"/>
                            <w:b/>
                            <w:sz w:val="16"/>
                            <w:szCs w:val="16"/>
                          </w:rPr>
                          <w:t>Proc #</w:t>
                        </w:r>
                        <w:r w:rsidRPr="00DA18C5">
                          <w:rPr>
                            <w:rFonts w:ascii="Arial Narrow" w:hAnsi="Arial Narrow"/>
                            <w:sz w:val="16"/>
                            <w:szCs w:val="16"/>
                          </w:rPr>
                          <w:t xml:space="preserve">: </w:t>
                        </w:r>
                        <w:bookmarkStart w:id="3" w:name="gdocs_numPro"/>
                        <w:r w:rsidRPr="00DA18C5">
                          <w:rPr>
                            <w:rFonts w:ascii="Arial Narrow" w:hAnsi="Arial Narrow"/>
                            <w:sz w:val="16"/>
                            <w:szCs w:val="16"/>
                          </w:rPr>
                          <w:t>XXXXXX</w:t>
                        </w:r>
                        <w:bookmarkEnd w:id="3"/>
                        <w:r>
                          <w:rPr>
                            <w:rFonts w:ascii="Arial Narrow" w:hAnsi="Arial Narrow"/>
                            <w:sz w:val="16"/>
                            <w:szCs w:val="16"/>
                          </w:rPr>
                          <w:t xml:space="preserve">    </w:t>
                        </w:r>
                        <w:r w:rsidRPr="00DA18C5">
                          <w:rPr>
                            <w:rFonts w:ascii="Arial Narrow" w:hAnsi="Arial Narrow"/>
                            <w:b/>
                            <w:sz w:val="16"/>
                            <w:szCs w:val="16"/>
                          </w:rPr>
                          <w:t>Fecha</w:t>
                        </w:r>
                        <w:r w:rsidRPr="00DA18C5">
                          <w:rPr>
                            <w:rFonts w:ascii="Arial Narrow" w:hAnsi="Arial Narrow"/>
                            <w:sz w:val="16"/>
                            <w:szCs w:val="16"/>
                          </w:rPr>
                          <w:t xml:space="preserve">: </w:t>
                        </w:r>
                        <w:bookmarkStart w:id="4" w:name="gdocs_fecRad"/>
                        <w:r w:rsidRPr="00DA18C5">
                          <w:rPr>
                            <w:rFonts w:ascii="Arial Narrow" w:hAnsi="Arial Narrow"/>
                            <w:sz w:val="16"/>
                            <w:szCs w:val="16"/>
                          </w:rPr>
                          <w:t>XXXX-XX-XX   XX:XX</w:t>
                        </w:r>
                        <w:bookmarkEnd w:id="4"/>
                        <w:r w:rsidRPr="00DA18C5">
                          <w:rPr>
                            <w:rFonts w:ascii="Arial Narrow" w:hAnsi="Arial Narrow"/>
                            <w:sz w:val="16"/>
                            <w:szCs w:val="16"/>
                          </w:rPr>
                          <w:t xml:space="preserve">  </w:t>
                        </w:r>
                        <w:r w:rsidRPr="00DA18C5">
                          <w:rPr>
                            <w:rFonts w:ascii="Arial Narrow" w:hAnsi="Arial Narrow"/>
                            <w:b/>
                            <w:sz w:val="16"/>
                            <w:szCs w:val="16"/>
                          </w:rPr>
                          <w:t>Tercero:</w:t>
                        </w:r>
                        <w:r w:rsidRPr="00DA18C5">
                          <w:rPr>
                            <w:rFonts w:ascii="Arial Narrow" w:hAnsi="Arial Narrow"/>
                            <w:sz w:val="16"/>
                            <w:szCs w:val="16"/>
                          </w:rPr>
                          <w:t xml:space="preserve"> </w:t>
                        </w:r>
                        <w:bookmarkStart w:id="5" w:name="gdocs_codTer"/>
                        <w:r w:rsidRPr="00DA18C5">
                          <w:rPr>
                            <w:rFonts w:ascii="Arial Narrow" w:hAnsi="Arial Narrow"/>
                            <w:sz w:val="16"/>
                            <w:szCs w:val="16"/>
                          </w:rPr>
                          <w:t>XXXXXXXXXXX</w:t>
                        </w:r>
                        <w:bookmarkStart w:id="6" w:name="gdocs_nomTer"/>
                        <w:bookmarkEnd w:id="5"/>
                        <w:r w:rsidRPr="00DA18C5">
                          <w:rPr>
                            <w:rFonts w:ascii="Arial Narrow" w:hAnsi="Arial Narrow"/>
                            <w:sz w:val="16"/>
                            <w:szCs w:val="16"/>
                          </w:rPr>
                          <w:t xml:space="preserve"> – XXXXXXXXXXXXXXXXXXXXXXXXXXXXXXXX</w:t>
                        </w:r>
                        <w:bookmarkEnd w:id="6"/>
                        <w:r w:rsidRPr="00DA18C5">
                          <w:rPr>
                            <w:rFonts w:ascii="Arial Narrow" w:hAnsi="Arial Narrow"/>
                            <w:sz w:val="16"/>
                            <w:szCs w:val="16"/>
                          </w:rPr>
                          <w:t xml:space="preserve"> </w:t>
                        </w:r>
                      </w:p>
                      <w:p w:rsidR="0087222C" w:rsidRPr="00DA18C5" w:rsidP="0087222C">
                        <w:pPr>
                          <w:rPr>
                            <w:rFonts w:ascii="Arial Narrow" w:hAnsi="Arial Narrow"/>
                            <w:sz w:val="16"/>
                            <w:szCs w:val="16"/>
                          </w:rPr>
                        </w:pPr>
                        <w:r w:rsidRPr="00DA18C5">
                          <w:rPr>
                            <w:rFonts w:ascii="Arial Narrow" w:hAnsi="Arial Narrow"/>
                            <w:b/>
                            <w:sz w:val="16"/>
                            <w:szCs w:val="16"/>
                          </w:rPr>
                          <w:t xml:space="preserve">Dep Radicadora: </w:t>
                        </w:r>
                        <w:bookmarkStart w:id="7" w:name="gdocs_nomdep"/>
                        <w:r w:rsidRPr="00DA18C5">
                          <w:rPr>
                            <w:rFonts w:ascii="Arial Narrow" w:hAnsi="Arial Narrow"/>
                            <w:b/>
                            <w:sz w:val="16"/>
                            <w:szCs w:val="16"/>
                          </w:rPr>
                          <w:t>XXXXXXXXXXXXXXXXXXXXXXXXXXXXXXX</w:t>
                        </w:r>
                      </w:p>
                      <w:p w:rsidR="0087222C" w:rsidRPr="00DA18C5" w:rsidP="0087222C">
                        <w:pPr>
                          <w:rPr>
                            <w:rFonts w:ascii="Arial Narrow" w:hAnsi="Arial Narrow"/>
                            <w:sz w:val="16"/>
                            <w:szCs w:val="16"/>
                          </w:rPr>
                        </w:pPr>
                        <w:bookmarkEnd w:id="7"/>
                        <w:r w:rsidRPr="00DA18C5">
                          <w:rPr>
                            <w:rFonts w:ascii="Arial Narrow" w:hAnsi="Arial Narrow"/>
                            <w:b/>
                            <w:sz w:val="16"/>
                            <w:szCs w:val="16"/>
                          </w:rPr>
                          <w:t>Clase Doc</w:t>
                        </w:r>
                        <w:r w:rsidRPr="00DA18C5">
                          <w:rPr>
                            <w:rFonts w:ascii="Arial Narrow" w:hAnsi="Arial Narrow"/>
                            <w:sz w:val="16"/>
                            <w:szCs w:val="16"/>
                          </w:rPr>
                          <w:t xml:space="preserve">: </w:t>
                        </w:r>
                        <w:bookmarkStart w:id="8" w:name="gdocs_claDoc"/>
                        <w:r w:rsidRPr="00DA18C5">
                          <w:rPr>
                            <w:rFonts w:ascii="Arial Narrow" w:hAnsi="Arial Narrow"/>
                            <w:sz w:val="16"/>
                            <w:szCs w:val="16"/>
                          </w:rPr>
                          <w:t xml:space="preserve">XXXXXXXX </w:t>
                        </w:r>
                        <w:bookmarkEnd w:id="8"/>
                        <w:r w:rsidRPr="00DA18C5">
                          <w:rPr>
                            <w:rFonts w:ascii="Arial Narrow" w:hAnsi="Arial Narrow"/>
                            <w:sz w:val="16"/>
                            <w:szCs w:val="16"/>
                          </w:rPr>
                          <w:t xml:space="preserve"> </w:t>
                        </w:r>
                        <w:r w:rsidRPr="00DA18C5">
                          <w:rPr>
                            <w:rFonts w:ascii="Arial Narrow" w:hAnsi="Arial Narrow"/>
                            <w:b/>
                            <w:sz w:val="16"/>
                            <w:szCs w:val="16"/>
                          </w:rPr>
                          <w:t>Tipo Doc</w:t>
                        </w:r>
                        <w:r w:rsidRPr="00DA18C5">
                          <w:rPr>
                            <w:rFonts w:ascii="Arial Narrow" w:hAnsi="Arial Narrow"/>
                            <w:sz w:val="16"/>
                            <w:szCs w:val="16"/>
                          </w:rPr>
                          <w:t xml:space="preserve">:  </w:t>
                        </w:r>
                        <w:bookmarkStart w:id="9" w:name="gdocs_tipDoc"/>
                        <w:r w:rsidRPr="00DA18C5">
                          <w:rPr>
                            <w:rFonts w:ascii="Arial Narrow" w:hAnsi="Arial Narrow"/>
                            <w:sz w:val="16"/>
                            <w:szCs w:val="16"/>
                          </w:rPr>
                          <w:t xml:space="preserve"> XXXXXXXX</w:t>
                        </w:r>
                        <w:bookmarkEnd w:id="9"/>
                        <w:r w:rsidRPr="00DA18C5">
                          <w:rPr>
                            <w:rFonts w:ascii="Arial Narrow" w:hAnsi="Arial Narrow"/>
                            <w:sz w:val="16"/>
                            <w:szCs w:val="16"/>
                          </w:rPr>
                          <w:t xml:space="preserve">   </w:t>
                        </w:r>
                        <w:r w:rsidRPr="00DA18C5">
                          <w:rPr>
                            <w:rFonts w:ascii="Arial Narrow" w:hAnsi="Arial Narrow"/>
                            <w:b/>
                            <w:sz w:val="16"/>
                            <w:szCs w:val="16"/>
                          </w:rPr>
                          <w:t>Consec</w:t>
                        </w:r>
                        <w:r w:rsidRPr="00DA18C5">
                          <w:rPr>
                            <w:rFonts w:ascii="Arial Narrow" w:hAnsi="Arial Narrow"/>
                            <w:sz w:val="16"/>
                            <w:szCs w:val="16"/>
                          </w:rPr>
                          <w:t xml:space="preserve">: </w:t>
                        </w:r>
                        <w:bookmarkStart w:id="10" w:name="gdocs_numdoc"/>
                        <w:r w:rsidRPr="00DA18C5">
                          <w:rPr>
                            <w:rFonts w:ascii="Arial Narrow" w:hAnsi="Arial Narrow"/>
                            <w:sz w:val="16"/>
                            <w:szCs w:val="16"/>
                          </w:rPr>
                          <w:t>XXXXXX-XXXXX</w:t>
                        </w:r>
                        <w:bookmarkEnd w:id="10"/>
                      </w:p>
                      <w:p w:rsidR="0087222C" w:rsidRPr="00DA18C5" w:rsidP="0087222C">
                        <w:pPr>
                          <w:rPr>
                            <w:rFonts w:ascii="Arial Narrow" w:hAnsi="Arial Narrow"/>
                            <w:sz w:val="16"/>
                            <w:szCs w:val="16"/>
                          </w:rPr>
                        </w:pPr>
                        <w:bookmarkStart w:id="11" w:name="gdocs_barcode"/>
                        <w:r>
                          <w:rPr>
                            <w:rFonts w:ascii="Arial Narrow" w:hAnsi="Arial Narrow"/>
                            <w:noProof/>
                            <w:sz w:val="16"/>
                            <w:szCs w:val="16"/>
                            <w:lang w:val="es-CO" w:eastAsia="es-CO"/>
                          </w:rPr>
                          <w:drawing>
                            <wp:inline distT="0" distB="0" distL="0" distR="0">
                              <wp:extent cx="904875" cy="228600"/>
                              <wp:effectExtent l="0" t="0" r="9525"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904875" cy="228600"/>
                                      </a:xfrm>
                                      <a:prstGeom prst="rect">
                                        <a:avLst/>
                                      </a:prstGeom>
                                      <a:noFill/>
                                      <a:ln>
                                        <a:noFill/>
                                      </a:ln>
                                    </pic:spPr>
                                  </pic:pic>
                                </a:graphicData>
                              </a:graphic>
                            </wp:inline>
                          </w:drawing>
                        </w:r>
                        <w:bookmarkEnd w:id="11"/>
                      </w:p>
                      <w:p w:rsidR="0087222C" w:rsidRPr="00ED498B" w:rsidP="0087222C"/>
                    </w:txbxContent>
                  </v:textbox>
                </v:shape>
              </v:group>
            </w:pict>
          </mc:Fallback>
        </mc:AlternateContent>
      </w:r>
    </w:p>
    <w:p w14:paraId="77605FC4" w14:textId="77777777" w:rsidR="008E2D90" w:rsidRDefault="00E30CF0" w:rsidP="00B63CA3">
      <w:pPr>
        <w:jc w:val="center"/>
        <w:rPr>
          <w:rFonts w:ascii="Arial" w:hAnsi="Arial" w:cs="Arial"/>
          <w:b/>
          <w:sz w:val="22"/>
          <w:szCs w:val="22"/>
          <w:lang w:val="es-ES"/>
        </w:rPr>
      </w:pPr>
      <w:r>
        <w:rPr>
          <w:rFonts w:ascii="Arial" w:hAnsi="Arial" w:cs="Arial"/>
          <w:b/>
          <w:sz w:val="22"/>
          <w:szCs w:val="22"/>
          <w:lang w:val="es-ES"/>
        </w:rPr>
        <w:t>MEMORANDO</w:t>
      </w:r>
    </w:p>
    <w:p w14:paraId="4746C9D4" w14:textId="77777777" w:rsidR="00367C48" w:rsidRDefault="00530E7E" w:rsidP="00B63CA3">
      <w:pPr>
        <w:jc w:val="center"/>
        <w:rPr>
          <w:rFonts w:ascii="Arial" w:hAnsi="Arial" w:cs="Arial"/>
          <w:b/>
          <w:sz w:val="22"/>
          <w:szCs w:val="22"/>
          <w:lang w:val="es-ES"/>
        </w:rPr>
      </w:pPr>
    </w:p>
    <w:p w14:paraId="01B9ABF3" w14:textId="77777777" w:rsidR="00367C48" w:rsidRDefault="00530E7E" w:rsidP="00610533">
      <w:pPr>
        <w:rPr>
          <w:rFonts w:ascii="Arial" w:hAnsi="Arial" w:cs="Arial"/>
          <w:b/>
          <w:sz w:val="22"/>
          <w:szCs w:val="22"/>
          <w:lang w:val="es-ES"/>
        </w:rPr>
      </w:pPr>
    </w:p>
    <w:p w14:paraId="4B064C43" w14:textId="77777777" w:rsidR="00610533" w:rsidRDefault="00530E7E">
      <w:pPr>
        <w:rPr>
          <w:rFonts w:ascii="Arial" w:hAnsi="Arial" w:cs="Arial"/>
          <w:sz w:val="22"/>
          <w:szCs w:val="22"/>
          <w:lang w:val="es-ES"/>
        </w:rPr>
        <w:sectPr w:rsidR="00610533" w:rsidSect="00610533">
          <w:headerReference w:type="default" r:id="rId10"/>
          <w:footerReference w:type="default" r:id="rId11"/>
          <w:footerReference w:type="first" r:id="rId12"/>
          <w:type w:val="continuous"/>
          <w:pgSz w:w="12242" w:h="15842" w:code="1"/>
          <w:pgMar w:top="2268" w:right="1701" w:bottom="1985" w:left="1701" w:header="794" w:footer="567" w:gutter="0"/>
          <w:cols w:space="708"/>
          <w:docGrid w:linePitch="360"/>
        </w:sectPr>
      </w:pPr>
    </w:p>
    <w:p w14:paraId="4BA88F04" w14:textId="77777777" w:rsidR="004E512E" w:rsidRDefault="00530E7E">
      <w:pPr>
        <w:rPr>
          <w:rFonts w:ascii="Arial" w:hAnsi="Arial" w:cs="Arial"/>
          <w:sz w:val="22"/>
          <w:szCs w:val="22"/>
          <w:lang w:val="es-ES"/>
        </w:rPr>
      </w:pPr>
    </w:p>
    <w:p w14:paraId="1C8373C8" w14:textId="77777777" w:rsidR="00A24136" w:rsidRPr="001254BD" w:rsidRDefault="00E30CF0" w:rsidP="001254BD">
      <w:pPr>
        <w:rPr>
          <w:rFonts w:ascii="Arial" w:hAnsi="Arial" w:cs="Arial"/>
          <w:b/>
          <w:sz w:val="22"/>
          <w:szCs w:val="22"/>
          <w:lang w:val="es-ES"/>
        </w:rPr>
      </w:pPr>
      <w:r w:rsidRPr="001254BD">
        <w:rPr>
          <w:rFonts w:ascii="Arial" w:hAnsi="Arial" w:cs="Arial"/>
          <w:b/>
          <w:sz w:val="22"/>
          <w:szCs w:val="22"/>
          <w:lang w:val="es-ES"/>
        </w:rPr>
        <w:t xml:space="preserve">PARA: </w:t>
      </w:r>
      <w:r>
        <w:rPr>
          <w:rFonts w:ascii="Arial" w:hAnsi="Arial" w:cs="Arial"/>
          <w:b/>
          <w:sz w:val="22"/>
          <w:szCs w:val="22"/>
          <w:lang w:val="es-ES"/>
        </w:rPr>
        <w:tab/>
      </w:r>
      <w:r w:rsidRPr="001254BD">
        <w:rPr>
          <w:rFonts w:ascii="Arial" w:hAnsi="Arial" w:cs="Arial"/>
          <w:b/>
          <w:sz w:val="22"/>
          <w:szCs w:val="22"/>
          <w:lang w:val="es-ES"/>
        </w:rPr>
        <w:t>SANDRA PATRICIA MONTOYA</w:t>
      </w:r>
    </w:p>
    <w:p w14:paraId="79FD85A3" w14:textId="77777777" w:rsidR="001254BD" w:rsidRDefault="00E30CF0" w:rsidP="001254BD">
      <w:pPr>
        <w:rPr>
          <w:rFonts w:ascii="Arial" w:hAnsi="Arial" w:cs="Arial"/>
          <w:sz w:val="22"/>
          <w:szCs w:val="22"/>
          <w:lang w:val="es-ES"/>
        </w:rPr>
      </w:pPr>
      <w:r>
        <w:rPr>
          <w:rFonts w:ascii="Arial" w:hAnsi="Arial" w:cs="Arial"/>
          <w:sz w:val="22"/>
          <w:szCs w:val="22"/>
          <w:lang w:val="es-ES"/>
        </w:rPr>
        <w:tab/>
        <w:t xml:space="preserve"> </w:t>
      </w:r>
      <w:r>
        <w:rPr>
          <w:rFonts w:ascii="Arial" w:hAnsi="Arial" w:cs="Arial"/>
          <w:sz w:val="22"/>
          <w:szCs w:val="22"/>
          <w:lang w:val="es-ES"/>
        </w:rPr>
        <w:tab/>
        <w:t>Subdirectora de Control Ambiental al Sector Público</w:t>
      </w:r>
    </w:p>
    <w:p w14:paraId="0DFCB115" w14:textId="77777777" w:rsidR="00B63CA3" w:rsidRDefault="00530E7E">
      <w:pPr>
        <w:rPr>
          <w:rFonts w:ascii="Arial" w:hAnsi="Arial" w:cs="Arial"/>
          <w:sz w:val="22"/>
          <w:szCs w:val="22"/>
          <w:lang w:val="es-ES"/>
        </w:rPr>
      </w:pPr>
    </w:p>
    <w:p w14:paraId="322237A4" w14:textId="77777777" w:rsidR="00B63CA3" w:rsidRPr="001254BD" w:rsidRDefault="00E30CF0">
      <w:pPr>
        <w:rPr>
          <w:rFonts w:ascii="Arial" w:hAnsi="Arial" w:cs="Arial"/>
          <w:b/>
          <w:sz w:val="22"/>
          <w:szCs w:val="22"/>
          <w:lang w:val="es-ES"/>
        </w:rPr>
      </w:pPr>
      <w:r w:rsidRPr="001254BD">
        <w:rPr>
          <w:rFonts w:ascii="Arial" w:hAnsi="Arial" w:cs="Arial"/>
          <w:b/>
          <w:sz w:val="22"/>
          <w:szCs w:val="22"/>
          <w:lang w:val="es-ES"/>
        </w:rPr>
        <w:t xml:space="preserve">DE: </w:t>
      </w:r>
      <w:r w:rsidRPr="001254BD">
        <w:rPr>
          <w:rFonts w:ascii="Arial" w:hAnsi="Arial" w:cs="Arial"/>
          <w:b/>
          <w:sz w:val="22"/>
          <w:szCs w:val="22"/>
          <w:lang w:val="es-ES"/>
        </w:rPr>
        <w:tab/>
      </w:r>
      <w:r>
        <w:rPr>
          <w:rFonts w:ascii="Arial" w:hAnsi="Arial" w:cs="Arial"/>
          <w:b/>
          <w:sz w:val="22"/>
          <w:szCs w:val="22"/>
          <w:lang w:val="es-ES"/>
        </w:rPr>
        <w:tab/>
      </w:r>
      <w:r w:rsidRPr="001254BD">
        <w:rPr>
          <w:rFonts w:ascii="Arial" w:hAnsi="Arial" w:cs="Arial"/>
          <w:b/>
          <w:sz w:val="22"/>
          <w:szCs w:val="22"/>
          <w:lang w:val="es-ES"/>
        </w:rPr>
        <w:t>JOS</w:t>
      </w:r>
      <w:r>
        <w:rPr>
          <w:rFonts w:ascii="Arial" w:hAnsi="Arial" w:cs="Arial"/>
          <w:b/>
          <w:sz w:val="22"/>
          <w:szCs w:val="22"/>
          <w:lang w:val="es-ES"/>
        </w:rPr>
        <w:t>É</w:t>
      </w:r>
      <w:r w:rsidRPr="001254BD">
        <w:rPr>
          <w:rFonts w:ascii="Arial" w:hAnsi="Arial" w:cs="Arial"/>
          <w:b/>
          <w:sz w:val="22"/>
          <w:szCs w:val="22"/>
          <w:lang w:val="es-ES"/>
        </w:rPr>
        <w:t xml:space="preserve"> FERNANDO CUELLO CUELLO</w:t>
      </w:r>
    </w:p>
    <w:p w14:paraId="65BD4D37" w14:textId="77777777" w:rsidR="00B63CA3" w:rsidRDefault="00E30CF0">
      <w:pPr>
        <w:rPr>
          <w:rFonts w:ascii="Arial" w:hAnsi="Arial" w:cs="Arial"/>
          <w:sz w:val="22"/>
          <w:szCs w:val="22"/>
          <w:lang w:val="es-ES"/>
        </w:rPr>
      </w:pPr>
      <w:r>
        <w:rPr>
          <w:rFonts w:ascii="Arial" w:hAnsi="Arial" w:cs="Arial"/>
          <w:sz w:val="22"/>
          <w:szCs w:val="22"/>
          <w:lang w:val="es-ES"/>
        </w:rPr>
        <w:tab/>
      </w:r>
      <w:r>
        <w:rPr>
          <w:rFonts w:ascii="Arial" w:hAnsi="Arial" w:cs="Arial"/>
          <w:sz w:val="22"/>
          <w:szCs w:val="22"/>
          <w:lang w:val="es-ES"/>
        </w:rPr>
        <w:tab/>
        <w:t>Subdirector de Ecosistemas y Ruralidad</w:t>
      </w:r>
    </w:p>
    <w:p w14:paraId="2A48317D" w14:textId="77777777" w:rsidR="00B63CA3" w:rsidRDefault="00530E7E">
      <w:pPr>
        <w:rPr>
          <w:rFonts w:ascii="Arial" w:hAnsi="Arial" w:cs="Arial"/>
          <w:sz w:val="22"/>
          <w:szCs w:val="22"/>
          <w:lang w:val="es-ES"/>
        </w:rPr>
      </w:pPr>
    </w:p>
    <w:p w14:paraId="2E9F6194" w14:textId="77777777" w:rsidR="001254BD" w:rsidRPr="00B434B0" w:rsidRDefault="00E30CF0" w:rsidP="000722A1">
      <w:pPr>
        <w:ind w:left="1410" w:hanging="1410"/>
        <w:rPr>
          <w:rFonts w:ascii="Arial" w:hAnsi="Arial" w:cs="Arial"/>
          <w:b/>
          <w:sz w:val="22"/>
          <w:szCs w:val="22"/>
          <w:lang w:val="es-CO"/>
        </w:rPr>
      </w:pPr>
      <w:r w:rsidRPr="00B63CA3">
        <w:rPr>
          <w:rFonts w:ascii="Arial" w:hAnsi="Arial" w:cs="Arial"/>
          <w:b/>
          <w:sz w:val="22"/>
          <w:szCs w:val="22"/>
          <w:lang w:val="es-ES"/>
        </w:rPr>
        <w:t>ASUNTO:</w:t>
      </w:r>
      <w:r w:rsidRPr="00B63CA3">
        <w:rPr>
          <w:rFonts w:ascii="Arial" w:hAnsi="Arial" w:cs="Arial"/>
          <w:b/>
          <w:sz w:val="22"/>
          <w:szCs w:val="22"/>
          <w:lang w:val="es-ES"/>
        </w:rPr>
        <w:tab/>
      </w:r>
      <w:r w:rsidRPr="000722A1">
        <w:rPr>
          <w:rFonts w:ascii="Arial" w:hAnsi="Arial" w:cs="Arial"/>
          <w:b/>
          <w:sz w:val="22"/>
          <w:szCs w:val="22"/>
          <w:lang w:val="es-ES"/>
        </w:rPr>
        <w:t xml:space="preserve">Reporte sobre </w:t>
      </w:r>
      <w:r w:rsidRPr="000722A1">
        <w:rPr>
          <w:rFonts w:ascii="Arial" w:hAnsi="Arial" w:cs="Arial"/>
          <w:b/>
          <w:sz w:val="22"/>
          <w:szCs w:val="22"/>
          <w:lang w:val="es-CO"/>
        </w:rPr>
        <w:t>pérdida de agua en la estructura o vertedero del humedal Tibanica</w:t>
      </w:r>
      <w:r w:rsidRPr="00B434B0">
        <w:rPr>
          <w:rFonts w:ascii="Arial" w:hAnsi="Arial" w:cs="Arial"/>
          <w:b/>
          <w:sz w:val="22"/>
          <w:szCs w:val="22"/>
          <w:lang w:val="es-CO"/>
        </w:rPr>
        <w:t xml:space="preserve"> </w:t>
      </w:r>
    </w:p>
    <w:p w14:paraId="336F2416" w14:textId="77777777" w:rsidR="00B63CA3" w:rsidRPr="001254BD" w:rsidRDefault="00530E7E">
      <w:pPr>
        <w:rPr>
          <w:rFonts w:ascii="Arial" w:hAnsi="Arial" w:cs="Arial"/>
          <w:b/>
          <w:sz w:val="22"/>
          <w:szCs w:val="22"/>
          <w:lang w:val="es-CO"/>
        </w:rPr>
      </w:pPr>
    </w:p>
    <w:p w14:paraId="49C8381C" w14:textId="77777777" w:rsidR="00A24136" w:rsidRPr="000722A1" w:rsidRDefault="00530E7E">
      <w:pPr>
        <w:rPr>
          <w:rFonts w:ascii="Arial" w:hAnsi="Arial" w:cs="Arial"/>
          <w:sz w:val="22"/>
          <w:szCs w:val="22"/>
          <w:lang w:val="es-CO"/>
        </w:rPr>
      </w:pPr>
    </w:p>
    <w:p w14:paraId="211D5507" w14:textId="77777777" w:rsidR="001254BD" w:rsidRDefault="00E30CF0" w:rsidP="001254BD">
      <w:pPr>
        <w:rPr>
          <w:rFonts w:ascii="Arial" w:hAnsi="Arial" w:cs="Arial"/>
          <w:sz w:val="22"/>
          <w:szCs w:val="22"/>
        </w:rPr>
      </w:pPr>
      <w:r>
        <w:rPr>
          <w:rFonts w:ascii="Arial" w:hAnsi="Arial" w:cs="Arial"/>
          <w:sz w:val="22"/>
          <w:szCs w:val="22"/>
        </w:rPr>
        <w:t>Cordial saludo doctora Sandra,</w:t>
      </w:r>
    </w:p>
    <w:p w14:paraId="7D53B2A0" w14:textId="77777777" w:rsidR="001254BD" w:rsidRPr="002A21A5" w:rsidRDefault="00530E7E" w:rsidP="001254BD">
      <w:pPr>
        <w:rPr>
          <w:rFonts w:ascii="Arial" w:hAnsi="Arial" w:cs="Arial"/>
          <w:sz w:val="22"/>
          <w:szCs w:val="22"/>
        </w:rPr>
      </w:pPr>
    </w:p>
    <w:p w14:paraId="0EF8901A" w14:textId="77777777" w:rsidR="00446BDA" w:rsidRDefault="00E30CF0" w:rsidP="001254BD">
      <w:pPr>
        <w:jc w:val="both"/>
        <w:rPr>
          <w:rFonts w:ascii="Arial" w:hAnsi="Arial" w:cs="Arial"/>
          <w:sz w:val="22"/>
          <w:szCs w:val="22"/>
        </w:rPr>
      </w:pPr>
      <w:r>
        <w:rPr>
          <w:rFonts w:ascii="Arial" w:hAnsi="Arial" w:cs="Arial"/>
          <w:sz w:val="22"/>
          <w:szCs w:val="22"/>
        </w:rPr>
        <w:t>Debido</w:t>
      </w:r>
      <w:r w:rsidRPr="002A21A5">
        <w:rPr>
          <w:rFonts w:ascii="Arial" w:hAnsi="Arial" w:cs="Arial"/>
          <w:sz w:val="22"/>
          <w:szCs w:val="22"/>
        </w:rPr>
        <w:t xml:space="preserve"> al suministro de agua realizado al Parque Ecológico Distrital de Humedal (PE</w:t>
      </w:r>
      <w:r>
        <w:rPr>
          <w:rFonts w:ascii="Arial" w:hAnsi="Arial" w:cs="Arial"/>
          <w:sz w:val="22"/>
          <w:szCs w:val="22"/>
        </w:rPr>
        <w:t>DH) Tibanica, entre el 16 y el 19</w:t>
      </w:r>
      <w:r w:rsidRPr="002A21A5">
        <w:rPr>
          <w:rFonts w:ascii="Arial" w:hAnsi="Arial" w:cs="Arial"/>
          <w:sz w:val="22"/>
          <w:szCs w:val="22"/>
        </w:rPr>
        <w:t xml:space="preserve"> de agosto</w:t>
      </w:r>
      <w:r>
        <w:rPr>
          <w:rFonts w:ascii="Arial" w:hAnsi="Arial" w:cs="Arial"/>
          <w:sz w:val="22"/>
          <w:szCs w:val="22"/>
        </w:rPr>
        <w:t xml:space="preserve"> de 2015</w:t>
      </w:r>
      <w:r w:rsidRPr="002A21A5">
        <w:rPr>
          <w:rFonts w:ascii="Arial" w:hAnsi="Arial" w:cs="Arial"/>
          <w:sz w:val="22"/>
          <w:szCs w:val="22"/>
        </w:rPr>
        <w:t xml:space="preserve"> del presente año</w:t>
      </w:r>
      <w:r>
        <w:rPr>
          <w:rFonts w:ascii="Arial" w:hAnsi="Arial" w:cs="Arial"/>
          <w:sz w:val="22"/>
          <w:szCs w:val="22"/>
        </w:rPr>
        <w:t>, con el cual se aportaron</w:t>
      </w:r>
      <w:r w:rsidRPr="002A21A5">
        <w:rPr>
          <w:rFonts w:ascii="Arial" w:hAnsi="Arial" w:cs="Arial"/>
          <w:sz w:val="22"/>
          <w:szCs w:val="22"/>
        </w:rPr>
        <w:t xml:space="preserve"> aproximadamente 1.600 metros cúbicos de agua, </w:t>
      </w:r>
      <w:r>
        <w:rPr>
          <w:rFonts w:ascii="Arial" w:hAnsi="Arial" w:cs="Arial"/>
          <w:sz w:val="22"/>
          <w:szCs w:val="22"/>
        </w:rPr>
        <w:t xml:space="preserve">se observó una </w:t>
      </w:r>
      <w:r w:rsidRPr="002A21A5">
        <w:rPr>
          <w:rFonts w:ascii="Arial" w:hAnsi="Arial" w:cs="Arial"/>
          <w:sz w:val="22"/>
          <w:szCs w:val="22"/>
        </w:rPr>
        <w:t xml:space="preserve">súbita elevación de la lámina de agua </w:t>
      </w:r>
      <w:r>
        <w:rPr>
          <w:rFonts w:ascii="Arial" w:hAnsi="Arial" w:cs="Arial"/>
          <w:sz w:val="22"/>
          <w:szCs w:val="22"/>
        </w:rPr>
        <w:t xml:space="preserve">que </w:t>
      </w:r>
      <w:r w:rsidRPr="002A21A5">
        <w:rPr>
          <w:rFonts w:ascii="Arial" w:hAnsi="Arial" w:cs="Arial"/>
          <w:sz w:val="22"/>
          <w:szCs w:val="22"/>
        </w:rPr>
        <w:t xml:space="preserve">permitió identificar una filtración en la estructura </w:t>
      </w:r>
      <w:r>
        <w:rPr>
          <w:rFonts w:ascii="Arial" w:hAnsi="Arial" w:cs="Arial"/>
          <w:sz w:val="22"/>
          <w:szCs w:val="22"/>
        </w:rPr>
        <w:t>de salida o vertedero</w:t>
      </w:r>
      <w:r w:rsidRPr="002A21A5">
        <w:rPr>
          <w:rFonts w:ascii="Arial" w:hAnsi="Arial" w:cs="Arial"/>
          <w:sz w:val="22"/>
          <w:szCs w:val="22"/>
        </w:rPr>
        <w:t xml:space="preserve"> de aguas del PEDH Tibanica. </w:t>
      </w:r>
    </w:p>
    <w:p w14:paraId="70BCDF2D" w14:textId="77777777" w:rsidR="00446BDA" w:rsidRDefault="00530E7E" w:rsidP="001254BD">
      <w:pPr>
        <w:jc w:val="both"/>
        <w:rPr>
          <w:rFonts w:ascii="Arial" w:hAnsi="Arial" w:cs="Arial"/>
          <w:sz w:val="22"/>
          <w:szCs w:val="22"/>
        </w:rPr>
      </w:pPr>
    </w:p>
    <w:p w14:paraId="18CAC839" w14:textId="77777777" w:rsidR="00AF40B0" w:rsidRDefault="00E30CF0" w:rsidP="001254BD">
      <w:pPr>
        <w:jc w:val="both"/>
        <w:rPr>
          <w:rFonts w:ascii="Arial" w:hAnsi="Arial" w:cs="Arial"/>
          <w:sz w:val="22"/>
          <w:szCs w:val="22"/>
        </w:rPr>
      </w:pPr>
      <w:r w:rsidRPr="002A21A5">
        <w:rPr>
          <w:rFonts w:ascii="Arial" w:hAnsi="Arial" w:cs="Arial"/>
          <w:sz w:val="22"/>
          <w:szCs w:val="22"/>
        </w:rPr>
        <w:t>En respuesta</w:t>
      </w:r>
      <w:r>
        <w:rPr>
          <w:rFonts w:ascii="Arial" w:hAnsi="Arial" w:cs="Arial"/>
          <w:sz w:val="22"/>
          <w:szCs w:val="22"/>
        </w:rPr>
        <w:t xml:space="preserve"> a esto</w:t>
      </w:r>
      <w:r w:rsidRPr="002A21A5">
        <w:rPr>
          <w:rFonts w:ascii="Arial" w:hAnsi="Arial" w:cs="Arial"/>
          <w:sz w:val="22"/>
          <w:szCs w:val="22"/>
        </w:rPr>
        <w:t xml:space="preserve">, la Subdirección de Ecosistemas y Ruralidad (SER) y la Subdirección de Control Ambiental al </w:t>
      </w:r>
      <w:r>
        <w:rPr>
          <w:rFonts w:ascii="Arial" w:hAnsi="Arial" w:cs="Arial"/>
          <w:sz w:val="22"/>
          <w:szCs w:val="22"/>
        </w:rPr>
        <w:t>Sector Público (SCASP) de esta S</w:t>
      </w:r>
      <w:r w:rsidRPr="002A21A5">
        <w:rPr>
          <w:rFonts w:ascii="Arial" w:hAnsi="Arial" w:cs="Arial"/>
          <w:sz w:val="22"/>
          <w:szCs w:val="22"/>
        </w:rPr>
        <w:t xml:space="preserve">ecretaría realizaron </w:t>
      </w:r>
      <w:r w:rsidRPr="00CD5CC0">
        <w:rPr>
          <w:rFonts w:ascii="Arial" w:hAnsi="Arial" w:cs="Arial"/>
          <w:sz w:val="22"/>
          <w:szCs w:val="22"/>
        </w:rPr>
        <w:t>visita</w:t>
      </w:r>
      <w:r w:rsidRPr="002A21A5">
        <w:rPr>
          <w:rFonts w:ascii="Arial" w:hAnsi="Arial" w:cs="Arial"/>
          <w:sz w:val="22"/>
          <w:szCs w:val="22"/>
        </w:rPr>
        <w:t xml:space="preserve"> al humedal Tibanica</w:t>
      </w:r>
      <w:r>
        <w:rPr>
          <w:rFonts w:ascii="Arial" w:hAnsi="Arial" w:cs="Arial"/>
          <w:sz w:val="22"/>
          <w:szCs w:val="22"/>
        </w:rPr>
        <w:t xml:space="preserve"> el 20 de agosto de 2015,</w:t>
      </w:r>
      <w:r w:rsidRPr="002A21A5">
        <w:rPr>
          <w:rFonts w:ascii="Arial" w:hAnsi="Arial" w:cs="Arial"/>
          <w:sz w:val="22"/>
          <w:szCs w:val="22"/>
        </w:rPr>
        <w:t xml:space="preserve"> para corroborar la fuga identificada por </w:t>
      </w:r>
      <w:r>
        <w:rPr>
          <w:rFonts w:ascii="Arial" w:hAnsi="Arial" w:cs="Arial"/>
          <w:sz w:val="22"/>
          <w:szCs w:val="22"/>
        </w:rPr>
        <w:t>parte d</w:t>
      </w:r>
      <w:r w:rsidRPr="002A21A5">
        <w:rPr>
          <w:rFonts w:ascii="Arial" w:hAnsi="Arial" w:cs="Arial"/>
          <w:sz w:val="22"/>
          <w:szCs w:val="22"/>
        </w:rPr>
        <w:t>el apoyo técnico</w:t>
      </w:r>
      <w:r>
        <w:rPr>
          <w:rFonts w:ascii="Arial" w:hAnsi="Arial" w:cs="Arial"/>
          <w:sz w:val="22"/>
          <w:szCs w:val="22"/>
        </w:rPr>
        <w:t>-</w:t>
      </w:r>
      <w:r w:rsidRPr="002A21A5">
        <w:rPr>
          <w:rFonts w:ascii="Arial" w:hAnsi="Arial" w:cs="Arial"/>
          <w:sz w:val="22"/>
          <w:szCs w:val="22"/>
        </w:rPr>
        <w:t xml:space="preserve">social </w:t>
      </w:r>
      <w:r>
        <w:rPr>
          <w:rFonts w:ascii="Arial" w:hAnsi="Arial" w:cs="Arial"/>
          <w:sz w:val="22"/>
          <w:szCs w:val="22"/>
        </w:rPr>
        <w:t>de este humedal</w:t>
      </w:r>
      <w:r w:rsidRPr="002A21A5">
        <w:rPr>
          <w:rFonts w:ascii="Arial" w:hAnsi="Arial" w:cs="Arial"/>
          <w:sz w:val="22"/>
          <w:szCs w:val="22"/>
        </w:rPr>
        <w:t xml:space="preserve"> </w:t>
      </w:r>
      <w:r>
        <w:rPr>
          <w:rFonts w:ascii="Arial" w:hAnsi="Arial" w:cs="Arial"/>
          <w:sz w:val="22"/>
          <w:szCs w:val="22"/>
        </w:rPr>
        <w:t>durante recorrido d</w:t>
      </w:r>
      <w:r w:rsidRPr="002A21A5">
        <w:rPr>
          <w:rFonts w:ascii="Arial" w:hAnsi="Arial" w:cs="Arial"/>
          <w:sz w:val="22"/>
          <w:szCs w:val="22"/>
        </w:rPr>
        <w:t xml:space="preserve">el </w:t>
      </w:r>
      <w:r>
        <w:rPr>
          <w:rFonts w:ascii="Arial" w:hAnsi="Arial" w:cs="Arial"/>
          <w:sz w:val="22"/>
          <w:szCs w:val="22"/>
        </w:rPr>
        <w:t>19 de agosto del año en curso</w:t>
      </w:r>
      <w:r w:rsidRPr="002A21A5">
        <w:rPr>
          <w:rFonts w:ascii="Arial" w:hAnsi="Arial" w:cs="Arial"/>
          <w:sz w:val="22"/>
          <w:szCs w:val="22"/>
        </w:rPr>
        <w:t xml:space="preserve">. </w:t>
      </w:r>
    </w:p>
    <w:p w14:paraId="366FE463" w14:textId="77777777" w:rsidR="00AF40B0" w:rsidRDefault="00530E7E" w:rsidP="001254BD">
      <w:pPr>
        <w:jc w:val="both"/>
        <w:rPr>
          <w:rFonts w:ascii="Arial" w:hAnsi="Arial" w:cs="Arial"/>
          <w:sz w:val="22"/>
          <w:szCs w:val="22"/>
        </w:rPr>
      </w:pPr>
    </w:p>
    <w:p w14:paraId="7D996DD9" w14:textId="77777777" w:rsidR="00446BDA" w:rsidRDefault="00E30CF0" w:rsidP="001254BD">
      <w:pPr>
        <w:jc w:val="both"/>
        <w:rPr>
          <w:rFonts w:ascii="Arial" w:hAnsi="Arial" w:cs="Arial"/>
          <w:sz w:val="22"/>
          <w:szCs w:val="22"/>
        </w:rPr>
      </w:pPr>
      <w:r>
        <w:rPr>
          <w:rFonts w:ascii="Arial" w:hAnsi="Arial" w:cs="Arial"/>
          <w:sz w:val="22"/>
          <w:szCs w:val="22"/>
        </w:rPr>
        <w:t xml:space="preserve">Para atender esta situación se han realizado dos visitas de campo y dos reuniones con el equipo técnico de la Gerencia Corporativa Ambiental y la Gerencia Zona 5 de la Empresa de Acueducto, Alcantarillado y Aseo de Bogotá (EAB-ESP). </w:t>
      </w:r>
    </w:p>
    <w:p w14:paraId="02180D68" w14:textId="77777777" w:rsidR="00446BDA" w:rsidRDefault="00530E7E" w:rsidP="001254BD">
      <w:pPr>
        <w:jc w:val="both"/>
        <w:rPr>
          <w:rFonts w:ascii="Arial" w:hAnsi="Arial" w:cs="Arial"/>
          <w:sz w:val="22"/>
          <w:szCs w:val="22"/>
        </w:rPr>
      </w:pPr>
    </w:p>
    <w:p w14:paraId="6FC6EDB9" w14:textId="77777777" w:rsidR="00F4165B" w:rsidRDefault="00E30CF0" w:rsidP="001254BD">
      <w:pPr>
        <w:jc w:val="both"/>
        <w:rPr>
          <w:rFonts w:ascii="Arial" w:hAnsi="Arial" w:cs="Arial"/>
          <w:sz w:val="22"/>
          <w:szCs w:val="22"/>
        </w:rPr>
      </w:pPr>
      <w:r>
        <w:rPr>
          <w:rFonts w:ascii="Arial" w:hAnsi="Arial" w:cs="Arial"/>
          <w:sz w:val="22"/>
          <w:szCs w:val="22"/>
        </w:rPr>
        <w:t>En la primera</w:t>
      </w:r>
      <w:r w:rsidRPr="002A21A5">
        <w:rPr>
          <w:rFonts w:ascii="Arial" w:hAnsi="Arial" w:cs="Arial"/>
          <w:sz w:val="22"/>
          <w:szCs w:val="22"/>
        </w:rPr>
        <w:t xml:space="preserve"> visita técnica </w:t>
      </w:r>
      <w:r>
        <w:rPr>
          <w:rFonts w:ascii="Arial" w:hAnsi="Arial" w:cs="Arial"/>
          <w:sz w:val="22"/>
          <w:szCs w:val="22"/>
        </w:rPr>
        <w:t>realizada el 20 de agosto de 2015 (</w:t>
      </w:r>
      <w:r w:rsidRPr="00B525FC">
        <w:rPr>
          <w:rFonts w:ascii="Arial" w:hAnsi="Arial" w:cs="Arial"/>
          <w:b/>
          <w:sz w:val="22"/>
          <w:szCs w:val="22"/>
        </w:rPr>
        <w:t>Anexo 1</w:t>
      </w:r>
      <w:r>
        <w:rPr>
          <w:rFonts w:ascii="Arial" w:hAnsi="Arial" w:cs="Arial"/>
          <w:sz w:val="22"/>
          <w:szCs w:val="22"/>
        </w:rPr>
        <w:t xml:space="preserve">) </w:t>
      </w:r>
      <w:r w:rsidRPr="002A21A5">
        <w:rPr>
          <w:rFonts w:ascii="Arial" w:hAnsi="Arial" w:cs="Arial"/>
          <w:sz w:val="22"/>
          <w:szCs w:val="22"/>
        </w:rPr>
        <w:t xml:space="preserve">se identificó una filtración </w:t>
      </w:r>
      <w:r>
        <w:rPr>
          <w:rFonts w:ascii="Arial" w:hAnsi="Arial" w:cs="Arial"/>
          <w:sz w:val="22"/>
          <w:szCs w:val="22"/>
        </w:rPr>
        <w:t>considerable</w:t>
      </w:r>
      <w:r w:rsidRPr="002A21A5">
        <w:rPr>
          <w:rFonts w:ascii="Arial" w:hAnsi="Arial" w:cs="Arial"/>
          <w:sz w:val="22"/>
          <w:szCs w:val="22"/>
        </w:rPr>
        <w:t xml:space="preserve">, </w:t>
      </w:r>
      <w:r>
        <w:rPr>
          <w:rFonts w:ascii="Arial" w:hAnsi="Arial" w:cs="Arial"/>
          <w:sz w:val="22"/>
          <w:szCs w:val="22"/>
        </w:rPr>
        <w:t>a</w:t>
      </w:r>
      <w:r w:rsidRPr="002A21A5">
        <w:rPr>
          <w:rFonts w:ascii="Arial" w:hAnsi="Arial" w:cs="Arial"/>
          <w:sz w:val="22"/>
          <w:szCs w:val="22"/>
        </w:rPr>
        <w:t xml:space="preserve">sí mismo se </w:t>
      </w:r>
      <w:r>
        <w:rPr>
          <w:rFonts w:ascii="Arial" w:hAnsi="Arial" w:cs="Arial"/>
          <w:sz w:val="22"/>
          <w:szCs w:val="22"/>
        </w:rPr>
        <w:t>observó que</w:t>
      </w:r>
      <w:r w:rsidRPr="002A21A5">
        <w:rPr>
          <w:rFonts w:ascii="Arial" w:hAnsi="Arial" w:cs="Arial"/>
          <w:sz w:val="22"/>
          <w:szCs w:val="22"/>
        </w:rPr>
        <w:t xml:space="preserve"> de acuerdo </w:t>
      </w:r>
      <w:r>
        <w:rPr>
          <w:rFonts w:ascii="Arial" w:hAnsi="Arial" w:cs="Arial"/>
          <w:sz w:val="22"/>
          <w:szCs w:val="22"/>
        </w:rPr>
        <w:t>con</w:t>
      </w:r>
      <w:r w:rsidRPr="002A21A5">
        <w:rPr>
          <w:rFonts w:ascii="Arial" w:hAnsi="Arial" w:cs="Arial"/>
          <w:sz w:val="22"/>
          <w:szCs w:val="22"/>
        </w:rPr>
        <w:t xml:space="preserve"> marcas </w:t>
      </w:r>
      <w:r>
        <w:rPr>
          <w:rFonts w:ascii="Arial" w:hAnsi="Arial" w:cs="Arial"/>
          <w:sz w:val="22"/>
          <w:szCs w:val="22"/>
        </w:rPr>
        <w:t>realizadas entre un día y otro la lámina de agua en el</w:t>
      </w:r>
      <w:r w:rsidRPr="002A21A5">
        <w:rPr>
          <w:rFonts w:ascii="Arial" w:hAnsi="Arial" w:cs="Arial"/>
          <w:sz w:val="22"/>
          <w:szCs w:val="22"/>
        </w:rPr>
        <w:t xml:space="preserve"> sector </w:t>
      </w:r>
      <w:r>
        <w:rPr>
          <w:rFonts w:ascii="Arial" w:hAnsi="Arial" w:cs="Arial"/>
          <w:sz w:val="22"/>
          <w:szCs w:val="22"/>
        </w:rPr>
        <w:t xml:space="preserve">denominado como “refugio 1” </w:t>
      </w:r>
      <w:r w:rsidRPr="002A21A5">
        <w:rPr>
          <w:rFonts w:ascii="Arial" w:hAnsi="Arial" w:cs="Arial"/>
          <w:sz w:val="22"/>
          <w:szCs w:val="22"/>
        </w:rPr>
        <w:t>había disminuido 6 cm en un tiempo de 24 horas</w:t>
      </w:r>
      <w:r>
        <w:rPr>
          <w:rFonts w:ascii="Arial" w:hAnsi="Arial" w:cs="Arial"/>
          <w:sz w:val="22"/>
          <w:szCs w:val="22"/>
        </w:rPr>
        <w:t>.</w:t>
      </w:r>
    </w:p>
    <w:p w14:paraId="3D9AD316" w14:textId="77777777" w:rsidR="00021D82" w:rsidRDefault="00E30CF0" w:rsidP="001254BD">
      <w:pPr>
        <w:jc w:val="both"/>
        <w:rPr>
          <w:rFonts w:ascii="Arial" w:hAnsi="Arial" w:cs="Arial"/>
          <w:sz w:val="22"/>
          <w:szCs w:val="22"/>
        </w:rPr>
      </w:pPr>
      <w:r>
        <w:rPr>
          <w:rFonts w:ascii="Arial" w:hAnsi="Arial" w:cs="Arial"/>
          <w:sz w:val="22"/>
          <w:szCs w:val="22"/>
        </w:rPr>
        <w:t xml:space="preserve"> </w:t>
      </w:r>
    </w:p>
    <w:p w14:paraId="77A0CDBA" w14:textId="77777777" w:rsidR="00426049" w:rsidRDefault="00E30CF0" w:rsidP="001254BD">
      <w:pPr>
        <w:jc w:val="both"/>
        <w:rPr>
          <w:rFonts w:ascii="Arial" w:hAnsi="Arial" w:cs="Arial"/>
          <w:sz w:val="22"/>
          <w:szCs w:val="22"/>
        </w:rPr>
      </w:pPr>
      <w:r w:rsidRPr="00E61F73">
        <w:rPr>
          <w:rFonts w:ascii="Arial" w:hAnsi="Arial" w:cs="Arial"/>
          <w:sz w:val="22"/>
          <w:szCs w:val="22"/>
        </w:rPr>
        <w:t>Resultado de esta situación en la reunión de seguimiento a la solución del déficit hídrico del 21 de agosto</w:t>
      </w:r>
      <w:r>
        <w:rPr>
          <w:rFonts w:ascii="Arial" w:hAnsi="Arial" w:cs="Arial"/>
          <w:sz w:val="22"/>
          <w:szCs w:val="22"/>
        </w:rPr>
        <w:t xml:space="preserve"> de 2015, convocada por esta S</w:t>
      </w:r>
      <w:r w:rsidRPr="00E61F73">
        <w:rPr>
          <w:rFonts w:ascii="Arial" w:hAnsi="Arial" w:cs="Arial"/>
          <w:sz w:val="22"/>
          <w:szCs w:val="22"/>
        </w:rPr>
        <w:t xml:space="preserve">ecretaría, se </w:t>
      </w:r>
      <w:r>
        <w:rPr>
          <w:rFonts w:ascii="Arial" w:hAnsi="Arial" w:cs="Arial"/>
          <w:sz w:val="22"/>
          <w:szCs w:val="22"/>
        </w:rPr>
        <w:t>expuso</w:t>
      </w:r>
      <w:r w:rsidRPr="00E61F73">
        <w:rPr>
          <w:rFonts w:ascii="Arial" w:hAnsi="Arial" w:cs="Arial"/>
          <w:sz w:val="22"/>
          <w:szCs w:val="22"/>
        </w:rPr>
        <w:t xml:space="preserve"> el tema a los delegados de las dos gerencias de la EAB-ESP arriba citadas</w:t>
      </w:r>
      <w:r>
        <w:rPr>
          <w:rFonts w:ascii="Arial" w:hAnsi="Arial" w:cs="Arial"/>
          <w:sz w:val="22"/>
          <w:szCs w:val="22"/>
        </w:rPr>
        <w:t xml:space="preserve"> (</w:t>
      </w:r>
      <w:r w:rsidRPr="00B525FC">
        <w:rPr>
          <w:rFonts w:ascii="Arial" w:hAnsi="Arial" w:cs="Arial"/>
          <w:b/>
          <w:sz w:val="22"/>
          <w:szCs w:val="22"/>
        </w:rPr>
        <w:t>Anexo 2</w:t>
      </w:r>
      <w:r>
        <w:rPr>
          <w:rFonts w:ascii="Arial" w:hAnsi="Arial" w:cs="Arial"/>
          <w:sz w:val="22"/>
          <w:szCs w:val="22"/>
        </w:rPr>
        <w:t xml:space="preserve">). Producto de esta reunión se programó un recorrido para el 22 de agosto de 2015, de </w:t>
      </w:r>
      <w:r w:rsidRPr="00CD5CC0">
        <w:rPr>
          <w:rFonts w:ascii="Arial" w:hAnsi="Arial" w:cs="Arial"/>
          <w:sz w:val="22"/>
          <w:szCs w:val="22"/>
        </w:rPr>
        <w:t xml:space="preserve">cara a resolver esta situación con carácter de urgencia, </w:t>
      </w:r>
      <w:r>
        <w:rPr>
          <w:rFonts w:ascii="Arial" w:hAnsi="Arial" w:cs="Arial"/>
          <w:sz w:val="22"/>
          <w:szCs w:val="22"/>
        </w:rPr>
        <w:t xml:space="preserve">en el cual los delegados de la EAB-ESP, tras identificar la fuga de </w:t>
      </w:r>
      <w:r>
        <w:rPr>
          <w:rFonts w:ascii="Arial" w:hAnsi="Arial" w:cs="Arial"/>
          <w:sz w:val="22"/>
          <w:szCs w:val="22"/>
        </w:rPr>
        <w:lastRenderedPageBreak/>
        <w:t>agua, se comprometieron a realizar las intervenciones pertinentes, entre el 24 y el 26 de agosto del año en curso (</w:t>
      </w:r>
      <w:r w:rsidRPr="00B525FC">
        <w:rPr>
          <w:rFonts w:ascii="Arial" w:hAnsi="Arial" w:cs="Arial"/>
          <w:b/>
          <w:sz w:val="22"/>
          <w:szCs w:val="22"/>
        </w:rPr>
        <w:t>Anexo 3</w:t>
      </w:r>
      <w:r>
        <w:rPr>
          <w:rFonts w:ascii="Arial" w:hAnsi="Arial" w:cs="Arial"/>
          <w:sz w:val="22"/>
          <w:szCs w:val="22"/>
        </w:rPr>
        <w:t xml:space="preserve">). </w:t>
      </w:r>
    </w:p>
    <w:p w14:paraId="6F01577F" w14:textId="77777777" w:rsidR="00426049" w:rsidRDefault="00530E7E" w:rsidP="001254BD">
      <w:pPr>
        <w:jc w:val="both"/>
        <w:rPr>
          <w:rFonts w:ascii="Arial" w:hAnsi="Arial" w:cs="Arial"/>
          <w:sz w:val="22"/>
          <w:szCs w:val="22"/>
        </w:rPr>
      </w:pPr>
    </w:p>
    <w:p w14:paraId="218697F4" w14:textId="77777777" w:rsidR="001825DA" w:rsidRDefault="00E30CF0" w:rsidP="001254BD">
      <w:pPr>
        <w:jc w:val="both"/>
        <w:rPr>
          <w:rFonts w:ascii="Arial" w:hAnsi="Arial" w:cs="Arial"/>
          <w:sz w:val="22"/>
          <w:szCs w:val="22"/>
        </w:rPr>
      </w:pPr>
      <w:r>
        <w:rPr>
          <w:rFonts w:ascii="Arial" w:hAnsi="Arial" w:cs="Arial"/>
          <w:sz w:val="22"/>
          <w:szCs w:val="22"/>
        </w:rPr>
        <w:t xml:space="preserve">El día martes 25 de agosto de 2015 se realizó una reunión para tratar la problemática de déficit hídrico del </w:t>
      </w:r>
      <w:r w:rsidRPr="00DA6CE0">
        <w:rPr>
          <w:rFonts w:ascii="Arial" w:hAnsi="Arial" w:cs="Arial"/>
          <w:sz w:val="22"/>
          <w:szCs w:val="22"/>
        </w:rPr>
        <w:t>humedal y la filtración detectada,</w:t>
      </w:r>
      <w:r>
        <w:rPr>
          <w:rFonts w:ascii="Arial" w:hAnsi="Arial" w:cs="Arial"/>
          <w:sz w:val="22"/>
          <w:szCs w:val="22"/>
        </w:rPr>
        <w:t xml:space="preserve"> así como las alternativas para su solución. Debido a que a esa fecha no se había iniciado ninguna intervención a la estructura de salida, se reiteró la necesidad de realizar acciones inmediatas para mitigar la pérdida del agua ingresada recientemente como suministro provisional al humedal, por lo cual se reafirmó dicho compromiso (</w:t>
      </w:r>
      <w:r w:rsidRPr="00B525FC">
        <w:rPr>
          <w:rFonts w:ascii="Arial" w:hAnsi="Arial" w:cs="Arial"/>
          <w:b/>
          <w:sz w:val="22"/>
          <w:szCs w:val="22"/>
        </w:rPr>
        <w:t>Anexo 4</w:t>
      </w:r>
      <w:r>
        <w:rPr>
          <w:rFonts w:ascii="Arial" w:hAnsi="Arial" w:cs="Arial"/>
          <w:sz w:val="22"/>
          <w:szCs w:val="22"/>
        </w:rPr>
        <w:t>). En esta reunión la EAB-ESP, a través de su representante en la misma, informó que se había realizado un aforo a la filtración, que arrojó 0.026 litros por segundo.</w:t>
      </w:r>
    </w:p>
    <w:p w14:paraId="43802603" w14:textId="77777777" w:rsidR="001825DA" w:rsidRDefault="00530E7E" w:rsidP="001254BD">
      <w:pPr>
        <w:jc w:val="both"/>
        <w:rPr>
          <w:rFonts w:ascii="Arial" w:hAnsi="Arial" w:cs="Arial"/>
          <w:sz w:val="22"/>
          <w:szCs w:val="22"/>
        </w:rPr>
      </w:pPr>
    </w:p>
    <w:p w14:paraId="263F07AD" w14:textId="77777777" w:rsidR="00B525FC" w:rsidRDefault="00E30CF0" w:rsidP="001254BD">
      <w:pPr>
        <w:jc w:val="both"/>
        <w:rPr>
          <w:rFonts w:ascii="Arial" w:hAnsi="Arial" w:cs="Arial"/>
          <w:sz w:val="22"/>
          <w:szCs w:val="22"/>
        </w:rPr>
      </w:pPr>
      <w:r>
        <w:rPr>
          <w:rFonts w:ascii="Arial" w:hAnsi="Arial" w:cs="Arial"/>
          <w:sz w:val="22"/>
          <w:szCs w:val="22"/>
        </w:rPr>
        <w:t xml:space="preserve">Como labor de monitoreo de los niveles </w:t>
      </w:r>
      <w:r w:rsidRPr="004E0510">
        <w:rPr>
          <w:rFonts w:ascii="Arial" w:hAnsi="Arial" w:cs="Arial"/>
          <w:sz w:val="22"/>
          <w:szCs w:val="22"/>
        </w:rPr>
        <w:t>del agua</w:t>
      </w:r>
      <w:r>
        <w:rPr>
          <w:rFonts w:ascii="Arial" w:hAnsi="Arial" w:cs="Arial"/>
          <w:sz w:val="22"/>
          <w:szCs w:val="22"/>
        </w:rPr>
        <w:t xml:space="preserve"> que están ingresando para atender el déficit hídrico del humedal, el miércoles 26 de agosto de 2015 se realizó visita observando un aumento en los niveles de agua en los canales (</w:t>
      </w:r>
      <w:r w:rsidRPr="00B525FC">
        <w:rPr>
          <w:rFonts w:ascii="Arial" w:hAnsi="Arial" w:cs="Arial"/>
          <w:b/>
          <w:sz w:val="22"/>
          <w:szCs w:val="22"/>
        </w:rPr>
        <w:t>Anexo 5</w:t>
      </w:r>
      <w:r>
        <w:rPr>
          <w:rFonts w:ascii="Arial" w:hAnsi="Arial" w:cs="Arial"/>
          <w:sz w:val="22"/>
          <w:szCs w:val="22"/>
        </w:rPr>
        <w:t xml:space="preserve">). </w:t>
      </w:r>
      <w:r w:rsidRPr="00EF58EE">
        <w:rPr>
          <w:rFonts w:ascii="Arial" w:hAnsi="Arial" w:cs="Arial"/>
          <w:sz w:val="22"/>
          <w:szCs w:val="22"/>
        </w:rPr>
        <w:t>Con base en lo enco</w:t>
      </w:r>
      <w:r>
        <w:rPr>
          <w:rFonts w:ascii="Arial" w:hAnsi="Arial" w:cs="Arial"/>
          <w:sz w:val="22"/>
          <w:szCs w:val="22"/>
        </w:rPr>
        <w:t>ntrado se consideró</w:t>
      </w:r>
      <w:r w:rsidRPr="00EF58EE">
        <w:rPr>
          <w:rFonts w:ascii="Arial" w:hAnsi="Arial" w:cs="Arial"/>
          <w:sz w:val="22"/>
          <w:szCs w:val="22"/>
        </w:rPr>
        <w:t xml:space="preserve"> necesario realizar tambrado</w:t>
      </w:r>
      <w:r>
        <w:rPr>
          <w:rFonts w:ascii="Arial" w:hAnsi="Arial" w:cs="Arial"/>
          <w:sz w:val="22"/>
          <w:szCs w:val="22"/>
        </w:rPr>
        <w:t xml:space="preserve"> que permitiese que el agua hidrate el sector denominado “refugio 2” y no se desplace hacia el refugio 1. Al visitar el refugio 1 y el vertedero, se observó que aún no se daba inicio a las intervenciones por parte de la EAB-ESP, por lo cual continuaba la filtración del agua. </w:t>
      </w:r>
    </w:p>
    <w:p w14:paraId="5B162F5E" w14:textId="77777777" w:rsidR="00B525FC" w:rsidRDefault="00530E7E" w:rsidP="001254BD">
      <w:pPr>
        <w:jc w:val="both"/>
        <w:rPr>
          <w:rFonts w:ascii="Arial" w:hAnsi="Arial" w:cs="Arial"/>
          <w:sz w:val="22"/>
          <w:szCs w:val="22"/>
        </w:rPr>
      </w:pPr>
    </w:p>
    <w:p w14:paraId="7D2419D6" w14:textId="77777777" w:rsidR="00BC2982" w:rsidRPr="00B434B0" w:rsidRDefault="00E30CF0" w:rsidP="001825DA">
      <w:pPr>
        <w:jc w:val="both"/>
        <w:rPr>
          <w:rFonts w:ascii="Arial" w:hAnsi="Arial" w:cs="Arial"/>
          <w:sz w:val="22"/>
          <w:szCs w:val="22"/>
          <w:lang w:val="es-CO"/>
        </w:rPr>
      </w:pPr>
      <w:r w:rsidRPr="0087471E">
        <w:rPr>
          <w:rFonts w:ascii="Arial" w:hAnsi="Arial" w:cs="Arial"/>
          <w:sz w:val="22"/>
          <w:szCs w:val="22"/>
        </w:rPr>
        <w:t xml:space="preserve">A partir de esta revisión se </w:t>
      </w:r>
      <w:r w:rsidRPr="0087471E">
        <w:rPr>
          <w:rFonts w:ascii="Arial" w:hAnsi="Arial" w:cs="Arial"/>
          <w:sz w:val="22"/>
          <w:szCs w:val="22"/>
          <w:lang w:val="es-CO"/>
        </w:rPr>
        <w:t>evidenció que el agua suministrada al Refugio 1 se está escurriendo</w:t>
      </w:r>
      <w:r w:rsidRPr="00B434B0">
        <w:rPr>
          <w:rFonts w:ascii="Arial" w:hAnsi="Arial" w:cs="Arial"/>
          <w:sz w:val="22"/>
          <w:szCs w:val="22"/>
          <w:lang w:val="es-CO"/>
        </w:rPr>
        <w:t xml:space="preserve"> por una fisura o grieta que presenta dicha estructura </w:t>
      </w:r>
      <w:r>
        <w:rPr>
          <w:rFonts w:ascii="Arial" w:hAnsi="Arial" w:cs="Arial"/>
          <w:sz w:val="22"/>
          <w:szCs w:val="22"/>
          <w:lang w:val="es-CO"/>
        </w:rPr>
        <w:t>en la superficie</w:t>
      </w:r>
      <w:r w:rsidRPr="00B434B0">
        <w:rPr>
          <w:rFonts w:ascii="Arial" w:hAnsi="Arial" w:cs="Arial"/>
          <w:sz w:val="22"/>
          <w:szCs w:val="22"/>
          <w:lang w:val="es-CO"/>
        </w:rPr>
        <w:t xml:space="preserve"> escalonada que entrega al </w:t>
      </w:r>
      <w:r w:rsidRPr="00B434B0">
        <w:rPr>
          <w:rFonts w:ascii="Arial" w:hAnsi="Arial" w:cs="Arial"/>
          <w:sz w:val="22"/>
          <w:szCs w:val="22"/>
        </w:rPr>
        <w:t>Box Culvert construido por la EAB</w:t>
      </w:r>
      <w:r>
        <w:rPr>
          <w:rFonts w:ascii="Arial" w:hAnsi="Arial" w:cs="Arial"/>
          <w:sz w:val="22"/>
          <w:szCs w:val="22"/>
        </w:rPr>
        <w:t>-ESP,</w:t>
      </w:r>
      <w:r w:rsidRPr="00B434B0">
        <w:rPr>
          <w:rFonts w:ascii="Arial" w:hAnsi="Arial" w:cs="Arial"/>
          <w:sz w:val="22"/>
          <w:szCs w:val="22"/>
          <w:lang w:val="es-CO"/>
        </w:rPr>
        <w:t xml:space="preserve"> también conocido como </w:t>
      </w:r>
      <w:r>
        <w:rPr>
          <w:rFonts w:ascii="Arial" w:hAnsi="Arial" w:cs="Arial"/>
          <w:sz w:val="22"/>
          <w:szCs w:val="22"/>
          <w:lang w:val="es-CO"/>
        </w:rPr>
        <w:t>colector</w:t>
      </w:r>
      <w:r w:rsidRPr="00B434B0">
        <w:rPr>
          <w:rFonts w:ascii="Arial" w:hAnsi="Arial" w:cs="Arial"/>
          <w:sz w:val="22"/>
          <w:szCs w:val="22"/>
          <w:lang w:val="es-CO"/>
        </w:rPr>
        <w:t xml:space="preserve"> Piamonte. En las siguientes imágenes se presenta lo </w:t>
      </w:r>
      <w:r>
        <w:rPr>
          <w:rFonts w:ascii="Arial" w:hAnsi="Arial" w:cs="Arial"/>
          <w:sz w:val="22"/>
          <w:szCs w:val="22"/>
          <w:lang w:val="es-CO"/>
        </w:rPr>
        <w:t>observado</w:t>
      </w:r>
      <w:r w:rsidRPr="00B434B0">
        <w:rPr>
          <w:rFonts w:ascii="Arial" w:hAnsi="Arial" w:cs="Arial"/>
          <w:sz w:val="22"/>
          <w:szCs w:val="22"/>
          <w:lang w:val="es-CO"/>
        </w:rPr>
        <w:t xml:space="preserve"> en la visita técnica:</w:t>
      </w:r>
    </w:p>
    <w:p w14:paraId="6D002E23" w14:textId="77777777" w:rsidR="00BC2982" w:rsidRPr="00B434B0" w:rsidRDefault="00530E7E" w:rsidP="00BC2982">
      <w:pPr>
        <w:rPr>
          <w:rFonts w:ascii="Arial" w:hAnsi="Arial" w:cs="Arial"/>
          <w:sz w:val="22"/>
          <w:szCs w:val="22"/>
          <w:lang w:val="es-CO"/>
        </w:rPr>
      </w:pPr>
    </w:p>
    <w:p w14:paraId="3AF6D73F" w14:textId="77777777" w:rsidR="00BC2982" w:rsidRDefault="00E30CF0" w:rsidP="001825DA">
      <w:pPr>
        <w:jc w:val="both"/>
        <w:rPr>
          <w:rFonts w:ascii="Arial" w:hAnsi="Arial" w:cs="Arial"/>
          <w:sz w:val="22"/>
          <w:szCs w:val="22"/>
          <w:lang w:val="es-CO"/>
        </w:rPr>
      </w:pPr>
      <w:r>
        <w:rPr>
          <w:rFonts w:ascii="Arial" w:hAnsi="Arial" w:cs="Arial"/>
          <w:sz w:val="22"/>
          <w:szCs w:val="22"/>
          <w:lang w:val="es-CO"/>
        </w:rPr>
        <w:t>En la i</w:t>
      </w:r>
      <w:r w:rsidRPr="00B434B0">
        <w:rPr>
          <w:rFonts w:ascii="Arial" w:hAnsi="Arial" w:cs="Arial"/>
          <w:sz w:val="22"/>
          <w:szCs w:val="22"/>
          <w:lang w:val="es-CO"/>
        </w:rPr>
        <w:t>magen 1 se observa c</w:t>
      </w:r>
      <w:r>
        <w:rPr>
          <w:rFonts w:ascii="Arial" w:hAnsi="Arial" w:cs="Arial"/>
          <w:sz w:val="22"/>
          <w:szCs w:val="22"/>
          <w:lang w:val="es-CO"/>
        </w:rPr>
        <w:t>ó</w:t>
      </w:r>
      <w:r w:rsidRPr="00B434B0">
        <w:rPr>
          <w:rFonts w:ascii="Arial" w:hAnsi="Arial" w:cs="Arial"/>
          <w:sz w:val="22"/>
          <w:szCs w:val="22"/>
          <w:lang w:val="es-CO"/>
        </w:rPr>
        <w:t xml:space="preserve">mo el material flotante se encuentra ubicado en el sector del </w:t>
      </w:r>
      <w:r>
        <w:rPr>
          <w:rFonts w:ascii="Arial" w:hAnsi="Arial" w:cs="Arial"/>
          <w:sz w:val="22"/>
          <w:szCs w:val="22"/>
          <w:lang w:val="es-CO"/>
        </w:rPr>
        <w:t>v</w:t>
      </w:r>
      <w:r w:rsidRPr="00B434B0">
        <w:rPr>
          <w:rFonts w:ascii="Arial" w:hAnsi="Arial" w:cs="Arial"/>
          <w:sz w:val="22"/>
          <w:szCs w:val="22"/>
          <w:lang w:val="es-CO"/>
        </w:rPr>
        <w:t xml:space="preserve">ertedero de salida del </w:t>
      </w:r>
      <w:r>
        <w:rPr>
          <w:rFonts w:ascii="Arial" w:hAnsi="Arial" w:cs="Arial"/>
          <w:sz w:val="22"/>
          <w:szCs w:val="22"/>
          <w:lang w:val="es-CO"/>
        </w:rPr>
        <w:t>h</w:t>
      </w:r>
      <w:r w:rsidRPr="00B434B0">
        <w:rPr>
          <w:rFonts w:ascii="Arial" w:hAnsi="Arial" w:cs="Arial"/>
          <w:sz w:val="22"/>
          <w:szCs w:val="22"/>
          <w:lang w:val="es-CO"/>
        </w:rPr>
        <w:t>umedal, esto a causa de la pendiente hidráulica que presenta esta lámina de agua en dich</w:t>
      </w:r>
      <w:r>
        <w:rPr>
          <w:rFonts w:ascii="Arial" w:hAnsi="Arial" w:cs="Arial"/>
          <w:sz w:val="22"/>
          <w:szCs w:val="22"/>
          <w:lang w:val="es-CO"/>
        </w:rPr>
        <w:t>a</w:t>
      </w:r>
      <w:r w:rsidRPr="00B434B0">
        <w:rPr>
          <w:rFonts w:ascii="Arial" w:hAnsi="Arial" w:cs="Arial"/>
          <w:sz w:val="22"/>
          <w:szCs w:val="22"/>
          <w:lang w:val="es-CO"/>
        </w:rPr>
        <w:t xml:space="preserve"> zona, aclarando que no alcanza la cota de salida del vertedero sino la cota de la filtración o fisura.</w:t>
      </w:r>
    </w:p>
    <w:p w14:paraId="2AAC6055" w14:textId="77777777" w:rsidR="00DF54B3" w:rsidRDefault="00530E7E" w:rsidP="001825DA">
      <w:pPr>
        <w:jc w:val="both"/>
        <w:rPr>
          <w:rFonts w:ascii="Arial" w:hAnsi="Arial" w:cs="Arial"/>
          <w:sz w:val="22"/>
          <w:szCs w:val="22"/>
          <w:lang w:val="es-CO"/>
        </w:rPr>
      </w:pPr>
    </w:p>
    <w:p w14:paraId="31F86B8E" w14:textId="77777777" w:rsidR="00DF54B3" w:rsidRDefault="00530E7E" w:rsidP="001825DA">
      <w:pPr>
        <w:jc w:val="both"/>
        <w:rPr>
          <w:rFonts w:ascii="Arial" w:hAnsi="Arial" w:cs="Arial"/>
          <w:sz w:val="22"/>
          <w:szCs w:val="22"/>
          <w:lang w:val="es-CO"/>
        </w:rPr>
      </w:pPr>
    </w:p>
    <w:p w14:paraId="2242F5CA" w14:textId="77777777" w:rsidR="00DF54B3" w:rsidRDefault="00530E7E" w:rsidP="000722A1">
      <w:pPr>
        <w:jc w:val="center"/>
        <w:rPr>
          <w:rFonts w:ascii="Arial" w:hAnsi="Arial" w:cs="Arial"/>
          <w:sz w:val="22"/>
          <w:szCs w:val="22"/>
          <w:lang w:val="es-CO"/>
        </w:rPr>
      </w:pPr>
    </w:p>
    <w:p w14:paraId="7DDBF9A1" w14:textId="77777777" w:rsidR="00DF54B3" w:rsidRPr="00B434B0" w:rsidRDefault="00530E7E" w:rsidP="001825DA">
      <w:pPr>
        <w:jc w:val="both"/>
        <w:rPr>
          <w:rFonts w:ascii="Arial" w:hAnsi="Arial" w:cs="Arial"/>
          <w:sz w:val="22"/>
          <w:szCs w:val="22"/>
          <w:lang w:val="es-CO"/>
        </w:rPr>
      </w:pPr>
    </w:p>
    <w:p w14:paraId="7B049EFA" w14:textId="77777777" w:rsidR="00BC2982" w:rsidRDefault="00530E7E" w:rsidP="00BC2982">
      <w:pPr>
        <w:rPr>
          <w:rFonts w:ascii="Arial" w:hAnsi="Arial" w:cs="Arial"/>
          <w:sz w:val="22"/>
          <w:szCs w:val="22"/>
          <w:lang w:val="es-CO"/>
        </w:rPr>
      </w:pPr>
    </w:p>
    <w:p w14:paraId="7B53E902" w14:textId="77777777" w:rsidR="00CD5CC0" w:rsidRDefault="00530E7E" w:rsidP="00BC2982">
      <w:pPr>
        <w:rPr>
          <w:rFonts w:ascii="Arial" w:hAnsi="Arial" w:cs="Arial"/>
          <w:sz w:val="22"/>
          <w:szCs w:val="22"/>
          <w:lang w:val="es-CO"/>
        </w:rPr>
      </w:pPr>
    </w:p>
    <w:tbl>
      <w:tblPr>
        <w:tblW w:w="0" w:type="auto"/>
        <w:jc w:val="center"/>
        <w:tblLook w:val="04A0" w:firstRow="1" w:lastRow="0" w:firstColumn="1" w:lastColumn="0" w:noHBand="0" w:noVBand="1"/>
      </w:tblPr>
      <w:tblGrid>
        <w:gridCol w:w="7928"/>
      </w:tblGrid>
      <w:tr w:rsidR="00071C45" w14:paraId="0659930A" w14:textId="77777777" w:rsidTr="001F3E19">
        <w:trPr>
          <w:jc w:val="center"/>
        </w:trPr>
        <w:tc>
          <w:tcPr>
            <w:tcW w:w="7928" w:type="dxa"/>
            <w:shd w:val="clear" w:color="auto" w:fill="auto"/>
          </w:tcPr>
          <w:p w14:paraId="5D1EEC3C" w14:textId="77777777" w:rsidR="00BC2982" w:rsidRPr="00B434B0" w:rsidRDefault="00E30CF0" w:rsidP="001F3E19">
            <w:pPr>
              <w:rPr>
                <w:rFonts w:ascii="Arial" w:hAnsi="Arial" w:cs="Arial"/>
                <w:sz w:val="22"/>
                <w:szCs w:val="22"/>
                <w:lang w:val="es-CO"/>
              </w:rPr>
            </w:pPr>
            <w:r w:rsidRPr="00B434B0">
              <w:rPr>
                <w:rFonts w:ascii="Arial" w:hAnsi="Arial" w:cs="Arial"/>
                <w:noProof/>
                <w:sz w:val="22"/>
                <w:szCs w:val="22"/>
                <w:lang w:val="es-CO" w:eastAsia="es-CO"/>
              </w:rPr>
              <w:lastRenderedPageBreak/>
              <mc:AlternateContent>
                <mc:Choice Requires="wps">
                  <w:drawing>
                    <wp:anchor distT="0" distB="0" distL="114300" distR="114300" simplePos="0" relativeHeight="251666432" behindDoc="0" locked="0" layoutInCell="1" allowOverlap="1" wp14:anchorId="4ABC93E7" wp14:editId="3F82D7DD">
                      <wp:simplePos x="0" y="0"/>
                      <wp:positionH relativeFrom="column">
                        <wp:posOffset>2501900</wp:posOffset>
                      </wp:positionH>
                      <wp:positionV relativeFrom="paragraph">
                        <wp:posOffset>925195</wp:posOffset>
                      </wp:positionV>
                      <wp:extent cx="165735" cy="418465"/>
                      <wp:effectExtent l="53975" t="10795" r="8890" b="37465"/>
                      <wp:wrapNone/>
                      <wp:docPr id="39" name="Conector recto de flech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 cy="418465"/>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Conector recto de flecha 39" o:spid="_x0000_s1029" type="#_x0000_t32" style="flip:x;height:32.95pt;margin-left:197pt;margin-top:72.85pt;mso-height-percent:0;mso-height-relative:page;mso-width-percent:0;mso-width-relative:page;mso-wrap-distance-bottom:0;mso-wrap-distance-left:9pt;mso-wrap-distance-right:9pt;mso-wrap-distance-top:0;mso-wrap-style:square;position:absolute;visibility:visible;width:13.05pt;z-index:251667456">
                      <v:stroke endarrow="block"/>
                    </v:shape>
                  </w:pict>
                </mc:Fallback>
              </mc:AlternateContent>
            </w:r>
            <w:r w:rsidRPr="00B434B0">
              <w:rPr>
                <w:rFonts w:ascii="Arial" w:hAnsi="Arial" w:cs="Arial"/>
                <w:noProof/>
                <w:sz w:val="22"/>
                <w:szCs w:val="22"/>
                <w:lang w:val="es-CO" w:eastAsia="es-CO"/>
              </w:rPr>
              <mc:AlternateContent>
                <mc:Choice Requires="wps">
                  <w:drawing>
                    <wp:anchor distT="0" distB="0" distL="114300" distR="114300" simplePos="0" relativeHeight="251664384" behindDoc="0" locked="0" layoutInCell="1" allowOverlap="1" wp14:anchorId="19A0160D" wp14:editId="2D7A9F41">
                      <wp:simplePos x="0" y="0"/>
                      <wp:positionH relativeFrom="column">
                        <wp:posOffset>2086610</wp:posOffset>
                      </wp:positionH>
                      <wp:positionV relativeFrom="paragraph">
                        <wp:posOffset>643255</wp:posOffset>
                      </wp:positionV>
                      <wp:extent cx="1099185" cy="437515"/>
                      <wp:effectExtent l="635" t="0" r="0" b="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DF2B1" w14:textId="77777777" w:rsidR="00BC2982" w:rsidRPr="00E4418F" w:rsidRDefault="00E30CF0" w:rsidP="00BC2982">
                                  <w:pPr>
                                    <w:jc w:val="center"/>
                                    <w:rPr>
                                      <w:b/>
                                      <w:lang w:val="es-CO"/>
                                    </w:rPr>
                                  </w:pPr>
                                  <w:r>
                                    <w:rPr>
                                      <w:b/>
                                      <w:lang w:val="es-CO"/>
                                    </w:rPr>
                                    <w:t>Flujo del agua</w:t>
                                  </w:r>
                                </w:p>
                              </w:txbxContent>
                            </wps:txbx>
                            <wps:bodyPr rot="0" vert="horz" wrap="square" anchor="t" anchorCtr="0" upright="1"/>
                          </wps:wsp>
                        </a:graphicData>
                      </a:graphic>
                    </wp:anchor>
                  </w:drawing>
                </mc:Choice>
                <mc:Fallback>
                  <w:pict>
                    <v:shape id="Cuadro de texto 38" o:spid="_x0000_s1030" type="#_x0000_t202" style="height:34.45pt;margin-left:164.3pt;margin-top:50.65pt;mso-height-percent:0;mso-height-relative:page;mso-width-percent:0;mso-width-relative:page;mso-wrap-distance-bottom:0;mso-wrap-distance-left:9pt;mso-wrap-distance-right:9pt;mso-wrap-distance-top:0;mso-wrap-style:square;position:absolute;v-text-anchor:top;visibility:visible;width:86.55pt;z-index:251665408" filled="f" stroked="f">
                      <v:textbox>
                        <w:txbxContent>
                          <w:p w:rsidR="00BC2982" w:rsidRPr="00E4418F" w:rsidP="00BC2982">
                            <w:pPr>
                              <w:jc w:val="center"/>
                              <w:rPr>
                                <w:b/>
                                <w:lang w:val="es-CO"/>
                              </w:rPr>
                            </w:pPr>
                            <w:r>
                              <w:rPr>
                                <w:b/>
                                <w:lang w:val="es-CO"/>
                              </w:rPr>
                              <w:t>Flujo del agua</w:t>
                            </w:r>
                          </w:p>
                        </w:txbxContent>
                      </v:textbox>
                    </v:shape>
                  </w:pict>
                </mc:Fallback>
              </mc:AlternateContent>
            </w:r>
            <w:r w:rsidRPr="00B434B0">
              <w:rPr>
                <w:rFonts w:ascii="Arial" w:hAnsi="Arial" w:cs="Arial"/>
                <w:noProof/>
                <w:sz w:val="22"/>
                <w:szCs w:val="22"/>
                <w:lang w:val="es-CO" w:eastAsia="es-CO"/>
              </w:rPr>
              <mc:AlternateContent>
                <mc:Choice Requires="wps">
                  <w:drawing>
                    <wp:anchor distT="0" distB="0" distL="114300" distR="114300" simplePos="0" relativeHeight="251662336" behindDoc="0" locked="0" layoutInCell="1" allowOverlap="1" wp14:anchorId="543C52BC" wp14:editId="293ED322">
                      <wp:simplePos x="0" y="0"/>
                      <wp:positionH relativeFrom="column">
                        <wp:posOffset>1253490</wp:posOffset>
                      </wp:positionH>
                      <wp:positionV relativeFrom="paragraph">
                        <wp:posOffset>1537970</wp:posOffset>
                      </wp:positionV>
                      <wp:extent cx="1099185" cy="437515"/>
                      <wp:effectExtent l="0" t="4445" r="0" b="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956D4" w14:textId="77777777" w:rsidR="00BC2982" w:rsidRPr="00E4418F" w:rsidRDefault="00E30CF0" w:rsidP="00BC2982">
                                  <w:pPr>
                                    <w:jc w:val="center"/>
                                    <w:rPr>
                                      <w:b/>
                                      <w:lang w:val="es-CO"/>
                                    </w:rPr>
                                  </w:pPr>
                                  <w:r>
                                    <w:rPr>
                                      <w:b/>
                                      <w:lang w:val="es-CO"/>
                                    </w:rPr>
                                    <w:t>Material Flotante</w:t>
                                  </w:r>
                                </w:p>
                              </w:txbxContent>
                            </wps:txbx>
                            <wps:bodyPr rot="0" vert="horz" wrap="square" anchor="t" anchorCtr="0" upright="1"/>
                          </wps:wsp>
                        </a:graphicData>
                      </a:graphic>
                    </wp:anchor>
                  </w:drawing>
                </mc:Choice>
                <mc:Fallback>
                  <w:pict>
                    <v:shape id="Cuadro de texto 37" o:spid="_x0000_s1031" type="#_x0000_t202" style="height:34.45pt;margin-left:98.7pt;margin-top:121.1pt;mso-height-percent:0;mso-height-relative:page;mso-width-percent:0;mso-width-relative:page;mso-wrap-distance-bottom:0;mso-wrap-distance-left:9pt;mso-wrap-distance-right:9pt;mso-wrap-distance-top:0;mso-wrap-style:square;position:absolute;v-text-anchor:top;visibility:visible;width:86.55pt;z-index:251663360" filled="f" stroked="f">
                      <v:textbox>
                        <w:txbxContent>
                          <w:p w:rsidR="00BC2982" w:rsidRPr="00E4418F" w:rsidP="00BC2982">
                            <w:pPr>
                              <w:jc w:val="center"/>
                              <w:rPr>
                                <w:b/>
                                <w:lang w:val="es-CO"/>
                              </w:rPr>
                            </w:pPr>
                            <w:r>
                              <w:rPr>
                                <w:b/>
                                <w:lang w:val="es-CO"/>
                              </w:rPr>
                              <w:t>Material Flotante</w:t>
                            </w:r>
                          </w:p>
                        </w:txbxContent>
                      </v:textbox>
                    </v:shape>
                  </w:pict>
                </mc:Fallback>
              </mc:AlternateContent>
            </w:r>
            <w:r w:rsidRPr="00B434B0">
              <w:rPr>
                <w:rFonts w:ascii="Arial" w:hAnsi="Arial" w:cs="Arial"/>
                <w:noProof/>
                <w:sz w:val="22"/>
                <w:szCs w:val="22"/>
                <w:lang w:val="es-CO" w:eastAsia="es-CO"/>
              </w:rPr>
              <mc:AlternateContent>
                <mc:Choice Requires="wps">
                  <w:drawing>
                    <wp:anchor distT="0" distB="0" distL="114300" distR="114300" simplePos="0" relativeHeight="251660288" behindDoc="0" locked="0" layoutInCell="1" allowOverlap="1" wp14:anchorId="6A369B36" wp14:editId="4BED5AFB">
                      <wp:simplePos x="0" y="0"/>
                      <wp:positionH relativeFrom="column">
                        <wp:posOffset>-135890</wp:posOffset>
                      </wp:positionH>
                      <wp:positionV relativeFrom="paragraph">
                        <wp:posOffset>3363595</wp:posOffset>
                      </wp:positionV>
                      <wp:extent cx="1099185" cy="271780"/>
                      <wp:effectExtent l="0" t="1270" r="0" b="3175"/>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46CFA" w14:textId="77777777" w:rsidR="00BC2982" w:rsidRPr="00E4418F" w:rsidRDefault="00E30CF0" w:rsidP="00BC2982">
                                  <w:pPr>
                                    <w:jc w:val="center"/>
                                    <w:rPr>
                                      <w:b/>
                                      <w:lang w:val="es-CO"/>
                                    </w:rPr>
                                  </w:pPr>
                                  <w:r w:rsidRPr="00E4418F">
                                    <w:rPr>
                                      <w:b/>
                                      <w:lang w:val="es-CO"/>
                                    </w:rPr>
                                    <w:t>Vertedero</w:t>
                                  </w:r>
                                </w:p>
                              </w:txbxContent>
                            </wps:txbx>
                            <wps:bodyPr rot="0" vert="horz" wrap="square" anchor="t" anchorCtr="0" upright="1"/>
                          </wps:wsp>
                        </a:graphicData>
                      </a:graphic>
                    </wp:anchor>
                  </w:drawing>
                </mc:Choice>
                <mc:Fallback>
                  <w:pict>
                    <v:shape id="Cuadro de texto 36" o:spid="_x0000_s1032" type="#_x0000_t202" style="height:21.4pt;margin-left:-10.7pt;margin-top:264.85pt;mso-height-percent:0;mso-height-relative:page;mso-width-percent:0;mso-width-relative:page;mso-wrap-distance-bottom:0;mso-wrap-distance-left:9pt;mso-wrap-distance-right:9pt;mso-wrap-distance-top:0;mso-wrap-style:square;position:absolute;v-text-anchor:top;visibility:visible;width:86.55pt;z-index:251661312" filled="f" stroked="f">
                      <v:textbox>
                        <w:txbxContent>
                          <w:p w:rsidR="00BC2982" w:rsidRPr="00E4418F" w:rsidP="00BC2982">
                            <w:pPr>
                              <w:jc w:val="center"/>
                              <w:rPr>
                                <w:b/>
                                <w:lang w:val="es-CO"/>
                              </w:rPr>
                            </w:pPr>
                            <w:r w:rsidRPr="00E4418F">
                              <w:rPr>
                                <w:b/>
                                <w:lang w:val="es-CO"/>
                              </w:rPr>
                              <w:t>Vertedero</w:t>
                            </w:r>
                          </w:p>
                        </w:txbxContent>
                      </v:textbox>
                    </v:shape>
                  </w:pict>
                </mc:Fallback>
              </mc:AlternateContent>
            </w:r>
            <w:r w:rsidRPr="00B434B0">
              <w:rPr>
                <w:rFonts w:ascii="Arial" w:hAnsi="Arial" w:cs="Arial"/>
                <w:noProof/>
                <w:sz w:val="22"/>
                <w:szCs w:val="22"/>
                <w:lang w:val="es-CO" w:eastAsia="es-CO"/>
              </w:rPr>
              <w:drawing>
                <wp:inline distT="0" distB="0" distL="0" distR="0" wp14:anchorId="6BC82C64" wp14:editId="795BF707">
                  <wp:extent cx="4876800" cy="3657600"/>
                  <wp:effectExtent l="0" t="0" r="0" b="0"/>
                  <wp:docPr id="13" name="Imagen 13" descr="SAM_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_272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876800" cy="3657600"/>
                          </a:xfrm>
                          <a:prstGeom prst="rect">
                            <a:avLst/>
                          </a:prstGeom>
                          <a:noFill/>
                          <a:ln>
                            <a:noFill/>
                          </a:ln>
                        </pic:spPr>
                      </pic:pic>
                    </a:graphicData>
                  </a:graphic>
                </wp:inline>
              </w:drawing>
            </w:r>
          </w:p>
        </w:tc>
      </w:tr>
      <w:tr w:rsidR="00071C45" w14:paraId="57927FBA" w14:textId="77777777" w:rsidTr="001F3E19">
        <w:trPr>
          <w:jc w:val="center"/>
        </w:trPr>
        <w:tc>
          <w:tcPr>
            <w:tcW w:w="7928" w:type="dxa"/>
            <w:shd w:val="clear" w:color="auto" w:fill="auto"/>
          </w:tcPr>
          <w:p w14:paraId="356AA6EC" w14:textId="77777777" w:rsidR="00BC2982" w:rsidRPr="00B434B0" w:rsidRDefault="00E30CF0" w:rsidP="001F3E19">
            <w:pPr>
              <w:rPr>
                <w:rFonts w:ascii="Arial" w:hAnsi="Arial" w:cs="Arial"/>
                <w:sz w:val="22"/>
                <w:szCs w:val="22"/>
                <w:lang w:val="es-CO"/>
              </w:rPr>
            </w:pPr>
            <w:r w:rsidRPr="00B434B0">
              <w:rPr>
                <w:rFonts w:ascii="Arial" w:hAnsi="Arial" w:cs="Arial"/>
                <w:b/>
                <w:sz w:val="22"/>
                <w:szCs w:val="22"/>
                <w:lang w:val="es-CO"/>
              </w:rPr>
              <w:t xml:space="preserve">Imagen 1. </w:t>
            </w:r>
            <w:r w:rsidRPr="009A17DC">
              <w:rPr>
                <w:rFonts w:ascii="Arial" w:hAnsi="Arial" w:cs="Arial"/>
                <w:sz w:val="18"/>
                <w:szCs w:val="18"/>
                <w:lang w:val="es-CO"/>
              </w:rPr>
              <w:t>Estructura o vertedero de salida en la Zona de Refugio 1 del PEDH Tibanica</w:t>
            </w:r>
          </w:p>
        </w:tc>
      </w:tr>
    </w:tbl>
    <w:p w14:paraId="2A3AF42A" w14:textId="77777777" w:rsidR="00BC2982" w:rsidRPr="00B434B0" w:rsidRDefault="00E30CF0" w:rsidP="00BC2982">
      <w:pPr>
        <w:rPr>
          <w:rFonts w:ascii="Arial" w:hAnsi="Arial" w:cs="Arial"/>
          <w:sz w:val="22"/>
          <w:szCs w:val="22"/>
          <w:lang w:val="es-CO"/>
        </w:rPr>
      </w:pPr>
      <w:r w:rsidRPr="00B434B0">
        <w:rPr>
          <w:rFonts w:ascii="Arial" w:hAnsi="Arial" w:cs="Arial"/>
          <w:sz w:val="22"/>
          <w:szCs w:val="22"/>
          <w:lang w:val="es-CO"/>
        </w:rPr>
        <w:t xml:space="preserve"> </w:t>
      </w:r>
    </w:p>
    <w:p w14:paraId="32B5B0D2" w14:textId="77777777" w:rsidR="00BC2982" w:rsidRPr="00B434B0" w:rsidRDefault="00530E7E" w:rsidP="00BC2982">
      <w:pPr>
        <w:rPr>
          <w:rFonts w:ascii="Arial" w:hAnsi="Arial" w:cs="Arial"/>
          <w:sz w:val="22"/>
          <w:szCs w:val="22"/>
          <w:lang w:val="es-CO"/>
        </w:rPr>
      </w:pPr>
    </w:p>
    <w:p w14:paraId="7F4D3FA7" w14:textId="77777777" w:rsidR="00BC2982" w:rsidRPr="00B434B0" w:rsidRDefault="00E30CF0" w:rsidP="00BC2982">
      <w:pPr>
        <w:rPr>
          <w:rFonts w:ascii="Arial" w:hAnsi="Arial" w:cs="Arial"/>
          <w:sz w:val="22"/>
          <w:szCs w:val="22"/>
          <w:lang w:val="es-CO"/>
        </w:rPr>
      </w:pPr>
      <w:r w:rsidRPr="00B434B0">
        <w:rPr>
          <w:rFonts w:ascii="Arial" w:hAnsi="Arial" w:cs="Arial"/>
          <w:sz w:val="22"/>
          <w:szCs w:val="22"/>
          <w:lang w:val="es-CO"/>
        </w:rPr>
        <w:t>En la imagen 2 se observa que el agua que se está escurriendo por la falla del vertedero</w:t>
      </w:r>
      <w:r>
        <w:rPr>
          <w:rFonts w:ascii="Arial" w:hAnsi="Arial" w:cs="Arial"/>
          <w:sz w:val="22"/>
          <w:szCs w:val="22"/>
          <w:lang w:val="es-CO"/>
        </w:rPr>
        <w:t>,</w:t>
      </w:r>
      <w:r w:rsidRPr="00B434B0">
        <w:rPr>
          <w:rFonts w:ascii="Arial" w:hAnsi="Arial" w:cs="Arial"/>
          <w:sz w:val="22"/>
          <w:szCs w:val="22"/>
          <w:lang w:val="es-CO"/>
        </w:rPr>
        <w:t xml:space="preserve"> </w:t>
      </w:r>
      <w:r>
        <w:rPr>
          <w:rFonts w:ascii="Arial" w:hAnsi="Arial" w:cs="Arial"/>
          <w:sz w:val="22"/>
          <w:szCs w:val="22"/>
          <w:lang w:val="es-CO"/>
        </w:rPr>
        <w:t xml:space="preserve">aparece </w:t>
      </w:r>
      <w:r w:rsidRPr="00B434B0">
        <w:rPr>
          <w:rFonts w:ascii="Arial" w:hAnsi="Arial" w:cs="Arial"/>
          <w:sz w:val="22"/>
          <w:szCs w:val="22"/>
          <w:lang w:val="es-CO"/>
        </w:rPr>
        <w:t>en el tercer escalón de la estructura interna de conducción</w:t>
      </w:r>
      <w:r>
        <w:rPr>
          <w:rFonts w:ascii="Arial" w:hAnsi="Arial" w:cs="Arial"/>
          <w:sz w:val="22"/>
          <w:szCs w:val="22"/>
          <w:lang w:val="es-CO"/>
        </w:rPr>
        <w:t>.</w:t>
      </w:r>
    </w:p>
    <w:p w14:paraId="518FE1ED" w14:textId="77777777" w:rsidR="00BC2982" w:rsidRPr="00B434B0" w:rsidRDefault="00530E7E" w:rsidP="00BC2982">
      <w:pPr>
        <w:rPr>
          <w:rFonts w:ascii="Arial" w:hAnsi="Arial" w:cs="Arial"/>
          <w:sz w:val="22"/>
          <w:szCs w:val="22"/>
          <w:lang w:val="es-CO"/>
        </w:rPr>
      </w:pPr>
    </w:p>
    <w:p w14:paraId="17DB2F78" w14:textId="77777777" w:rsidR="00BC2982" w:rsidRPr="00B434B0" w:rsidRDefault="00530E7E" w:rsidP="00BC2982">
      <w:pPr>
        <w:rPr>
          <w:rFonts w:ascii="Arial" w:hAnsi="Arial" w:cs="Arial"/>
          <w:sz w:val="22"/>
          <w:szCs w:val="22"/>
          <w:lang w:val="es-CO"/>
        </w:rPr>
      </w:pPr>
    </w:p>
    <w:tbl>
      <w:tblPr>
        <w:tblW w:w="0" w:type="auto"/>
        <w:jc w:val="center"/>
        <w:tblLook w:val="04A0" w:firstRow="1" w:lastRow="0" w:firstColumn="1" w:lastColumn="0" w:noHBand="0" w:noVBand="1"/>
      </w:tblPr>
      <w:tblGrid>
        <w:gridCol w:w="7896"/>
      </w:tblGrid>
      <w:tr w:rsidR="00071C45" w14:paraId="242D395B" w14:textId="77777777" w:rsidTr="001F3E19">
        <w:trPr>
          <w:jc w:val="center"/>
        </w:trPr>
        <w:tc>
          <w:tcPr>
            <w:tcW w:w="4527" w:type="dxa"/>
            <w:shd w:val="clear" w:color="auto" w:fill="auto"/>
          </w:tcPr>
          <w:p w14:paraId="4EB8D76C" w14:textId="77777777" w:rsidR="00BC2982" w:rsidRPr="00B434B0" w:rsidRDefault="00E30CF0" w:rsidP="001F3E19">
            <w:pPr>
              <w:rPr>
                <w:rFonts w:ascii="Arial" w:hAnsi="Arial" w:cs="Arial"/>
                <w:sz w:val="22"/>
                <w:szCs w:val="22"/>
                <w:lang w:val="es-CO"/>
              </w:rPr>
            </w:pPr>
            <w:r w:rsidRPr="00B434B0">
              <w:rPr>
                <w:rFonts w:ascii="Arial" w:hAnsi="Arial" w:cs="Arial"/>
                <w:b/>
                <w:noProof/>
                <w:sz w:val="22"/>
                <w:szCs w:val="22"/>
                <w:lang w:val="es-CO" w:eastAsia="es-CO"/>
              </w:rPr>
              <w:lastRenderedPageBreak/>
              <mc:AlternateContent>
                <mc:Choice Requires="wps">
                  <w:drawing>
                    <wp:anchor distT="0" distB="0" distL="114300" distR="114300" simplePos="0" relativeHeight="251676672" behindDoc="0" locked="0" layoutInCell="1" allowOverlap="1" wp14:anchorId="5820CDBD" wp14:editId="7D81B1C9">
                      <wp:simplePos x="0" y="0"/>
                      <wp:positionH relativeFrom="column">
                        <wp:posOffset>1075690</wp:posOffset>
                      </wp:positionH>
                      <wp:positionV relativeFrom="paragraph">
                        <wp:posOffset>1007110</wp:posOffset>
                      </wp:positionV>
                      <wp:extent cx="1349375" cy="300990"/>
                      <wp:effectExtent l="0" t="0" r="3810" b="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1953D" w14:textId="77777777" w:rsidR="00BC2982" w:rsidRPr="00A93918" w:rsidRDefault="00E30CF0" w:rsidP="00BC2982">
                                  <w:pPr>
                                    <w:jc w:val="center"/>
                                    <w:rPr>
                                      <w:b/>
                                      <w:color w:val="FF0000"/>
                                      <w:lang w:val="es-CO"/>
                                    </w:rPr>
                                  </w:pPr>
                                  <w:r w:rsidRPr="00A93918">
                                    <w:rPr>
                                      <w:b/>
                                      <w:color w:val="FF0000"/>
                                      <w:lang w:val="es-CO"/>
                                    </w:rPr>
                                    <w:t xml:space="preserve">Segundo Escalón </w:t>
                                  </w:r>
                                </w:p>
                              </w:txbxContent>
                            </wps:txbx>
                            <wps:bodyPr rot="0" vert="horz" wrap="square" anchor="t" anchorCtr="0" upright="1"/>
                          </wps:wsp>
                        </a:graphicData>
                      </a:graphic>
                    </wp:anchor>
                  </w:drawing>
                </mc:Choice>
                <mc:Fallback>
                  <w:pict>
                    <v:shape id="Cuadro de texto 35" o:spid="_x0000_s1033" type="#_x0000_t202" style="height:23.7pt;margin-left:84.7pt;margin-top:79.3pt;mso-height-percent:0;mso-height-relative:page;mso-width-percent:0;mso-width-relative:page;mso-wrap-distance-bottom:0;mso-wrap-distance-left:9pt;mso-wrap-distance-right:9pt;mso-wrap-distance-top:0;mso-wrap-style:square;position:absolute;v-text-anchor:top;visibility:visible;width:106.25pt;z-index:251677696" filled="f" stroked="f">
                      <v:textbox>
                        <w:txbxContent>
                          <w:p w:rsidR="00BC2982" w:rsidRPr="00A93918" w:rsidP="00BC2982">
                            <w:pPr>
                              <w:jc w:val="center"/>
                              <w:rPr>
                                <w:b/>
                                <w:color w:val="FF0000"/>
                                <w:lang w:val="es-CO"/>
                              </w:rPr>
                            </w:pPr>
                            <w:r w:rsidRPr="00A93918">
                              <w:rPr>
                                <w:b/>
                                <w:color w:val="FF0000"/>
                                <w:lang w:val="es-CO"/>
                              </w:rPr>
                              <w:t xml:space="preserve">Segundo Escalón </w:t>
                            </w:r>
                          </w:p>
                        </w:txbxContent>
                      </v:textbox>
                    </v:shape>
                  </w:pict>
                </mc:Fallback>
              </mc:AlternateContent>
            </w:r>
            <w:r w:rsidRPr="00B434B0">
              <w:rPr>
                <w:rFonts w:ascii="Arial" w:hAnsi="Arial" w:cs="Arial"/>
                <w:b/>
                <w:noProof/>
                <w:sz w:val="22"/>
                <w:szCs w:val="22"/>
                <w:lang w:val="es-CO" w:eastAsia="es-CO"/>
              </w:rPr>
              <mc:AlternateContent>
                <mc:Choice Requires="wps">
                  <w:drawing>
                    <wp:anchor distT="0" distB="0" distL="114300" distR="114300" simplePos="0" relativeHeight="251678720" behindDoc="0" locked="0" layoutInCell="1" allowOverlap="1" wp14:anchorId="738E5BF6" wp14:editId="376AD498">
                      <wp:simplePos x="0" y="0"/>
                      <wp:positionH relativeFrom="column">
                        <wp:posOffset>875030</wp:posOffset>
                      </wp:positionH>
                      <wp:positionV relativeFrom="paragraph">
                        <wp:posOffset>2090420</wp:posOffset>
                      </wp:positionV>
                      <wp:extent cx="1349375" cy="300990"/>
                      <wp:effectExtent l="0" t="4445" r="4445" b="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72344" w14:textId="77777777" w:rsidR="00BC2982" w:rsidRPr="00A93918" w:rsidRDefault="00E30CF0" w:rsidP="00BC2982">
                                  <w:pPr>
                                    <w:jc w:val="center"/>
                                    <w:rPr>
                                      <w:b/>
                                      <w:color w:val="FF0000"/>
                                      <w:lang w:val="es-CO"/>
                                    </w:rPr>
                                  </w:pPr>
                                  <w:r w:rsidRPr="00A93918">
                                    <w:rPr>
                                      <w:b/>
                                      <w:color w:val="FF0000"/>
                                      <w:lang w:val="es-CO"/>
                                    </w:rPr>
                                    <w:t xml:space="preserve">Tercer Escalón </w:t>
                                  </w:r>
                                </w:p>
                              </w:txbxContent>
                            </wps:txbx>
                            <wps:bodyPr rot="0" vert="horz" wrap="square" anchor="t" anchorCtr="0" upright="1"/>
                          </wps:wsp>
                        </a:graphicData>
                      </a:graphic>
                    </wp:anchor>
                  </w:drawing>
                </mc:Choice>
                <mc:Fallback>
                  <w:pict>
                    <v:shape id="Cuadro de texto 34" o:spid="_x0000_s1034" type="#_x0000_t202" style="height:23.7pt;margin-left:68.9pt;margin-top:164.6pt;mso-height-percent:0;mso-height-relative:page;mso-width-percent:0;mso-width-relative:page;mso-wrap-distance-bottom:0;mso-wrap-distance-left:9pt;mso-wrap-distance-right:9pt;mso-wrap-distance-top:0;mso-wrap-style:square;position:absolute;v-text-anchor:top;visibility:visible;width:106.25pt;z-index:251679744" filled="f" stroked="f">
                      <v:textbox>
                        <w:txbxContent>
                          <w:p w:rsidR="00BC2982" w:rsidRPr="00A93918" w:rsidP="00BC2982">
                            <w:pPr>
                              <w:jc w:val="center"/>
                              <w:rPr>
                                <w:b/>
                                <w:color w:val="FF0000"/>
                                <w:lang w:val="es-CO"/>
                              </w:rPr>
                            </w:pPr>
                            <w:r w:rsidRPr="00A93918">
                              <w:rPr>
                                <w:b/>
                                <w:color w:val="FF0000"/>
                                <w:lang w:val="es-CO"/>
                              </w:rPr>
                              <w:t xml:space="preserve">Tercer Escalón </w:t>
                            </w:r>
                          </w:p>
                        </w:txbxContent>
                      </v:textbox>
                    </v:shape>
                  </w:pict>
                </mc:Fallback>
              </mc:AlternateContent>
            </w:r>
            <w:r w:rsidRPr="00B434B0">
              <w:rPr>
                <w:rFonts w:ascii="Arial" w:hAnsi="Arial" w:cs="Arial"/>
                <w:b/>
                <w:noProof/>
                <w:sz w:val="22"/>
                <w:szCs w:val="22"/>
                <w:lang w:val="es-CO" w:eastAsia="es-CO"/>
              </w:rPr>
              <mc:AlternateContent>
                <mc:Choice Requires="wps">
                  <w:drawing>
                    <wp:anchor distT="0" distB="0" distL="114300" distR="114300" simplePos="0" relativeHeight="251674624" behindDoc="0" locked="0" layoutInCell="1" allowOverlap="1" wp14:anchorId="186A982C" wp14:editId="4C5C985D">
                      <wp:simplePos x="0" y="0"/>
                      <wp:positionH relativeFrom="column">
                        <wp:posOffset>1395730</wp:posOffset>
                      </wp:positionH>
                      <wp:positionV relativeFrom="paragraph">
                        <wp:posOffset>563245</wp:posOffset>
                      </wp:positionV>
                      <wp:extent cx="1349375" cy="300990"/>
                      <wp:effectExtent l="0" t="1270" r="0" b="254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8840F" w14:textId="77777777" w:rsidR="00BC2982" w:rsidRPr="00A93918" w:rsidRDefault="00E30CF0" w:rsidP="00BC2982">
                                  <w:pPr>
                                    <w:jc w:val="center"/>
                                    <w:rPr>
                                      <w:b/>
                                      <w:color w:val="FF0000"/>
                                      <w:lang w:val="es-CO"/>
                                    </w:rPr>
                                  </w:pPr>
                                  <w:r w:rsidRPr="00A93918">
                                    <w:rPr>
                                      <w:b/>
                                      <w:color w:val="FF0000"/>
                                      <w:lang w:val="es-CO"/>
                                    </w:rPr>
                                    <w:t xml:space="preserve">Primer Escalón </w:t>
                                  </w:r>
                                </w:p>
                              </w:txbxContent>
                            </wps:txbx>
                            <wps:bodyPr rot="0" vert="horz" wrap="square" anchor="t" anchorCtr="0" upright="1"/>
                          </wps:wsp>
                        </a:graphicData>
                      </a:graphic>
                    </wp:anchor>
                  </w:drawing>
                </mc:Choice>
                <mc:Fallback>
                  <w:pict>
                    <v:shape id="Cuadro de texto 33" o:spid="_x0000_s1035" type="#_x0000_t202" style="height:23.7pt;margin-left:109.9pt;margin-top:44.35pt;mso-height-percent:0;mso-height-relative:page;mso-width-percent:0;mso-width-relative:page;mso-wrap-distance-bottom:0;mso-wrap-distance-left:9pt;mso-wrap-distance-right:9pt;mso-wrap-distance-top:0;mso-wrap-style:square;position:absolute;v-text-anchor:top;visibility:visible;width:106.25pt;z-index:251675648" filled="f" stroked="f">
                      <v:textbox>
                        <w:txbxContent>
                          <w:p w:rsidR="00BC2982" w:rsidRPr="00A93918" w:rsidP="00BC2982">
                            <w:pPr>
                              <w:jc w:val="center"/>
                              <w:rPr>
                                <w:b/>
                                <w:color w:val="FF0000"/>
                                <w:lang w:val="es-CO"/>
                              </w:rPr>
                            </w:pPr>
                            <w:r w:rsidRPr="00A93918">
                              <w:rPr>
                                <w:b/>
                                <w:color w:val="FF0000"/>
                                <w:lang w:val="es-CO"/>
                              </w:rPr>
                              <w:t xml:space="preserve">Primer Escalón </w:t>
                            </w:r>
                          </w:p>
                        </w:txbxContent>
                      </v:textbox>
                    </v:shape>
                  </w:pict>
                </mc:Fallback>
              </mc:AlternateContent>
            </w:r>
            <w:r w:rsidRPr="00B434B0">
              <w:rPr>
                <w:rFonts w:ascii="Arial" w:hAnsi="Arial" w:cs="Arial"/>
                <w:b/>
                <w:noProof/>
                <w:sz w:val="22"/>
                <w:szCs w:val="22"/>
                <w:lang w:val="es-CO" w:eastAsia="es-CO"/>
              </w:rPr>
              <mc:AlternateContent>
                <mc:Choice Requires="wps">
                  <w:drawing>
                    <wp:anchor distT="0" distB="0" distL="114300" distR="114300" simplePos="0" relativeHeight="251668480" behindDoc="0" locked="0" layoutInCell="1" allowOverlap="1" wp14:anchorId="174E1376" wp14:editId="294D4A05">
                      <wp:simplePos x="0" y="0"/>
                      <wp:positionH relativeFrom="column">
                        <wp:posOffset>1242695</wp:posOffset>
                      </wp:positionH>
                      <wp:positionV relativeFrom="paragraph">
                        <wp:posOffset>57150</wp:posOffset>
                      </wp:positionV>
                      <wp:extent cx="2611120" cy="300990"/>
                      <wp:effectExtent l="4445" t="0" r="3810" b="381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F7E43" w14:textId="77777777" w:rsidR="00BC2982" w:rsidRPr="00E4418F" w:rsidRDefault="00E30CF0" w:rsidP="00BC2982">
                                  <w:pPr>
                                    <w:jc w:val="center"/>
                                    <w:rPr>
                                      <w:b/>
                                      <w:lang w:val="es-CO"/>
                                    </w:rPr>
                                  </w:pPr>
                                  <w:r>
                                    <w:rPr>
                                      <w:b/>
                                      <w:lang w:val="es-CO"/>
                                    </w:rPr>
                                    <w:t xml:space="preserve">Estructura interna de conducción </w:t>
                                  </w:r>
                                </w:p>
                              </w:txbxContent>
                            </wps:txbx>
                            <wps:bodyPr rot="0" vert="horz" wrap="square" anchor="t" anchorCtr="0" upright="1"/>
                          </wps:wsp>
                        </a:graphicData>
                      </a:graphic>
                    </wp:anchor>
                  </w:drawing>
                </mc:Choice>
                <mc:Fallback>
                  <w:pict>
                    <v:shape id="Cuadro de texto 32" o:spid="_x0000_s1036" type="#_x0000_t202" style="height:23.7pt;margin-left:97.85pt;margin-top:4.5pt;mso-height-percent:0;mso-height-relative:page;mso-width-percent:0;mso-width-relative:page;mso-wrap-distance-bottom:0;mso-wrap-distance-left:9pt;mso-wrap-distance-right:9pt;mso-wrap-distance-top:0;mso-wrap-style:square;position:absolute;v-text-anchor:top;visibility:visible;width:205.6pt;z-index:251669504" filled="f" stroked="f">
                      <v:textbox>
                        <w:txbxContent>
                          <w:p w:rsidR="00BC2982" w:rsidRPr="00E4418F" w:rsidP="00BC2982">
                            <w:pPr>
                              <w:jc w:val="center"/>
                              <w:rPr>
                                <w:b/>
                                <w:lang w:val="es-CO"/>
                              </w:rPr>
                            </w:pPr>
                            <w:r>
                              <w:rPr>
                                <w:b/>
                                <w:lang w:val="es-CO"/>
                              </w:rPr>
                              <w:t xml:space="preserve">Estructura interna de conducción </w:t>
                            </w:r>
                          </w:p>
                        </w:txbxContent>
                      </v:textbox>
                    </v:shape>
                  </w:pict>
                </mc:Fallback>
              </mc:AlternateContent>
            </w:r>
            <w:r w:rsidRPr="00B434B0">
              <w:rPr>
                <w:rFonts w:ascii="Arial" w:hAnsi="Arial" w:cs="Arial"/>
                <w:b/>
                <w:noProof/>
                <w:sz w:val="22"/>
                <w:szCs w:val="22"/>
                <w:lang w:val="es-CO" w:eastAsia="es-CO"/>
              </w:rPr>
              <mc:AlternateContent>
                <mc:Choice Requires="wps">
                  <w:drawing>
                    <wp:anchor distT="0" distB="0" distL="114300" distR="114300" simplePos="0" relativeHeight="251672576" behindDoc="0" locked="0" layoutInCell="1" allowOverlap="1" wp14:anchorId="151D657B" wp14:editId="23CAD3FC">
                      <wp:simplePos x="0" y="0"/>
                      <wp:positionH relativeFrom="column">
                        <wp:posOffset>1918335</wp:posOffset>
                      </wp:positionH>
                      <wp:positionV relativeFrom="paragraph">
                        <wp:posOffset>2313940</wp:posOffset>
                      </wp:positionV>
                      <wp:extent cx="1099185" cy="282575"/>
                      <wp:effectExtent l="3810" t="0" r="1905" b="381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AC108" w14:textId="77777777" w:rsidR="00BC2982" w:rsidRPr="00A93918" w:rsidRDefault="00E30CF0" w:rsidP="00BC2982">
                                  <w:pPr>
                                    <w:jc w:val="center"/>
                                    <w:rPr>
                                      <w:b/>
                                      <w:color w:val="00B0F0"/>
                                      <w:lang w:val="es-CO"/>
                                    </w:rPr>
                                  </w:pPr>
                                  <w:r w:rsidRPr="00A93918">
                                    <w:rPr>
                                      <w:b/>
                                      <w:color w:val="00B0F0"/>
                                      <w:lang w:val="es-CO"/>
                                    </w:rPr>
                                    <w:t xml:space="preserve">Flujo del agua </w:t>
                                  </w:r>
                                </w:p>
                              </w:txbxContent>
                            </wps:txbx>
                            <wps:bodyPr rot="0" vert="horz" wrap="square" anchor="t" anchorCtr="0" upright="1"/>
                          </wps:wsp>
                        </a:graphicData>
                      </a:graphic>
                    </wp:anchor>
                  </w:drawing>
                </mc:Choice>
                <mc:Fallback>
                  <w:pict>
                    <v:shape id="Cuadro de texto 31" o:spid="_x0000_s1037" type="#_x0000_t202" style="height:22.25pt;margin-left:151.05pt;margin-top:182.2pt;mso-height-percent:0;mso-height-relative:page;mso-width-percent:0;mso-width-relative:page;mso-wrap-distance-bottom:0;mso-wrap-distance-left:9pt;mso-wrap-distance-right:9pt;mso-wrap-distance-top:0;mso-wrap-style:square;position:absolute;v-text-anchor:top;visibility:visible;width:86.55pt;z-index:251673600" filled="f" stroked="f">
                      <v:textbox>
                        <w:txbxContent>
                          <w:p w:rsidR="00BC2982" w:rsidRPr="00A93918" w:rsidP="00BC2982">
                            <w:pPr>
                              <w:jc w:val="center"/>
                              <w:rPr>
                                <w:b/>
                                <w:color w:val="00B0F0"/>
                                <w:lang w:val="es-CO"/>
                              </w:rPr>
                            </w:pPr>
                            <w:r w:rsidRPr="00A93918">
                              <w:rPr>
                                <w:b/>
                                <w:color w:val="00B0F0"/>
                                <w:lang w:val="es-CO"/>
                              </w:rPr>
                              <w:t xml:space="preserve">Flujo del agua </w:t>
                            </w:r>
                          </w:p>
                        </w:txbxContent>
                      </v:textbox>
                    </v:shape>
                  </w:pict>
                </mc:Fallback>
              </mc:AlternateContent>
            </w:r>
            <w:r w:rsidRPr="00B434B0">
              <w:rPr>
                <w:rFonts w:ascii="Arial" w:hAnsi="Arial" w:cs="Arial"/>
                <w:b/>
                <w:noProof/>
                <w:sz w:val="22"/>
                <w:szCs w:val="22"/>
                <w:lang w:val="es-CO" w:eastAsia="es-CO"/>
              </w:rPr>
              <mc:AlternateContent>
                <mc:Choice Requires="wps">
                  <w:drawing>
                    <wp:anchor distT="0" distB="0" distL="114300" distR="114300" simplePos="0" relativeHeight="251670528" behindDoc="0" locked="0" layoutInCell="1" allowOverlap="1" wp14:anchorId="37333C25" wp14:editId="439729DD">
                      <wp:simplePos x="0" y="0"/>
                      <wp:positionH relativeFrom="column">
                        <wp:posOffset>3017520</wp:posOffset>
                      </wp:positionH>
                      <wp:positionV relativeFrom="paragraph">
                        <wp:posOffset>2167890</wp:posOffset>
                      </wp:positionV>
                      <wp:extent cx="0" cy="534670"/>
                      <wp:effectExtent l="93345" t="24765" r="87630" b="31115"/>
                      <wp:wrapNone/>
                      <wp:docPr id="3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670"/>
                              </a:xfrm>
                              <a:prstGeom prst="straightConnector1">
                                <a:avLst/>
                              </a:prstGeom>
                              <a:noFill/>
                              <a:ln w="38100">
                                <a:solidFill>
                                  <a:srgbClr val="00B0F0"/>
                                </a:solidFill>
                                <a:round/>
                                <a:headEnd/>
                                <a:tailEnd type="triangle"/>
                              </a:ln>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anchor>
                  </w:drawing>
                </mc:Choice>
                <mc:Fallback>
                  <w:pict>
                    <v:shape id="Conector recto de flecha 30" o:spid="_x0000_s1038" type="#_x0000_t32" style="height:42.1pt;margin-left:237.6pt;margin-top:170.7pt;mso-height-percent:0;mso-height-relative:page;mso-width-percent:0;mso-width-relative:page;mso-wrap-distance-bottom:0;mso-wrap-distance-left:9pt;mso-wrap-distance-right:9pt;mso-wrap-distance-top:0;mso-wrap-style:square;position:absolute;visibility:visible;width:0;z-index:251671552" strokecolor="#00b0f0" strokeweight="3pt">
                      <v:stroke endarrow="block"/>
                      <v:shadow color="#205867" opacity="0.5" offset="1pt"/>
                    </v:shape>
                  </w:pict>
                </mc:Fallback>
              </mc:AlternateContent>
            </w:r>
            <w:r w:rsidRPr="00B434B0">
              <w:rPr>
                <w:rFonts w:ascii="Arial" w:hAnsi="Arial" w:cs="Arial"/>
                <w:noProof/>
                <w:sz w:val="22"/>
                <w:szCs w:val="22"/>
                <w:lang w:val="es-CO" w:eastAsia="es-CO"/>
              </w:rPr>
              <w:drawing>
                <wp:inline distT="0" distB="0" distL="0" distR="0" wp14:anchorId="192DD5A2" wp14:editId="0E69733C">
                  <wp:extent cx="4876800" cy="3657600"/>
                  <wp:effectExtent l="0" t="0" r="0" b="0"/>
                  <wp:docPr id="12" name="Imagen 12" descr="SAM_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271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876800" cy="3657600"/>
                          </a:xfrm>
                          <a:prstGeom prst="rect">
                            <a:avLst/>
                          </a:prstGeom>
                          <a:noFill/>
                          <a:ln>
                            <a:noFill/>
                          </a:ln>
                        </pic:spPr>
                      </pic:pic>
                    </a:graphicData>
                  </a:graphic>
                </wp:inline>
              </w:drawing>
            </w:r>
          </w:p>
        </w:tc>
      </w:tr>
      <w:tr w:rsidR="00071C45" w14:paraId="30325FBE" w14:textId="77777777" w:rsidTr="001F3E19">
        <w:trPr>
          <w:jc w:val="center"/>
        </w:trPr>
        <w:tc>
          <w:tcPr>
            <w:tcW w:w="4527" w:type="dxa"/>
            <w:shd w:val="clear" w:color="auto" w:fill="auto"/>
          </w:tcPr>
          <w:p w14:paraId="75FE19D8" w14:textId="77777777" w:rsidR="00BC2982" w:rsidRPr="00B434B0" w:rsidRDefault="00E30CF0" w:rsidP="001F3E19">
            <w:pPr>
              <w:rPr>
                <w:rFonts w:ascii="Arial" w:hAnsi="Arial" w:cs="Arial"/>
                <w:sz w:val="22"/>
                <w:szCs w:val="22"/>
                <w:lang w:val="es-CO"/>
              </w:rPr>
            </w:pPr>
            <w:r w:rsidRPr="00B434B0">
              <w:rPr>
                <w:rFonts w:ascii="Arial" w:hAnsi="Arial" w:cs="Arial"/>
                <w:b/>
                <w:sz w:val="22"/>
                <w:szCs w:val="22"/>
                <w:lang w:val="es-CO"/>
              </w:rPr>
              <w:t xml:space="preserve">Imagen 2. </w:t>
            </w:r>
            <w:r w:rsidRPr="009A17DC">
              <w:rPr>
                <w:rFonts w:ascii="Arial" w:hAnsi="Arial" w:cs="Arial"/>
                <w:sz w:val="18"/>
                <w:szCs w:val="18"/>
                <w:lang w:val="es-CO"/>
              </w:rPr>
              <w:t>Detalle del sitio donde aparece el agua dentro de la estructura interna de conducción</w:t>
            </w:r>
          </w:p>
        </w:tc>
      </w:tr>
    </w:tbl>
    <w:p w14:paraId="178FC1A2" w14:textId="77777777" w:rsidR="00BC2982" w:rsidRPr="00B434B0" w:rsidRDefault="00530E7E" w:rsidP="00BC2982">
      <w:pPr>
        <w:rPr>
          <w:rFonts w:ascii="Arial" w:hAnsi="Arial" w:cs="Arial"/>
          <w:sz w:val="22"/>
          <w:szCs w:val="22"/>
          <w:lang w:val="es-CO"/>
        </w:rPr>
      </w:pPr>
    </w:p>
    <w:p w14:paraId="010433E1" w14:textId="77777777" w:rsidR="00BC2982" w:rsidRPr="00B434B0" w:rsidRDefault="00E30CF0" w:rsidP="00A67EDD">
      <w:pPr>
        <w:jc w:val="both"/>
        <w:rPr>
          <w:rFonts w:ascii="Arial" w:hAnsi="Arial" w:cs="Arial"/>
          <w:sz w:val="22"/>
          <w:szCs w:val="22"/>
          <w:lang w:val="es-CO"/>
        </w:rPr>
      </w:pPr>
      <w:r w:rsidRPr="00B434B0">
        <w:rPr>
          <w:rFonts w:ascii="Arial" w:hAnsi="Arial" w:cs="Arial"/>
          <w:sz w:val="22"/>
          <w:szCs w:val="22"/>
          <w:lang w:val="es-CO"/>
        </w:rPr>
        <w:t>En las imágenes 3 y 4 se presentan pantallazos del video tomado del flujo encontrado en el sitio del escalón 3</w:t>
      </w:r>
      <w:r>
        <w:rPr>
          <w:rFonts w:ascii="Arial" w:hAnsi="Arial" w:cs="Arial"/>
          <w:sz w:val="22"/>
          <w:szCs w:val="22"/>
          <w:lang w:val="es-CO"/>
        </w:rPr>
        <w:t>,</w:t>
      </w:r>
      <w:r w:rsidRPr="00B434B0">
        <w:rPr>
          <w:rFonts w:ascii="Arial" w:hAnsi="Arial" w:cs="Arial"/>
          <w:sz w:val="22"/>
          <w:szCs w:val="22"/>
          <w:lang w:val="es-CO"/>
        </w:rPr>
        <w:t xml:space="preserve"> dentro de la estructura de conducción. Se p</w:t>
      </w:r>
      <w:r>
        <w:rPr>
          <w:rFonts w:ascii="Arial" w:hAnsi="Arial" w:cs="Arial"/>
          <w:sz w:val="22"/>
          <w:szCs w:val="22"/>
          <w:lang w:val="es-CO"/>
        </w:rPr>
        <w:t>uede notar en dichas imágenes có</w:t>
      </w:r>
      <w:r w:rsidRPr="00B434B0">
        <w:rPr>
          <w:rFonts w:ascii="Arial" w:hAnsi="Arial" w:cs="Arial"/>
          <w:sz w:val="22"/>
          <w:szCs w:val="22"/>
          <w:lang w:val="es-CO"/>
        </w:rPr>
        <w:t xml:space="preserve">mo el flotador utilizado desde la unión de las placas de los escalones 2 y 3 se desplaza por su pendiente y por el caudal que sale </w:t>
      </w:r>
      <w:r>
        <w:rPr>
          <w:rFonts w:ascii="Arial" w:hAnsi="Arial" w:cs="Arial"/>
          <w:sz w:val="22"/>
          <w:szCs w:val="22"/>
          <w:lang w:val="es-CO"/>
        </w:rPr>
        <w:t xml:space="preserve">a través de </w:t>
      </w:r>
      <w:r w:rsidRPr="00B434B0">
        <w:rPr>
          <w:rFonts w:ascii="Arial" w:hAnsi="Arial" w:cs="Arial"/>
          <w:sz w:val="22"/>
          <w:szCs w:val="22"/>
          <w:lang w:val="es-CO"/>
        </w:rPr>
        <w:t xml:space="preserve">la fisura o desprendimiento de estas placas.  </w:t>
      </w:r>
    </w:p>
    <w:p w14:paraId="1946F1EB" w14:textId="77777777" w:rsidR="00BC2982" w:rsidRPr="00B434B0" w:rsidRDefault="00530E7E" w:rsidP="00BC2982">
      <w:pPr>
        <w:rPr>
          <w:rFonts w:ascii="Arial" w:hAnsi="Arial" w:cs="Arial"/>
          <w:sz w:val="22"/>
          <w:szCs w:val="22"/>
          <w:lang w:val="es-CO"/>
        </w:rPr>
      </w:pPr>
    </w:p>
    <w:p w14:paraId="51BB7A2C" w14:textId="77777777" w:rsidR="00BC2982" w:rsidRPr="00B434B0" w:rsidRDefault="00E30CF0" w:rsidP="00BC2982">
      <w:pPr>
        <w:rPr>
          <w:rFonts w:ascii="Arial" w:hAnsi="Arial" w:cs="Arial"/>
          <w:noProof/>
          <w:sz w:val="22"/>
          <w:szCs w:val="22"/>
          <w:lang w:val="en-US" w:eastAsia="en-US"/>
        </w:rPr>
      </w:pPr>
      <w:r w:rsidRPr="00B434B0">
        <w:rPr>
          <w:rFonts w:ascii="Arial" w:hAnsi="Arial" w:cs="Arial"/>
          <w:b/>
          <w:noProof/>
          <w:sz w:val="22"/>
          <w:szCs w:val="22"/>
          <w:lang w:val="es-CO" w:eastAsia="es-CO"/>
        </w:rPr>
        <w:lastRenderedPageBreak/>
        <mc:AlternateContent>
          <mc:Choice Requires="wps">
            <w:drawing>
              <wp:anchor distT="0" distB="0" distL="114300" distR="114300" simplePos="0" relativeHeight="251684864" behindDoc="0" locked="0" layoutInCell="1" allowOverlap="1" wp14:anchorId="7E766DEE" wp14:editId="206438F3">
                <wp:simplePos x="0" y="0"/>
                <wp:positionH relativeFrom="column">
                  <wp:posOffset>1545590</wp:posOffset>
                </wp:positionH>
                <wp:positionV relativeFrom="paragraph">
                  <wp:posOffset>2539365</wp:posOffset>
                </wp:positionV>
                <wp:extent cx="1046480" cy="388620"/>
                <wp:effectExtent l="21590" t="15240" r="17780" b="15240"/>
                <wp:wrapNone/>
                <wp:docPr id="29" name="E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480" cy="3886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anchor>
            </w:drawing>
          </mc:Choice>
          <mc:Fallback>
            <w:pict>
              <v:oval id="Elipse 29" o:spid="_x0000_s1039" style="height:30.6pt;margin-left:121.7pt;margin-top:199.95pt;mso-height-percent:0;mso-height-relative:page;mso-width-percent:0;mso-width-relative:page;mso-wrap-distance-bottom:0;mso-wrap-distance-left:9pt;mso-wrap-distance-right:9pt;mso-wrap-distance-top:0;mso-wrap-style:square;position:absolute;v-text-anchor:top;visibility:visible;width:82.4pt;z-index:251685888" filled="f" strokecolor="red" strokeweight="2.25pt"/>
            </w:pict>
          </mc:Fallback>
        </mc:AlternateContent>
      </w:r>
      <w:r w:rsidRPr="00B434B0">
        <w:rPr>
          <w:rFonts w:ascii="Arial" w:hAnsi="Arial" w:cs="Arial"/>
          <w:noProof/>
          <w:sz w:val="22"/>
          <w:szCs w:val="22"/>
          <w:lang w:val="es-CO" w:eastAsia="es-CO"/>
        </w:rPr>
        <mc:AlternateContent>
          <mc:Choice Requires="wps">
            <w:drawing>
              <wp:anchor distT="0" distB="0" distL="114300" distR="114300" simplePos="0" relativeHeight="251701248" behindDoc="0" locked="0" layoutInCell="1" allowOverlap="1" wp14:anchorId="3FE994EC" wp14:editId="7F0308FB">
                <wp:simplePos x="0" y="0"/>
                <wp:positionH relativeFrom="column">
                  <wp:posOffset>2947035</wp:posOffset>
                </wp:positionH>
                <wp:positionV relativeFrom="paragraph">
                  <wp:posOffset>1644015</wp:posOffset>
                </wp:positionV>
                <wp:extent cx="19685" cy="563880"/>
                <wp:effectExtent l="51435" t="15240" r="71755" b="30480"/>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563880"/>
                        </a:xfrm>
                        <a:prstGeom prst="straightConnector1">
                          <a:avLst/>
                        </a:prstGeom>
                        <a:noFill/>
                        <a:ln w="28575">
                          <a:solidFill>
                            <a:srgbClr val="00B0F0"/>
                          </a:solidFill>
                          <a:round/>
                          <a:headEnd/>
                          <a:tailEnd type="triangle"/>
                        </a:ln>
                        <a:extLst>
                          <a:ext uri="{909E8E84-426E-40DD-AFC4-6F175D3DCCD1}">
                            <a14:hiddenFill xmlns:a14="http://schemas.microsoft.com/office/drawing/2010/main">
                              <a:noFill/>
                            </a14:hiddenFill>
                          </a:ext>
                        </a:extLst>
                      </wps:spPr>
                      <wps:bodyPr/>
                    </wps:wsp>
                  </a:graphicData>
                </a:graphic>
              </wp:anchor>
            </w:drawing>
          </mc:Choice>
          <mc:Fallback>
            <w:pict>
              <v:shape id="Conector recto de flecha 28" o:spid="_x0000_s1040" type="#_x0000_t32" style="height:44.4pt;margin-left:232.05pt;margin-top:129.45pt;mso-height-percent:0;mso-height-relative:page;mso-width-percent:0;mso-width-relative:page;mso-wrap-distance-bottom:0;mso-wrap-distance-left:9pt;mso-wrap-distance-right:9pt;mso-wrap-distance-top:0;mso-wrap-style:square;position:absolute;visibility:visible;width:1.55pt;z-index:251702272" strokecolor="#00b0f0" strokeweight="2.25pt">
                <v:stroke endarrow="block"/>
              </v:shape>
            </w:pict>
          </mc:Fallback>
        </mc:AlternateContent>
      </w:r>
      <w:r w:rsidRPr="00B434B0">
        <w:rPr>
          <w:rFonts w:ascii="Arial" w:hAnsi="Arial" w:cs="Arial"/>
          <w:noProof/>
          <w:sz w:val="22"/>
          <w:szCs w:val="22"/>
          <w:lang w:val="es-CO" w:eastAsia="es-CO"/>
        </w:rPr>
        <mc:AlternateContent>
          <mc:Choice Requires="wps">
            <w:drawing>
              <wp:anchor distT="0" distB="0" distL="114300" distR="114300" simplePos="0" relativeHeight="251697152" behindDoc="0" locked="0" layoutInCell="1" allowOverlap="1" wp14:anchorId="327C90ED" wp14:editId="6FD0A4CB">
                <wp:simplePos x="0" y="0"/>
                <wp:positionH relativeFrom="column">
                  <wp:posOffset>817245</wp:posOffset>
                </wp:positionH>
                <wp:positionV relativeFrom="paragraph">
                  <wp:posOffset>866775</wp:posOffset>
                </wp:positionV>
                <wp:extent cx="1468755" cy="379730"/>
                <wp:effectExtent l="0" t="0" r="0" b="127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B9549" w14:textId="77777777" w:rsidR="00BC2982" w:rsidRPr="00604B58" w:rsidRDefault="00E30CF0" w:rsidP="00BC2982">
                            <w:pPr>
                              <w:rPr>
                                <w:b/>
                                <w:color w:val="FF0000"/>
                                <w:lang w:val="es-CO"/>
                              </w:rPr>
                            </w:pPr>
                            <w:r>
                              <w:rPr>
                                <w:b/>
                                <w:color w:val="FF0000"/>
                                <w:lang w:val="es-CO"/>
                              </w:rPr>
                              <w:t>Unión de placas</w:t>
                            </w:r>
                          </w:p>
                        </w:txbxContent>
                      </wps:txbx>
                      <wps:bodyPr rot="0" vert="horz" wrap="square" anchor="t" anchorCtr="0" upright="1"/>
                    </wps:wsp>
                  </a:graphicData>
                </a:graphic>
              </wp:anchor>
            </w:drawing>
          </mc:Choice>
          <mc:Fallback>
            <w:pict>
              <v:shape id="Cuadro de texto 27" o:spid="_x0000_s1041" type="#_x0000_t202" style="height:29.9pt;margin-left:64.35pt;margin-top:68.25pt;mso-height-percent:0;mso-height-relative:page;mso-width-percent:0;mso-width-relative:page;mso-wrap-distance-bottom:0;mso-wrap-distance-left:9pt;mso-wrap-distance-right:9pt;mso-wrap-distance-top:0;mso-wrap-style:square;position:absolute;v-text-anchor:top;visibility:visible;width:115.65pt;z-index:251698176" filled="f" stroked="f">
                <v:textbox>
                  <w:txbxContent>
                    <w:p w:rsidR="00BC2982" w:rsidRPr="00604B58" w:rsidP="00BC2982">
                      <w:pPr>
                        <w:rPr>
                          <w:b/>
                          <w:color w:val="FF0000"/>
                          <w:lang w:val="es-CO"/>
                        </w:rPr>
                      </w:pPr>
                      <w:r>
                        <w:rPr>
                          <w:b/>
                          <w:color w:val="FF0000"/>
                          <w:lang w:val="es-CO"/>
                        </w:rPr>
                        <w:t>Unión de placas</w:t>
                      </w:r>
                    </w:p>
                  </w:txbxContent>
                </v:textbox>
              </v:shape>
            </w:pict>
          </mc:Fallback>
        </mc:AlternateContent>
      </w:r>
      <w:r w:rsidRPr="00B434B0">
        <w:rPr>
          <w:rFonts w:ascii="Arial" w:hAnsi="Arial" w:cs="Arial"/>
          <w:b/>
          <w:noProof/>
          <w:sz w:val="22"/>
          <w:szCs w:val="22"/>
          <w:lang w:val="es-CO" w:eastAsia="es-CO"/>
        </w:rPr>
        <mc:AlternateContent>
          <mc:Choice Requires="wps">
            <w:drawing>
              <wp:anchor distT="0" distB="0" distL="114300" distR="114300" simplePos="0" relativeHeight="251686912" behindDoc="0" locked="0" layoutInCell="1" allowOverlap="1" wp14:anchorId="324EF1A3" wp14:editId="1998D7A7">
                <wp:simplePos x="0" y="0"/>
                <wp:positionH relativeFrom="column">
                  <wp:posOffset>2592070</wp:posOffset>
                </wp:positionH>
                <wp:positionV relativeFrom="paragraph">
                  <wp:posOffset>2546350</wp:posOffset>
                </wp:positionV>
                <wp:extent cx="1468755" cy="379730"/>
                <wp:effectExtent l="1270" t="3175" r="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E258C" w14:textId="77777777" w:rsidR="00BC2982" w:rsidRPr="00604B58" w:rsidRDefault="00E30CF0" w:rsidP="00BC2982">
                            <w:pPr>
                              <w:rPr>
                                <w:b/>
                                <w:color w:val="FF0000"/>
                                <w:lang w:val="es-CO"/>
                              </w:rPr>
                            </w:pPr>
                            <w:r>
                              <w:rPr>
                                <w:b/>
                                <w:color w:val="FF0000"/>
                                <w:lang w:val="es-CO"/>
                              </w:rPr>
                              <w:t>Tubería</w:t>
                            </w:r>
                          </w:p>
                        </w:txbxContent>
                      </wps:txbx>
                      <wps:bodyPr rot="0" vert="horz" wrap="square" anchor="t" anchorCtr="0" upright="1"/>
                    </wps:wsp>
                  </a:graphicData>
                </a:graphic>
              </wp:anchor>
            </w:drawing>
          </mc:Choice>
          <mc:Fallback>
            <w:pict>
              <v:shape id="Cuadro de texto 26" o:spid="_x0000_s1042" type="#_x0000_t202" style="height:29.9pt;margin-left:204.1pt;margin-top:200.5pt;mso-height-percent:0;mso-height-relative:page;mso-width-percent:0;mso-width-relative:page;mso-wrap-distance-bottom:0;mso-wrap-distance-left:9pt;mso-wrap-distance-right:9pt;mso-wrap-distance-top:0;mso-wrap-style:square;position:absolute;v-text-anchor:top;visibility:visible;width:115.65pt;z-index:251687936" filled="f" stroked="f">
                <v:textbox>
                  <w:txbxContent>
                    <w:p w:rsidR="00BC2982" w:rsidRPr="00604B58" w:rsidP="00BC2982">
                      <w:pPr>
                        <w:rPr>
                          <w:b/>
                          <w:color w:val="FF0000"/>
                          <w:lang w:val="es-CO"/>
                        </w:rPr>
                      </w:pPr>
                      <w:r>
                        <w:rPr>
                          <w:b/>
                          <w:color w:val="FF0000"/>
                          <w:lang w:val="es-CO"/>
                        </w:rPr>
                        <w:t>Tubería</w:t>
                      </w:r>
                    </w:p>
                  </w:txbxContent>
                </v:textbox>
              </v:shape>
            </w:pict>
          </mc:Fallback>
        </mc:AlternateContent>
      </w:r>
      <w:r w:rsidRPr="00B434B0">
        <w:rPr>
          <w:rFonts w:ascii="Arial" w:hAnsi="Arial" w:cs="Arial"/>
          <w:noProof/>
          <w:sz w:val="22"/>
          <w:szCs w:val="22"/>
          <w:lang w:val="es-CO" w:eastAsia="es-CO"/>
        </w:rPr>
        <mc:AlternateContent>
          <mc:Choice Requires="wps">
            <w:drawing>
              <wp:anchor distT="0" distB="0" distL="114300" distR="114300" simplePos="0" relativeHeight="251682816" behindDoc="0" locked="0" layoutInCell="1" allowOverlap="1" wp14:anchorId="1795E88E" wp14:editId="6D073C9E">
                <wp:simplePos x="0" y="0"/>
                <wp:positionH relativeFrom="column">
                  <wp:posOffset>3244215</wp:posOffset>
                </wp:positionH>
                <wp:positionV relativeFrom="paragraph">
                  <wp:posOffset>988060</wp:posOffset>
                </wp:positionV>
                <wp:extent cx="1468755" cy="379730"/>
                <wp:effectExtent l="0" t="0" r="1905" b="381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E7044" w14:textId="77777777" w:rsidR="00BC2982" w:rsidRPr="00604B58" w:rsidRDefault="00E30CF0" w:rsidP="00BC2982">
                            <w:pPr>
                              <w:rPr>
                                <w:b/>
                                <w:color w:val="FF0000"/>
                                <w:lang w:val="es-CO"/>
                              </w:rPr>
                            </w:pPr>
                            <w:r w:rsidRPr="00604B58">
                              <w:rPr>
                                <w:b/>
                                <w:color w:val="FF0000"/>
                                <w:lang w:val="es-CO"/>
                              </w:rPr>
                              <w:t>Flotador</w:t>
                            </w:r>
                          </w:p>
                        </w:txbxContent>
                      </wps:txbx>
                      <wps:bodyPr rot="0" vert="horz" wrap="square" anchor="t" anchorCtr="0" upright="1"/>
                    </wps:wsp>
                  </a:graphicData>
                </a:graphic>
              </wp:anchor>
            </w:drawing>
          </mc:Choice>
          <mc:Fallback>
            <w:pict>
              <v:shape id="Cuadro de texto 25" o:spid="_x0000_s1043" type="#_x0000_t202" style="height:29.9pt;margin-left:255.45pt;margin-top:77.8pt;mso-height-percent:0;mso-height-relative:page;mso-width-percent:0;mso-width-relative:page;mso-wrap-distance-bottom:0;mso-wrap-distance-left:9pt;mso-wrap-distance-right:9pt;mso-wrap-distance-top:0;mso-wrap-style:square;position:absolute;v-text-anchor:top;visibility:visible;width:115.65pt;z-index:251683840" filled="f" stroked="f">
                <v:textbox>
                  <w:txbxContent>
                    <w:p w:rsidR="00BC2982" w:rsidRPr="00604B58" w:rsidP="00BC2982">
                      <w:pPr>
                        <w:rPr>
                          <w:b/>
                          <w:color w:val="FF0000"/>
                          <w:lang w:val="es-CO"/>
                        </w:rPr>
                      </w:pPr>
                      <w:r w:rsidRPr="00604B58">
                        <w:rPr>
                          <w:b/>
                          <w:color w:val="FF0000"/>
                          <w:lang w:val="es-CO"/>
                        </w:rPr>
                        <w:t>Flotador</w:t>
                      </w:r>
                    </w:p>
                  </w:txbxContent>
                </v:textbox>
              </v:shape>
            </w:pict>
          </mc:Fallback>
        </mc:AlternateContent>
      </w:r>
      <w:r w:rsidRPr="00B434B0">
        <w:rPr>
          <w:rFonts w:ascii="Arial" w:hAnsi="Arial" w:cs="Arial"/>
          <w:noProof/>
          <w:sz w:val="22"/>
          <w:szCs w:val="22"/>
          <w:lang w:val="es-CO" w:eastAsia="es-CO"/>
        </w:rPr>
        <mc:AlternateContent>
          <mc:Choice Requires="wps">
            <w:drawing>
              <wp:anchor distT="0" distB="0" distL="114300" distR="114300" simplePos="0" relativeHeight="251680768" behindDoc="0" locked="0" layoutInCell="1" allowOverlap="1" wp14:anchorId="49AD599B" wp14:editId="1A5371D8">
                <wp:simplePos x="0" y="0"/>
                <wp:positionH relativeFrom="column">
                  <wp:posOffset>2726055</wp:posOffset>
                </wp:positionH>
                <wp:positionV relativeFrom="paragraph">
                  <wp:posOffset>914400</wp:posOffset>
                </wp:positionV>
                <wp:extent cx="520700" cy="476250"/>
                <wp:effectExtent l="20955" t="19050" r="20320" b="19050"/>
                <wp:wrapNone/>
                <wp:docPr id="24"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4762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anchor>
            </w:drawing>
          </mc:Choice>
          <mc:Fallback>
            <w:pict>
              <v:oval id="Elipse 24" o:spid="_x0000_s1044" style="height:37.5pt;margin-left:214.65pt;margin-top:1in;mso-height-percent:0;mso-height-relative:page;mso-width-percent:0;mso-width-relative:page;mso-wrap-distance-bottom:0;mso-wrap-distance-left:9pt;mso-wrap-distance-right:9pt;mso-wrap-distance-top:0;mso-wrap-style:square;position:absolute;v-text-anchor:top;visibility:visible;width:41pt;z-index:251681792" filled="f" strokecolor="red" strokeweight="2.25pt"/>
            </w:pict>
          </mc:Fallback>
        </mc:AlternateContent>
      </w:r>
      <w:r w:rsidRPr="00B434B0">
        <w:rPr>
          <w:rFonts w:ascii="Arial" w:hAnsi="Arial" w:cs="Arial"/>
          <w:noProof/>
          <w:sz w:val="22"/>
          <w:szCs w:val="22"/>
          <w:lang w:val="es-CO" w:eastAsia="es-CO"/>
        </w:rPr>
        <w:drawing>
          <wp:inline distT="0" distB="0" distL="0" distR="0" wp14:anchorId="0E43197A" wp14:editId="3F352507">
            <wp:extent cx="5610225" cy="28956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t="2780" b="5258"/>
                    <a:stretch>
                      <a:fillRect/>
                    </a:stretch>
                  </pic:blipFill>
                  <pic:spPr bwMode="auto">
                    <a:xfrm>
                      <a:off x="0" y="0"/>
                      <a:ext cx="5610225" cy="2895600"/>
                    </a:xfrm>
                    <a:prstGeom prst="rect">
                      <a:avLst/>
                    </a:prstGeom>
                    <a:noFill/>
                    <a:ln>
                      <a:noFill/>
                    </a:ln>
                  </pic:spPr>
                </pic:pic>
              </a:graphicData>
            </a:graphic>
          </wp:inline>
        </w:drawing>
      </w:r>
    </w:p>
    <w:p w14:paraId="204AB900" w14:textId="77777777" w:rsidR="00BC2982" w:rsidRPr="00617FE8" w:rsidRDefault="00E30CF0" w:rsidP="00BC2982">
      <w:pPr>
        <w:jc w:val="center"/>
        <w:rPr>
          <w:rFonts w:ascii="Arial" w:hAnsi="Arial" w:cs="Arial"/>
          <w:noProof/>
          <w:sz w:val="22"/>
          <w:szCs w:val="22"/>
          <w:lang w:val="es-CO" w:eastAsia="en-US"/>
        </w:rPr>
      </w:pPr>
      <w:r w:rsidRPr="00B434B0">
        <w:rPr>
          <w:rFonts w:ascii="Arial" w:hAnsi="Arial" w:cs="Arial"/>
          <w:b/>
          <w:sz w:val="22"/>
          <w:szCs w:val="22"/>
          <w:lang w:val="es-CO"/>
        </w:rPr>
        <w:t xml:space="preserve">Imagen 3. </w:t>
      </w:r>
      <w:r w:rsidRPr="00B434B0">
        <w:rPr>
          <w:rFonts w:ascii="Arial" w:hAnsi="Arial" w:cs="Arial"/>
          <w:sz w:val="22"/>
          <w:szCs w:val="22"/>
          <w:lang w:val="es-CO"/>
        </w:rPr>
        <w:t>Línea de flujo en el tercer escalón dentro de la estructura de conducción</w:t>
      </w:r>
    </w:p>
    <w:p w14:paraId="6DA7EA0C" w14:textId="77777777" w:rsidR="00BC2982" w:rsidRPr="00B434B0" w:rsidRDefault="00E30CF0" w:rsidP="00BC2982">
      <w:pPr>
        <w:rPr>
          <w:rFonts w:ascii="Arial" w:hAnsi="Arial" w:cs="Arial"/>
          <w:noProof/>
          <w:sz w:val="22"/>
          <w:szCs w:val="22"/>
          <w:lang w:val="en-US" w:eastAsia="en-US"/>
        </w:rPr>
      </w:pPr>
      <w:r w:rsidRPr="00B434B0">
        <w:rPr>
          <w:rFonts w:ascii="Arial" w:hAnsi="Arial" w:cs="Arial"/>
          <w:b/>
          <w:noProof/>
          <w:sz w:val="22"/>
          <w:szCs w:val="22"/>
          <w:lang w:val="es-CO" w:eastAsia="es-CO"/>
        </w:rPr>
        <mc:AlternateContent>
          <mc:Choice Requires="wps">
            <w:drawing>
              <wp:anchor distT="0" distB="0" distL="114300" distR="114300" simplePos="0" relativeHeight="251703296" behindDoc="0" locked="0" layoutInCell="1" allowOverlap="1" wp14:anchorId="74DA50DC" wp14:editId="765D0786">
                <wp:simplePos x="0" y="0"/>
                <wp:positionH relativeFrom="column">
                  <wp:posOffset>2637790</wp:posOffset>
                </wp:positionH>
                <wp:positionV relativeFrom="paragraph">
                  <wp:posOffset>731520</wp:posOffset>
                </wp:positionV>
                <wp:extent cx="19685" cy="563880"/>
                <wp:effectExtent l="46990" t="17145" r="76200" b="28575"/>
                <wp:wrapNone/>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563880"/>
                        </a:xfrm>
                        <a:prstGeom prst="straightConnector1">
                          <a:avLst/>
                        </a:prstGeom>
                        <a:noFill/>
                        <a:ln w="28575">
                          <a:solidFill>
                            <a:srgbClr val="00B0F0"/>
                          </a:solidFill>
                          <a:round/>
                          <a:headEnd/>
                          <a:tailEnd type="triangle"/>
                        </a:ln>
                        <a:extLst>
                          <a:ext uri="{909E8E84-426E-40DD-AFC4-6F175D3DCCD1}">
                            <a14:hiddenFill xmlns:a14="http://schemas.microsoft.com/office/drawing/2010/main">
                              <a:noFill/>
                            </a14:hiddenFill>
                          </a:ext>
                        </a:extLst>
                      </wps:spPr>
                      <wps:bodyPr/>
                    </wps:wsp>
                  </a:graphicData>
                </a:graphic>
              </wp:anchor>
            </w:drawing>
          </mc:Choice>
          <mc:Fallback>
            <w:pict>
              <v:shape id="Conector recto de flecha 23" o:spid="_x0000_s1045" type="#_x0000_t32" style="height:44.4pt;margin-left:207.7pt;margin-top:57.6pt;mso-height-percent:0;mso-height-relative:page;mso-width-percent:0;mso-width-relative:page;mso-wrap-distance-bottom:0;mso-wrap-distance-left:9pt;mso-wrap-distance-right:9pt;mso-wrap-distance-top:0;mso-wrap-style:square;position:absolute;visibility:visible;width:1.55pt;z-index:251704320" strokecolor="#00b0f0" strokeweight="2.25pt">
                <v:stroke endarrow="block"/>
              </v:shape>
            </w:pict>
          </mc:Fallback>
        </mc:AlternateContent>
      </w:r>
      <w:r w:rsidRPr="00B434B0">
        <w:rPr>
          <w:rFonts w:ascii="Arial" w:hAnsi="Arial" w:cs="Arial"/>
          <w:b/>
          <w:noProof/>
          <w:sz w:val="22"/>
          <w:szCs w:val="22"/>
          <w:lang w:val="es-CO" w:eastAsia="es-CO"/>
        </w:rPr>
        <mc:AlternateContent>
          <mc:Choice Requires="wps">
            <w:drawing>
              <wp:anchor distT="0" distB="0" distL="114300" distR="114300" simplePos="0" relativeHeight="251699200" behindDoc="0" locked="0" layoutInCell="1" allowOverlap="1" wp14:anchorId="69F68667" wp14:editId="318F1ED2">
                <wp:simplePos x="0" y="0"/>
                <wp:positionH relativeFrom="column">
                  <wp:posOffset>1610995</wp:posOffset>
                </wp:positionH>
                <wp:positionV relativeFrom="paragraph">
                  <wp:posOffset>24130</wp:posOffset>
                </wp:positionV>
                <wp:extent cx="1468755" cy="379730"/>
                <wp:effectExtent l="127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F989E" w14:textId="77777777" w:rsidR="00BC2982" w:rsidRPr="00604B58" w:rsidRDefault="00E30CF0" w:rsidP="00BC2982">
                            <w:pPr>
                              <w:rPr>
                                <w:b/>
                                <w:color w:val="FF0000"/>
                                <w:lang w:val="es-CO"/>
                              </w:rPr>
                            </w:pPr>
                            <w:r>
                              <w:rPr>
                                <w:b/>
                                <w:color w:val="FF0000"/>
                                <w:lang w:val="es-CO"/>
                              </w:rPr>
                              <w:t>Unión de placas</w:t>
                            </w:r>
                          </w:p>
                        </w:txbxContent>
                      </wps:txbx>
                      <wps:bodyPr rot="0" vert="horz" wrap="square" anchor="t" anchorCtr="0" upright="1"/>
                    </wps:wsp>
                  </a:graphicData>
                </a:graphic>
              </wp:anchor>
            </w:drawing>
          </mc:Choice>
          <mc:Fallback>
            <w:pict>
              <v:shape id="Cuadro de texto 22" o:spid="_x0000_s1046" type="#_x0000_t202" style="height:29.9pt;margin-left:126.85pt;margin-top:1.9pt;mso-height-percent:0;mso-height-relative:page;mso-width-percent:0;mso-width-relative:page;mso-wrap-distance-bottom:0;mso-wrap-distance-left:9pt;mso-wrap-distance-right:9pt;mso-wrap-distance-top:0;mso-wrap-style:square;position:absolute;v-text-anchor:top;visibility:visible;width:115.65pt;z-index:251700224" filled="f" stroked="f">
                <v:textbox>
                  <w:txbxContent>
                    <w:p w:rsidR="00BC2982" w:rsidRPr="00604B58" w:rsidP="00BC2982">
                      <w:pPr>
                        <w:rPr>
                          <w:b/>
                          <w:color w:val="FF0000"/>
                          <w:lang w:val="es-CO"/>
                        </w:rPr>
                      </w:pPr>
                      <w:r>
                        <w:rPr>
                          <w:b/>
                          <w:color w:val="FF0000"/>
                          <w:lang w:val="es-CO"/>
                        </w:rPr>
                        <w:t>Unión de placas</w:t>
                      </w:r>
                    </w:p>
                  </w:txbxContent>
                </v:textbox>
              </v:shape>
            </w:pict>
          </mc:Fallback>
        </mc:AlternateContent>
      </w:r>
      <w:r w:rsidRPr="00B434B0">
        <w:rPr>
          <w:rFonts w:ascii="Arial" w:hAnsi="Arial" w:cs="Arial"/>
          <w:b/>
          <w:noProof/>
          <w:sz w:val="22"/>
          <w:szCs w:val="22"/>
          <w:lang w:val="es-CO" w:eastAsia="es-CO"/>
        </w:rPr>
        <mc:AlternateContent>
          <mc:Choice Requires="wps">
            <w:drawing>
              <wp:anchor distT="0" distB="0" distL="114300" distR="114300" simplePos="0" relativeHeight="251695104" behindDoc="0" locked="0" layoutInCell="1" allowOverlap="1" wp14:anchorId="5A9E2C5D" wp14:editId="0118CFF8">
                <wp:simplePos x="0" y="0"/>
                <wp:positionH relativeFrom="column">
                  <wp:posOffset>2657475</wp:posOffset>
                </wp:positionH>
                <wp:positionV relativeFrom="paragraph">
                  <wp:posOffset>1714500</wp:posOffset>
                </wp:positionV>
                <wp:extent cx="1468755" cy="379730"/>
                <wp:effectExtent l="0" t="0" r="0" b="127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3E9CB" w14:textId="77777777" w:rsidR="00BC2982" w:rsidRPr="00604B58" w:rsidRDefault="00E30CF0" w:rsidP="00BC2982">
                            <w:pPr>
                              <w:rPr>
                                <w:b/>
                                <w:color w:val="FF0000"/>
                                <w:lang w:val="es-CO"/>
                              </w:rPr>
                            </w:pPr>
                            <w:r>
                              <w:rPr>
                                <w:b/>
                                <w:color w:val="FF0000"/>
                                <w:lang w:val="es-CO"/>
                              </w:rPr>
                              <w:t>Tubería</w:t>
                            </w:r>
                          </w:p>
                        </w:txbxContent>
                      </wps:txbx>
                      <wps:bodyPr rot="0" vert="horz" wrap="square" anchor="t" anchorCtr="0" upright="1"/>
                    </wps:wsp>
                  </a:graphicData>
                </a:graphic>
              </wp:anchor>
            </w:drawing>
          </mc:Choice>
          <mc:Fallback>
            <w:pict>
              <v:shape id="Cuadro de texto 21" o:spid="_x0000_s1047" type="#_x0000_t202" style="height:29.9pt;margin-left:209.25pt;margin-top:135pt;mso-height-percent:0;mso-height-relative:page;mso-width-percent:0;mso-width-relative:page;mso-wrap-distance-bottom:0;mso-wrap-distance-left:9pt;mso-wrap-distance-right:9pt;mso-wrap-distance-top:0;mso-wrap-style:square;position:absolute;v-text-anchor:top;visibility:visible;width:115.65pt;z-index:251696128" filled="f" stroked="f">
                <v:textbox>
                  <w:txbxContent>
                    <w:p w:rsidR="00BC2982" w:rsidRPr="00604B58" w:rsidP="00BC2982">
                      <w:pPr>
                        <w:rPr>
                          <w:b/>
                          <w:color w:val="FF0000"/>
                          <w:lang w:val="es-CO"/>
                        </w:rPr>
                      </w:pPr>
                      <w:r>
                        <w:rPr>
                          <w:b/>
                          <w:color w:val="FF0000"/>
                          <w:lang w:val="es-CO"/>
                        </w:rPr>
                        <w:t>Tubería</w:t>
                      </w:r>
                    </w:p>
                  </w:txbxContent>
                </v:textbox>
              </v:shape>
            </w:pict>
          </mc:Fallback>
        </mc:AlternateContent>
      </w:r>
      <w:r w:rsidRPr="00B434B0">
        <w:rPr>
          <w:rFonts w:ascii="Arial" w:hAnsi="Arial" w:cs="Arial"/>
          <w:b/>
          <w:noProof/>
          <w:sz w:val="22"/>
          <w:szCs w:val="22"/>
          <w:lang w:val="es-CO" w:eastAsia="es-CO"/>
        </w:rPr>
        <mc:AlternateContent>
          <mc:Choice Requires="wps">
            <w:drawing>
              <wp:anchor distT="0" distB="0" distL="114300" distR="114300" simplePos="0" relativeHeight="251693056" behindDoc="0" locked="0" layoutInCell="1" allowOverlap="1" wp14:anchorId="2FEF0AF4" wp14:editId="0083EC6A">
                <wp:simplePos x="0" y="0"/>
                <wp:positionH relativeFrom="column">
                  <wp:posOffset>1610995</wp:posOffset>
                </wp:positionH>
                <wp:positionV relativeFrom="paragraph">
                  <wp:posOffset>1726565</wp:posOffset>
                </wp:positionV>
                <wp:extent cx="1046480" cy="388620"/>
                <wp:effectExtent l="20320" t="21590" r="19050" b="18415"/>
                <wp:wrapNone/>
                <wp:docPr id="20" name="E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480" cy="3886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anchor>
            </w:drawing>
          </mc:Choice>
          <mc:Fallback>
            <w:pict>
              <v:oval id="Elipse 20" o:spid="_x0000_s1048" style="height:30.6pt;margin-left:126.85pt;margin-top:135.95pt;mso-height-percent:0;mso-height-relative:page;mso-width-percent:0;mso-width-relative:page;mso-wrap-distance-bottom:0;mso-wrap-distance-left:9pt;mso-wrap-distance-right:9pt;mso-wrap-distance-top:0;mso-wrap-style:square;position:absolute;v-text-anchor:top;visibility:visible;width:82.4pt;z-index:251694080" filled="f" strokecolor="red" strokeweight="2.25pt"/>
            </w:pict>
          </mc:Fallback>
        </mc:AlternateContent>
      </w:r>
      <w:r w:rsidRPr="00B434B0">
        <w:rPr>
          <w:rFonts w:ascii="Arial" w:hAnsi="Arial" w:cs="Arial"/>
          <w:b/>
          <w:noProof/>
          <w:sz w:val="22"/>
          <w:szCs w:val="22"/>
          <w:lang w:val="es-CO" w:eastAsia="es-CO"/>
        </w:rPr>
        <mc:AlternateContent>
          <mc:Choice Requires="wps">
            <w:drawing>
              <wp:anchor distT="0" distB="0" distL="114300" distR="114300" simplePos="0" relativeHeight="251691008" behindDoc="0" locked="0" layoutInCell="1" allowOverlap="1" wp14:anchorId="60115F35" wp14:editId="157E5B66">
                <wp:simplePos x="0" y="0"/>
                <wp:positionH relativeFrom="column">
                  <wp:posOffset>3474720</wp:posOffset>
                </wp:positionH>
                <wp:positionV relativeFrom="paragraph">
                  <wp:posOffset>967740</wp:posOffset>
                </wp:positionV>
                <wp:extent cx="1468755" cy="379730"/>
                <wp:effectExtent l="0" t="0" r="0" b="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980DD" w14:textId="77777777" w:rsidR="00BC2982" w:rsidRPr="00604B58" w:rsidRDefault="00E30CF0" w:rsidP="00BC2982">
                            <w:pPr>
                              <w:rPr>
                                <w:b/>
                                <w:color w:val="FF0000"/>
                                <w:lang w:val="es-CO"/>
                              </w:rPr>
                            </w:pPr>
                            <w:r w:rsidRPr="00604B58">
                              <w:rPr>
                                <w:b/>
                                <w:color w:val="FF0000"/>
                                <w:lang w:val="es-CO"/>
                              </w:rPr>
                              <w:t>Flotador</w:t>
                            </w:r>
                          </w:p>
                        </w:txbxContent>
                      </wps:txbx>
                      <wps:bodyPr rot="0" vert="horz" wrap="square" anchor="t" anchorCtr="0" upright="1"/>
                    </wps:wsp>
                  </a:graphicData>
                </a:graphic>
              </wp:anchor>
            </w:drawing>
          </mc:Choice>
          <mc:Fallback>
            <w:pict>
              <v:shape id="Cuadro de texto 19" o:spid="_x0000_s1049" type="#_x0000_t202" style="height:29.9pt;margin-left:273.6pt;margin-top:76.2pt;mso-height-percent:0;mso-height-relative:page;mso-width-percent:0;mso-width-relative:page;mso-wrap-distance-bottom:0;mso-wrap-distance-left:9pt;mso-wrap-distance-right:9pt;mso-wrap-distance-top:0;mso-wrap-style:square;position:absolute;v-text-anchor:top;visibility:visible;width:115.65pt;z-index:251692032" filled="f" stroked="f">
                <v:textbox>
                  <w:txbxContent>
                    <w:p w:rsidR="00BC2982" w:rsidRPr="00604B58" w:rsidP="00BC2982">
                      <w:pPr>
                        <w:rPr>
                          <w:b/>
                          <w:color w:val="FF0000"/>
                          <w:lang w:val="es-CO"/>
                        </w:rPr>
                      </w:pPr>
                      <w:r w:rsidRPr="00604B58">
                        <w:rPr>
                          <w:b/>
                          <w:color w:val="FF0000"/>
                          <w:lang w:val="es-CO"/>
                        </w:rPr>
                        <w:t>Flotador</w:t>
                      </w:r>
                    </w:p>
                  </w:txbxContent>
                </v:textbox>
              </v:shape>
            </w:pict>
          </mc:Fallback>
        </mc:AlternateContent>
      </w:r>
      <w:r w:rsidRPr="00B434B0">
        <w:rPr>
          <w:rFonts w:ascii="Arial" w:hAnsi="Arial" w:cs="Arial"/>
          <w:b/>
          <w:noProof/>
          <w:sz w:val="22"/>
          <w:szCs w:val="22"/>
          <w:lang w:val="es-CO" w:eastAsia="es-CO"/>
        </w:rPr>
        <mc:AlternateContent>
          <mc:Choice Requires="wps">
            <w:drawing>
              <wp:anchor distT="0" distB="0" distL="114300" distR="114300" simplePos="0" relativeHeight="251688960" behindDoc="0" locked="0" layoutInCell="1" allowOverlap="1" wp14:anchorId="2B8504F0" wp14:editId="291B3D76">
                <wp:simplePos x="0" y="0"/>
                <wp:positionH relativeFrom="column">
                  <wp:posOffset>2956560</wp:posOffset>
                </wp:positionH>
                <wp:positionV relativeFrom="paragraph">
                  <wp:posOffset>894080</wp:posOffset>
                </wp:positionV>
                <wp:extent cx="520700" cy="476250"/>
                <wp:effectExtent l="22860" t="17780" r="18415" b="20320"/>
                <wp:wrapNone/>
                <wp:docPr id="18"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4762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anchor>
            </w:drawing>
          </mc:Choice>
          <mc:Fallback>
            <w:pict>
              <v:oval id="Elipse 18" o:spid="_x0000_s1050" style="height:37.5pt;margin-left:232.8pt;margin-top:70.4pt;mso-height-percent:0;mso-height-relative:page;mso-width-percent:0;mso-width-relative:page;mso-wrap-distance-bottom:0;mso-wrap-distance-left:9pt;mso-wrap-distance-right:9pt;mso-wrap-distance-top:0;mso-wrap-style:square;position:absolute;v-text-anchor:top;visibility:visible;width:41pt;z-index:251689984" filled="f" strokecolor="red" strokeweight="2.25pt"/>
            </w:pict>
          </mc:Fallback>
        </mc:AlternateContent>
      </w:r>
      <w:r w:rsidRPr="00B434B0">
        <w:rPr>
          <w:rFonts w:ascii="Arial" w:hAnsi="Arial" w:cs="Arial"/>
          <w:noProof/>
          <w:sz w:val="22"/>
          <w:szCs w:val="22"/>
          <w:lang w:val="es-CO" w:eastAsia="es-CO"/>
        </w:rPr>
        <w:drawing>
          <wp:inline distT="0" distB="0" distL="0" distR="0" wp14:anchorId="15119C48" wp14:editId="5FA52369">
            <wp:extent cx="5610225" cy="28860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2780" b="5540"/>
                    <a:stretch>
                      <a:fillRect/>
                    </a:stretch>
                  </pic:blipFill>
                  <pic:spPr bwMode="auto">
                    <a:xfrm>
                      <a:off x="0" y="0"/>
                      <a:ext cx="5610225" cy="2886075"/>
                    </a:xfrm>
                    <a:prstGeom prst="rect">
                      <a:avLst/>
                    </a:prstGeom>
                    <a:noFill/>
                    <a:ln>
                      <a:noFill/>
                    </a:ln>
                  </pic:spPr>
                </pic:pic>
              </a:graphicData>
            </a:graphic>
          </wp:inline>
        </w:drawing>
      </w:r>
    </w:p>
    <w:p w14:paraId="5DCABF46" w14:textId="77777777" w:rsidR="00BC2982" w:rsidRPr="00617FE8" w:rsidRDefault="00E30CF0" w:rsidP="00BC2982">
      <w:pPr>
        <w:jc w:val="center"/>
        <w:rPr>
          <w:rFonts w:ascii="Arial" w:hAnsi="Arial" w:cs="Arial"/>
          <w:noProof/>
          <w:sz w:val="22"/>
          <w:szCs w:val="22"/>
          <w:lang w:val="es-CO" w:eastAsia="en-US"/>
        </w:rPr>
      </w:pPr>
      <w:r w:rsidRPr="00B434B0">
        <w:rPr>
          <w:rFonts w:ascii="Arial" w:hAnsi="Arial" w:cs="Arial"/>
          <w:b/>
          <w:sz w:val="22"/>
          <w:szCs w:val="22"/>
          <w:lang w:val="es-CO"/>
        </w:rPr>
        <w:t xml:space="preserve">Imagen 4. </w:t>
      </w:r>
      <w:r w:rsidRPr="009A17DC">
        <w:rPr>
          <w:rFonts w:ascii="Arial" w:hAnsi="Arial" w:cs="Arial"/>
          <w:sz w:val="18"/>
          <w:szCs w:val="18"/>
          <w:lang w:val="es-CO"/>
        </w:rPr>
        <w:t>Línea de flujo en el tercer escalón dentro de la estructura de</w:t>
      </w:r>
      <w:r w:rsidRPr="00B434B0">
        <w:rPr>
          <w:rFonts w:ascii="Arial" w:hAnsi="Arial" w:cs="Arial"/>
          <w:sz w:val="22"/>
          <w:szCs w:val="22"/>
          <w:lang w:val="es-CO"/>
        </w:rPr>
        <w:t xml:space="preserve"> conducción</w:t>
      </w:r>
    </w:p>
    <w:p w14:paraId="4618D671" w14:textId="77777777" w:rsidR="00BC2982" w:rsidRPr="00B434B0" w:rsidRDefault="00530E7E" w:rsidP="00BC2982">
      <w:pPr>
        <w:rPr>
          <w:rFonts w:ascii="Arial" w:hAnsi="Arial" w:cs="Arial"/>
          <w:sz w:val="22"/>
          <w:szCs w:val="22"/>
          <w:lang w:val="es-CO"/>
        </w:rPr>
      </w:pPr>
    </w:p>
    <w:p w14:paraId="41E78A1D" w14:textId="77777777" w:rsidR="00BC2982" w:rsidRPr="00B434B0" w:rsidRDefault="00E30CF0" w:rsidP="00A67EDD">
      <w:pPr>
        <w:jc w:val="both"/>
        <w:rPr>
          <w:rFonts w:ascii="Arial" w:hAnsi="Arial" w:cs="Arial"/>
          <w:sz w:val="22"/>
          <w:szCs w:val="22"/>
          <w:lang w:val="es-CO"/>
        </w:rPr>
      </w:pPr>
      <w:r w:rsidRPr="00B434B0">
        <w:rPr>
          <w:rFonts w:ascii="Arial" w:hAnsi="Arial" w:cs="Arial"/>
          <w:sz w:val="22"/>
          <w:szCs w:val="22"/>
          <w:lang w:val="es-CO"/>
        </w:rPr>
        <w:t>Revisando el archivo fotográfico del vertedero cuando se han presentado niveles bajos de la lámina de agua en el humedal Tibanica, se observó que la cara frontal de esta estructura y sus aletas</w:t>
      </w:r>
      <w:r>
        <w:rPr>
          <w:rFonts w:ascii="Arial" w:hAnsi="Arial" w:cs="Arial"/>
          <w:sz w:val="22"/>
          <w:szCs w:val="22"/>
          <w:lang w:val="es-CO"/>
        </w:rPr>
        <w:t>,</w:t>
      </w:r>
      <w:r w:rsidRPr="00B434B0">
        <w:rPr>
          <w:rFonts w:ascii="Arial" w:hAnsi="Arial" w:cs="Arial"/>
          <w:sz w:val="22"/>
          <w:szCs w:val="22"/>
          <w:lang w:val="es-CO"/>
        </w:rPr>
        <w:t xml:space="preserve"> las cuales se encuentran recubiertas por una capa de concreto, se encuentran </w:t>
      </w:r>
      <w:r w:rsidRPr="00B434B0">
        <w:rPr>
          <w:rFonts w:ascii="Arial" w:hAnsi="Arial" w:cs="Arial"/>
          <w:sz w:val="22"/>
          <w:szCs w:val="22"/>
          <w:lang w:val="es-CO"/>
        </w:rPr>
        <w:lastRenderedPageBreak/>
        <w:t>con fisuras</w:t>
      </w:r>
      <w:r>
        <w:rPr>
          <w:rFonts w:ascii="Arial" w:hAnsi="Arial" w:cs="Arial"/>
          <w:sz w:val="22"/>
          <w:szCs w:val="22"/>
          <w:lang w:val="es-CO"/>
        </w:rPr>
        <w:t>,</w:t>
      </w:r>
      <w:r w:rsidRPr="00B434B0">
        <w:rPr>
          <w:rFonts w:ascii="Arial" w:hAnsi="Arial" w:cs="Arial"/>
          <w:sz w:val="22"/>
          <w:szCs w:val="22"/>
          <w:lang w:val="es-CO"/>
        </w:rPr>
        <w:t xml:space="preserve"> grietas o detalles</w:t>
      </w:r>
      <w:r>
        <w:rPr>
          <w:rFonts w:ascii="Arial" w:hAnsi="Arial" w:cs="Arial"/>
          <w:sz w:val="22"/>
          <w:szCs w:val="22"/>
          <w:lang w:val="es-CO"/>
        </w:rPr>
        <w:t>,</w:t>
      </w:r>
      <w:r w:rsidRPr="00B434B0">
        <w:rPr>
          <w:rFonts w:ascii="Arial" w:hAnsi="Arial" w:cs="Arial"/>
          <w:sz w:val="22"/>
          <w:szCs w:val="22"/>
          <w:lang w:val="es-CO"/>
        </w:rPr>
        <w:t xml:space="preserve"> los cuales pueden ser sitios de posible</w:t>
      </w:r>
      <w:r>
        <w:rPr>
          <w:rFonts w:ascii="Arial" w:hAnsi="Arial" w:cs="Arial"/>
          <w:sz w:val="22"/>
          <w:szCs w:val="22"/>
          <w:lang w:val="es-CO"/>
        </w:rPr>
        <w:t>s</w:t>
      </w:r>
      <w:r w:rsidRPr="00B434B0">
        <w:rPr>
          <w:rFonts w:ascii="Arial" w:hAnsi="Arial" w:cs="Arial"/>
          <w:sz w:val="22"/>
          <w:szCs w:val="22"/>
          <w:lang w:val="es-CO"/>
        </w:rPr>
        <w:t xml:space="preserve"> fugas de agua del humedal, esto debido a que </w:t>
      </w:r>
      <w:r>
        <w:rPr>
          <w:rFonts w:ascii="Arial" w:hAnsi="Arial" w:cs="Arial"/>
          <w:sz w:val="22"/>
          <w:szCs w:val="22"/>
          <w:lang w:val="es-CO"/>
        </w:rPr>
        <w:t xml:space="preserve">la </w:t>
      </w:r>
      <w:r w:rsidRPr="00B434B0">
        <w:rPr>
          <w:rFonts w:ascii="Arial" w:hAnsi="Arial" w:cs="Arial"/>
          <w:sz w:val="22"/>
          <w:szCs w:val="22"/>
          <w:lang w:val="es-CO"/>
        </w:rPr>
        <w:t xml:space="preserve">estructura utilizada </w:t>
      </w:r>
      <w:r>
        <w:rPr>
          <w:rFonts w:ascii="Arial" w:hAnsi="Arial" w:cs="Arial"/>
          <w:sz w:val="22"/>
          <w:szCs w:val="22"/>
          <w:lang w:val="es-CO"/>
        </w:rPr>
        <w:t xml:space="preserve">es de </w:t>
      </w:r>
      <w:r w:rsidRPr="00B434B0">
        <w:rPr>
          <w:rFonts w:ascii="Arial" w:hAnsi="Arial" w:cs="Arial"/>
          <w:sz w:val="22"/>
          <w:szCs w:val="22"/>
          <w:lang w:val="es-CO"/>
        </w:rPr>
        <w:t>gaviones, los cuales son estructuras permeables.</w:t>
      </w:r>
    </w:p>
    <w:p w14:paraId="6AAA44F0" w14:textId="77777777" w:rsidR="00BC2982" w:rsidRPr="00B434B0" w:rsidRDefault="00530E7E" w:rsidP="00BC2982">
      <w:pPr>
        <w:rPr>
          <w:rFonts w:ascii="Arial" w:hAnsi="Arial" w:cs="Arial"/>
          <w:sz w:val="22"/>
          <w:szCs w:val="22"/>
          <w:lang w:val="es-CO"/>
        </w:rPr>
      </w:pPr>
    </w:p>
    <w:p w14:paraId="21239331" w14:textId="77777777" w:rsidR="00BC2982" w:rsidRPr="00B434B0" w:rsidRDefault="00E30CF0" w:rsidP="00BC2982">
      <w:pPr>
        <w:rPr>
          <w:rFonts w:ascii="Arial" w:hAnsi="Arial" w:cs="Arial"/>
          <w:sz w:val="22"/>
          <w:szCs w:val="22"/>
          <w:lang w:val="es-CO"/>
        </w:rPr>
      </w:pPr>
      <w:r w:rsidRPr="00B434B0">
        <w:rPr>
          <w:rFonts w:ascii="Arial" w:hAnsi="Arial" w:cs="Arial"/>
          <w:noProof/>
          <w:sz w:val="22"/>
          <w:szCs w:val="22"/>
          <w:lang w:val="es-CO" w:eastAsia="es-CO"/>
        </w:rPr>
        <mc:AlternateContent>
          <mc:Choice Requires="wps">
            <w:drawing>
              <wp:anchor distT="0" distB="0" distL="114300" distR="114300" simplePos="0" relativeHeight="251711488" behindDoc="0" locked="0" layoutInCell="1" allowOverlap="1" wp14:anchorId="5D4C6842" wp14:editId="57488225">
                <wp:simplePos x="0" y="0"/>
                <wp:positionH relativeFrom="column">
                  <wp:posOffset>5097145</wp:posOffset>
                </wp:positionH>
                <wp:positionV relativeFrom="paragraph">
                  <wp:posOffset>3471545</wp:posOffset>
                </wp:positionV>
                <wp:extent cx="301625" cy="388620"/>
                <wp:effectExtent l="20320" t="23495" r="20955" b="16510"/>
                <wp:wrapNone/>
                <wp:docPr id="17" name="E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3886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anchor>
            </w:drawing>
          </mc:Choice>
          <mc:Fallback>
            <w:pict>
              <v:oval id="Elipse 17" o:spid="_x0000_s1051" style="height:30.6pt;margin-left:401.35pt;margin-top:273.35pt;mso-height-percent:0;mso-height-relative:page;mso-width-percent:0;mso-width-relative:page;mso-wrap-distance-bottom:0;mso-wrap-distance-left:9pt;mso-wrap-distance-right:9pt;mso-wrap-distance-top:0;mso-wrap-style:square;position:absolute;v-text-anchor:top;visibility:visible;width:23.75pt;z-index:251712512" filled="f" strokecolor="red" strokeweight="2.25pt"/>
            </w:pict>
          </mc:Fallback>
        </mc:AlternateContent>
      </w:r>
      <w:r w:rsidRPr="00B434B0">
        <w:rPr>
          <w:rFonts w:ascii="Arial" w:hAnsi="Arial" w:cs="Arial"/>
          <w:noProof/>
          <w:sz w:val="22"/>
          <w:szCs w:val="22"/>
          <w:lang w:val="es-CO" w:eastAsia="es-CO"/>
        </w:rPr>
        <mc:AlternateContent>
          <mc:Choice Requires="wps">
            <w:drawing>
              <wp:anchor distT="0" distB="0" distL="114300" distR="114300" simplePos="0" relativeHeight="251709440" behindDoc="0" locked="0" layoutInCell="1" allowOverlap="1" wp14:anchorId="13B59AF0" wp14:editId="3905A654">
                <wp:simplePos x="0" y="0"/>
                <wp:positionH relativeFrom="column">
                  <wp:posOffset>3958590</wp:posOffset>
                </wp:positionH>
                <wp:positionV relativeFrom="paragraph">
                  <wp:posOffset>2780665</wp:posOffset>
                </wp:positionV>
                <wp:extent cx="301625" cy="388620"/>
                <wp:effectExtent l="15240" t="18415" r="16510" b="21590"/>
                <wp:wrapNone/>
                <wp:docPr id="16" name="E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3886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anchor>
            </w:drawing>
          </mc:Choice>
          <mc:Fallback>
            <w:pict>
              <v:oval id="Elipse 16" o:spid="_x0000_s1052" style="height:30.6pt;margin-left:311.7pt;margin-top:218.95pt;mso-height-percent:0;mso-height-relative:page;mso-width-percent:0;mso-width-relative:page;mso-wrap-distance-bottom:0;mso-wrap-distance-left:9pt;mso-wrap-distance-right:9pt;mso-wrap-distance-top:0;mso-wrap-style:square;position:absolute;v-text-anchor:top;visibility:visible;width:23.75pt;z-index:251710464" filled="f" strokecolor="red" strokeweight="2.25pt"/>
            </w:pict>
          </mc:Fallback>
        </mc:AlternateContent>
      </w:r>
      <w:r w:rsidRPr="00B434B0">
        <w:rPr>
          <w:rFonts w:ascii="Arial" w:hAnsi="Arial" w:cs="Arial"/>
          <w:noProof/>
          <w:sz w:val="22"/>
          <w:szCs w:val="22"/>
          <w:lang w:val="es-CO" w:eastAsia="es-CO"/>
        </w:rPr>
        <mc:AlternateContent>
          <mc:Choice Requires="wps">
            <w:drawing>
              <wp:anchor distT="0" distB="0" distL="114300" distR="114300" simplePos="0" relativeHeight="251707392" behindDoc="0" locked="0" layoutInCell="1" allowOverlap="1" wp14:anchorId="28CAC6C0" wp14:editId="06376C40">
                <wp:simplePos x="0" y="0"/>
                <wp:positionH relativeFrom="column">
                  <wp:posOffset>2528570</wp:posOffset>
                </wp:positionH>
                <wp:positionV relativeFrom="paragraph">
                  <wp:posOffset>2628265</wp:posOffset>
                </wp:positionV>
                <wp:extent cx="301625" cy="388620"/>
                <wp:effectExtent l="23495" t="18415" r="17780" b="21590"/>
                <wp:wrapNone/>
                <wp:docPr id="15" name="E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3886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anchor>
            </w:drawing>
          </mc:Choice>
          <mc:Fallback>
            <w:pict>
              <v:oval id="Elipse 15" o:spid="_x0000_s1053" style="height:30.6pt;margin-left:199.1pt;margin-top:206.95pt;mso-height-percent:0;mso-height-relative:page;mso-width-percent:0;mso-width-relative:page;mso-wrap-distance-bottom:0;mso-wrap-distance-left:9pt;mso-wrap-distance-right:9pt;mso-wrap-distance-top:0;mso-wrap-style:square;position:absolute;v-text-anchor:top;visibility:visible;width:23.75pt;z-index:251708416" filled="f" strokecolor="red" strokeweight="2.25pt"/>
            </w:pict>
          </mc:Fallback>
        </mc:AlternateContent>
      </w:r>
      <w:r w:rsidRPr="00B434B0">
        <w:rPr>
          <w:rFonts w:ascii="Arial" w:hAnsi="Arial" w:cs="Arial"/>
          <w:noProof/>
          <w:sz w:val="22"/>
          <w:szCs w:val="22"/>
          <w:lang w:val="es-CO" w:eastAsia="es-CO"/>
        </w:rPr>
        <mc:AlternateContent>
          <mc:Choice Requires="wps">
            <w:drawing>
              <wp:anchor distT="0" distB="0" distL="114300" distR="114300" simplePos="0" relativeHeight="251705344" behindDoc="0" locked="0" layoutInCell="1" allowOverlap="1" wp14:anchorId="17408515" wp14:editId="213E2217">
                <wp:simplePos x="0" y="0"/>
                <wp:positionH relativeFrom="column">
                  <wp:posOffset>3307080</wp:posOffset>
                </wp:positionH>
                <wp:positionV relativeFrom="paragraph">
                  <wp:posOffset>2777490</wp:posOffset>
                </wp:positionV>
                <wp:extent cx="301625" cy="388620"/>
                <wp:effectExtent l="20955" t="15240" r="20320" b="15240"/>
                <wp:wrapNone/>
                <wp:docPr id="14"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3886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anchor>
            </w:drawing>
          </mc:Choice>
          <mc:Fallback>
            <w:pict>
              <v:oval id="Elipse 14" o:spid="_x0000_s1054" style="height:30.6pt;margin-left:260.4pt;margin-top:218.7pt;mso-height-percent:0;mso-height-relative:page;mso-width-percent:0;mso-width-relative:page;mso-wrap-distance-bottom:0;mso-wrap-distance-left:9pt;mso-wrap-distance-right:9pt;mso-wrap-distance-top:0;mso-wrap-style:square;position:absolute;v-text-anchor:top;visibility:visible;width:23.75pt;z-index:251706368" filled="f" strokecolor="red" strokeweight="2.25pt"/>
            </w:pict>
          </mc:Fallback>
        </mc:AlternateContent>
      </w:r>
      <w:r w:rsidRPr="00B434B0">
        <w:rPr>
          <w:rFonts w:ascii="Arial" w:hAnsi="Arial" w:cs="Arial"/>
          <w:noProof/>
          <w:sz w:val="22"/>
          <w:szCs w:val="22"/>
          <w:lang w:val="es-CO" w:eastAsia="es-CO"/>
        </w:rPr>
        <w:drawing>
          <wp:inline distT="0" distB="0" distL="0" distR="0" wp14:anchorId="67AE8D51" wp14:editId="2E7048C6">
            <wp:extent cx="5610225" cy="4324350"/>
            <wp:effectExtent l="0" t="0" r="9525" b="0"/>
            <wp:docPr id="9" name="Imagen 9" descr="SAM_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_0098"/>
                    <pic:cNvPicPr>
                      <a:picLocks noChangeAspect="1" noChangeArrowheads="1"/>
                    </pic:cNvPicPr>
                  </pic:nvPicPr>
                  <pic:blipFill>
                    <a:blip r:embed="rId17" cstate="print">
                      <a:extLst>
                        <a:ext uri="{28A0092B-C50C-407E-A947-70E740481C1C}">
                          <a14:useLocalDpi xmlns:a14="http://schemas.microsoft.com/office/drawing/2010/main" val="0"/>
                        </a:ext>
                      </a:extLst>
                    </a:blip>
                    <a:srcRect l="21011" t="18936"/>
                    <a:stretch>
                      <a:fillRect/>
                    </a:stretch>
                  </pic:blipFill>
                  <pic:spPr bwMode="auto">
                    <a:xfrm>
                      <a:off x="0" y="0"/>
                      <a:ext cx="5610225" cy="4324350"/>
                    </a:xfrm>
                    <a:prstGeom prst="rect">
                      <a:avLst/>
                    </a:prstGeom>
                    <a:noFill/>
                    <a:ln>
                      <a:noFill/>
                    </a:ln>
                  </pic:spPr>
                </pic:pic>
              </a:graphicData>
            </a:graphic>
          </wp:inline>
        </w:drawing>
      </w:r>
    </w:p>
    <w:p w14:paraId="6CD276C5" w14:textId="77777777" w:rsidR="00303EC5" w:rsidRPr="00303EC5" w:rsidRDefault="00E30CF0" w:rsidP="00303EC5">
      <w:pPr>
        <w:jc w:val="both"/>
        <w:rPr>
          <w:rFonts w:ascii="Arial" w:hAnsi="Arial" w:cs="Arial"/>
          <w:sz w:val="18"/>
          <w:szCs w:val="18"/>
          <w:lang w:val="es-CO"/>
        </w:rPr>
      </w:pPr>
      <w:r w:rsidRPr="00B434B0">
        <w:rPr>
          <w:rFonts w:ascii="Arial" w:hAnsi="Arial" w:cs="Arial"/>
          <w:b/>
          <w:sz w:val="22"/>
          <w:szCs w:val="22"/>
          <w:lang w:val="es-CO"/>
        </w:rPr>
        <w:t>Imagen 5.</w:t>
      </w:r>
      <w:r w:rsidRPr="00B434B0">
        <w:rPr>
          <w:rFonts w:ascii="Arial" w:hAnsi="Arial" w:cs="Arial"/>
          <w:sz w:val="22"/>
          <w:szCs w:val="22"/>
          <w:lang w:val="es-CO"/>
        </w:rPr>
        <w:t xml:space="preserve"> </w:t>
      </w:r>
      <w:r w:rsidRPr="009A17DC">
        <w:rPr>
          <w:rFonts w:ascii="Arial" w:hAnsi="Arial" w:cs="Arial"/>
          <w:sz w:val="18"/>
          <w:szCs w:val="18"/>
          <w:lang w:val="es-CO"/>
        </w:rPr>
        <w:t>Detalles de la pared frontal del vertedero de salida del humedal Tibanica</w:t>
      </w:r>
      <w:r>
        <w:rPr>
          <w:rFonts w:ascii="Arial" w:hAnsi="Arial" w:cs="Arial"/>
          <w:sz w:val="18"/>
          <w:szCs w:val="18"/>
          <w:lang w:val="es-CO"/>
        </w:rPr>
        <w:t>,</w:t>
      </w:r>
      <w:r w:rsidRPr="00303EC5">
        <w:rPr>
          <w:rFonts w:ascii="Arial" w:hAnsi="Arial" w:cs="Arial"/>
          <w:sz w:val="18"/>
          <w:szCs w:val="18"/>
          <w:lang w:val="es-CO"/>
        </w:rPr>
        <w:t xml:space="preserve"> </w:t>
      </w:r>
      <w:r>
        <w:rPr>
          <w:rFonts w:ascii="Arial" w:hAnsi="Arial" w:cs="Arial"/>
          <w:sz w:val="18"/>
          <w:szCs w:val="18"/>
          <w:lang w:val="es-CO"/>
        </w:rPr>
        <w:t xml:space="preserve">estructura </w:t>
      </w:r>
      <w:r w:rsidRPr="00303EC5">
        <w:rPr>
          <w:rFonts w:ascii="Arial" w:hAnsi="Arial" w:cs="Arial"/>
          <w:sz w:val="18"/>
          <w:szCs w:val="18"/>
          <w:lang w:val="es-CO"/>
        </w:rPr>
        <w:t xml:space="preserve">construida en el marco del contrato N° 1-01-24100-1097-2009 </w:t>
      </w:r>
      <w:r>
        <w:rPr>
          <w:rFonts w:ascii="Arial" w:hAnsi="Arial" w:cs="Arial"/>
          <w:sz w:val="18"/>
          <w:szCs w:val="18"/>
          <w:lang w:val="es-CO"/>
        </w:rPr>
        <w:t>(</w:t>
      </w:r>
      <w:r w:rsidRPr="00303EC5">
        <w:rPr>
          <w:rFonts w:ascii="Arial" w:hAnsi="Arial" w:cs="Arial"/>
          <w:sz w:val="18"/>
          <w:szCs w:val="18"/>
          <w:lang w:val="es-CO"/>
        </w:rPr>
        <w:t>E</w:t>
      </w:r>
      <w:r>
        <w:rPr>
          <w:rFonts w:ascii="Arial" w:hAnsi="Arial" w:cs="Arial"/>
          <w:sz w:val="18"/>
          <w:szCs w:val="18"/>
          <w:lang w:val="es-CO"/>
        </w:rPr>
        <w:t xml:space="preserve">AB-ESP </w:t>
      </w:r>
      <w:r w:rsidRPr="00303EC5">
        <w:rPr>
          <w:rFonts w:ascii="Arial" w:hAnsi="Arial" w:cs="Arial"/>
          <w:sz w:val="18"/>
          <w:szCs w:val="18"/>
          <w:lang w:val="es-CO"/>
        </w:rPr>
        <w:t>y la Unión Temporal Tibanica</w:t>
      </w:r>
      <w:r>
        <w:rPr>
          <w:rFonts w:ascii="Arial" w:hAnsi="Arial" w:cs="Arial"/>
          <w:sz w:val="18"/>
          <w:szCs w:val="18"/>
          <w:lang w:val="es-CO"/>
        </w:rPr>
        <w:t>)</w:t>
      </w:r>
      <w:r w:rsidRPr="00303EC5">
        <w:rPr>
          <w:rFonts w:ascii="Arial" w:hAnsi="Arial" w:cs="Arial"/>
          <w:sz w:val="18"/>
          <w:szCs w:val="18"/>
          <w:lang w:val="es-CO"/>
        </w:rPr>
        <w:t>.</w:t>
      </w:r>
    </w:p>
    <w:p w14:paraId="612357B4" w14:textId="77777777" w:rsidR="00303EC5" w:rsidRPr="00CD5CC0" w:rsidRDefault="00530E7E" w:rsidP="00303EC5">
      <w:pPr>
        <w:rPr>
          <w:rFonts w:ascii="Arial" w:hAnsi="Arial" w:cs="Arial"/>
          <w:sz w:val="22"/>
          <w:szCs w:val="22"/>
        </w:rPr>
      </w:pPr>
    </w:p>
    <w:p w14:paraId="23E88336" w14:textId="77777777" w:rsidR="00BC2982" w:rsidRPr="00303EC5" w:rsidRDefault="00530E7E" w:rsidP="00BC2982">
      <w:pPr>
        <w:jc w:val="center"/>
        <w:rPr>
          <w:rFonts w:ascii="Arial" w:hAnsi="Arial" w:cs="Arial"/>
          <w:sz w:val="18"/>
          <w:szCs w:val="18"/>
        </w:rPr>
      </w:pPr>
    </w:p>
    <w:p w14:paraId="29FE7AE5" w14:textId="77777777" w:rsidR="00BC2982" w:rsidRDefault="00E30CF0" w:rsidP="00BC2982">
      <w:pPr>
        <w:rPr>
          <w:rFonts w:ascii="Arial" w:hAnsi="Arial" w:cs="Arial"/>
          <w:sz w:val="22"/>
          <w:szCs w:val="22"/>
          <w:lang w:val="es-CO"/>
        </w:rPr>
      </w:pPr>
      <w:r>
        <w:rPr>
          <w:rFonts w:ascii="Arial" w:hAnsi="Arial" w:cs="Arial"/>
          <w:sz w:val="22"/>
          <w:szCs w:val="22"/>
          <w:lang w:val="es-CO"/>
        </w:rPr>
        <w:t>D</w:t>
      </w:r>
      <w:r w:rsidRPr="00A67EDD">
        <w:rPr>
          <w:rFonts w:ascii="Arial" w:hAnsi="Arial" w:cs="Arial"/>
          <w:sz w:val="22"/>
          <w:szCs w:val="22"/>
          <w:lang w:val="es-CO"/>
        </w:rPr>
        <w:t xml:space="preserve">e la </w:t>
      </w:r>
      <w:r>
        <w:rPr>
          <w:rFonts w:ascii="Arial" w:hAnsi="Arial" w:cs="Arial"/>
          <w:sz w:val="22"/>
          <w:szCs w:val="22"/>
          <w:lang w:val="es-CO"/>
        </w:rPr>
        <w:t>visita realizada se concluye lo siguiente:</w:t>
      </w:r>
    </w:p>
    <w:p w14:paraId="22BD7996" w14:textId="77777777" w:rsidR="00A67EDD" w:rsidRPr="00B434B0" w:rsidRDefault="00530E7E" w:rsidP="00BC2982">
      <w:pPr>
        <w:rPr>
          <w:rFonts w:ascii="Arial" w:hAnsi="Arial" w:cs="Arial"/>
          <w:b/>
          <w:sz w:val="22"/>
          <w:szCs w:val="22"/>
          <w:lang w:val="es-CO"/>
        </w:rPr>
      </w:pPr>
    </w:p>
    <w:p w14:paraId="59EE3387" w14:textId="77777777" w:rsidR="00BC2982" w:rsidRPr="00A67EDD" w:rsidRDefault="00E30CF0" w:rsidP="00446BDA">
      <w:pPr>
        <w:pStyle w:val="Prrafodelista"/>
        <w:numPr>
          <w:ilvl w:val="0"/>
          <w:numId w:val="1"/>
        </w:numPr>
        <w:ind w:left="360"/>
        <w:jc w:val="both"/>
        <w:rPr>
          <w:rFonts w:ascii="Arial" w:hAnsi="Arial" w:cs="Arial"/>
          <w:sz w:val="22"/>
          <w:szCs w:val="22"/>
          <w:lang w:val="es-CO"/>
        </w:rPr>
      </w:pPr>
      <w:r>
        <w:rPr>
          <w:rFonts w:ascii="Arial" w:hAnsi="Arial" w:cs="Arial"/>
          <w:sz w:val="22"/>
          <w:szCs w:val="22"/>
          <w:lang w:val="es-CO"/>
        </w:rPr>
        <w:t>L</w:t>
      </w:r>
      <w:r w:rsidRPr="00A67EDD">
        <w:rPr>
          <w:rFonts w:ascii="Arial" w:hAnsi="Arial" w:cs="Arial"/>
          <w:sz w:val="22"/>
          <w:szCs w:val="22"/>
          <w:lang w:val="es-CO"/>
        </w:rPr>
        <w:t>as fallas de impermeabilización de la cara frontal del vertedero</w:t>
      </w:r>
      <w:r>
        <w:rPr>
          <w:rFonts w:ascii="Arial" w:hAnsi="Arial" w:cs="Arial"/>
          <w:sz w:val="22"/>
          <w:szCs w:val="22"/>
          <w:lang w:val="es-CO"/>
        </w:rPr>
        <w:t xml:space="preserve"> pueden estar aportando a l</w:t>
      </w:r>
      <w:r w:rsidRPr="00A67EDD">
        <w:rPr>
          <w:rFonts w:ascii="Arial" w:hAnsi="Arial" w:cs="Arial"/>
          <w:sz w:val="22"/>
          <w:szCs w:val="22"/>
          <w:lang w:val="es-CO"/>
        </w:rPr>
        <w:t xml:space="preserve">a disminución de los niveles de la lámina de agua del humedal Tibanica, </w:t>
      </w:r>
      <w:r>
        <w:rPr>
          <w:rFonts w:ascii="Arial" w:hAnsi="Arial" w:cs="Arial"/>
          <w:sz w:val="22"/>
          <w:szCs w:val="22"/>
          <w:lang w:val="es-CO"/>
        </w:rPr>
        <w:t>elemento por</w:t>
      </w:r>
      <w:r w:rsidRPr="00A67EDD">
        <w:rPr>
          <w:rFonts w:ascii="Arial" w:hAnsi="Arial" w:cs="Arial"/>
          <w:sz w:val="22"/>
          <w:szCs w:val="22"/>
          <w:lang w:val="es-CO"/>
        </w:rPr>
        <w:t xml:space="preserve"> donde posiblemente se está filtrando el agua</w:t>
      </w:r>
      <w:r>
        <w:rPr>
          <w:rFonts w:ascii="Arial" w:hAnsi="Arial" w:cs="Arial"/>
          <w:sz w:val="22"/>
          <w:szCs w:val="22"/>
          <w:lang w:val="es-CO"/>
        </w:rPr>
        <w:t xml:space="preserve"> que</w:t>
      </w:r>
      <w:r w:rsidRPr="00A67EDD">
        <w:rPr>
          <w:rFonts w:ascii="Arial" w:hAnsi="Arial" w:cs="Arial"/>
          <w:sz w:val="22"/>
          <w:szCs w:val="22"/>
          <w:lang w:val="es-CO"/>
        </w:rPr>
        <w:t xml:space="preserve"> aparece</w:t>
      </w:r>
      <w:r>
        <w:rPr>
          <w:rFonts w:ascii="Arial" w:hAnsi="Arial" w:cs="Arial"/>
          <w:sz w:val="22"/>
          <w:szCs w:val="22"/>
          <w:lang w:val="es-CO"/>
        </w:rPr>
        <w:t xml:space="preserve"> </w:t>
      </w:r>
      <w:r w:rsidRPr="00A67EDD">
        <w:rPr>
          <w:rFonts w:ascii="Arial" w:hAnsi="Arial" w:cs="Arial"/>
          <w:sz w:val="22"/>
          <w:szCs w:val="22"/>
          <w:lang w:val="es-CO"/>
        </w:rPr>
        <w:t>en la junta o unión de las placas de concreto de los escalones 2 y 3 de la estructura interna de conducción.</w:t>
      </w:r>
    </w:p>
    <w:p w14:paraId="223B9930" w14:textId="77777777" w:rsidR="00BC2982" w:rsidRDefault="00530E7E" w:rsidP="00A67EDD">
      <w:pPr>
        <w:jc w:val="both"/>
        <w:rPr>
          <w:rFonts w:ascii="Arial" w:hAnsi="Arial" w:cs="Arial"/>
          <w:sz w:val="22"/>
          <w:szCs w:val="22"/>
          <w:lang w:val="es-CO"/>
        </w:rPr>
      </w:pPr>
    </w:p>
    <w:p w14:paraId="6370836D" w14:textId="77777777" w:rsidR="00BC2982" w:rsidRPr="00A67EDD" w:rsidRDefault="00E30CF0" w:rsidP="00A67EDD">
      <w:pPr>
        <w:pStyle w:val="Prrafodelista"/>
        <w:numPr>
          <w:ilvl w:val="0"/>
          <w:numId w:val="1"/>
        </w:numPr>
        <w:ind w:left="360"/>
        <w:jc w:val="both"/>
        <w:rPr>
          <w:rFonts w:ascii="Arial" w:hAnsi="Arial" w:cs="Arial"/>
          <w:sz w:val="22"/>
          <w:szCs w:val="22"/>
          <w:lang w:val="es-CO"/>
        </w:rPr>
      </w:pPr>
      <w:r w:rsidRPr="00A67EDD">
        <w:rPr>
          <w:rFonts w:ascii="Arial" w:hAnsi="Arial" w:cs="Arial"/>
          <w:sz w:val="22"/>
          <w:szCs w:val="22"/>
          <w:lang w:val="es-CO"/>
        </w:rPr>
        <w:lastRenderedPageBreak/>
        <w:t>La falla</w:t>
      </w:r>
      <w:r>
        <w:rPr>
          <w:rFonts w:ascii="Arial" w:hAnsi="Arial" w:cs="Arial"/>
          <w:sz w:val="22"/>
          <w:szCs w:val="22"/>
          <w:lang w:val="es-CO"/>
        </w:rPr>
        <w:t>,</w:t>
      </w:r>
      <w:r w:rsidRPr="00A67EDD">
        <w:rPr>
          <w:rFonts w:ascii="Arial" w:hAnsi="Arial" w:cs="Arial"/>
          <w:sz w:val="22"/>
          <w:szCs w:val="22"/>
          <w:lang w:val="es-CO"/>
        </w:rPr>
        <w:t xml:space="preserve"> encontrada y mencionada </w:t>
      </w:r>
      <w:r w:rsidRPr="00DF54B3">
        <w:rPr>
          <w:rFonts w:ascii="Arial" w:hAnsi="Arial" w:cs="Arial"/>
          <w:sz w:val="22"/>
          <w:szCs w:val="22"/>
          <w:lang w:val="es-CO"/>
        </w:rPr>
        <w:t>en las visitas</w:t>
      </w:r>
      <w:r w:rsidRPr="00A67EDD">
        <w:rPr>
          <w:rFonts w:ascii="Arial" w:hAnsi="Arial" w:cs="Arial"/>
          <w:sz w:val="22"/>
          <w:szCs w:val="22"/>
          <w:lang w:val="es-CO"/>
        </w:rPr>
        <w:t xml:space="preserve"> de campo en la estructura o vertedero de salida</w:t>
      </w:r>
      <w:r>
        <w:rPr>
          <w:rFonts w:ascii="Arial" w:hAnsi="Arial" w:cs="Arial"/>
          <w:sz w:val="22"/>
          <w:szCs w:val="22"/>
          <w:lang w:val="es-CO"/>
        </w:rPr>
        <w:t>,</w:t>
      </w:r>
      <w:r w:rsidRPr="00A67EDD">
        <w:rPr>
          <w:rFonts w:ascii="Arial" w:hAnsi="Arial" w:cs="Arial"/>
          <w:sz w:val="22"/>
          <w:szCs w:val="22"/>
          <w:lang w:val="es-CO"/>
        </w:rPr>
        <w:t xml:space="preserve"> </w:t>
      </w:r>
      <w:r>
        <w:rPr>
          <w:rFonts w:ascii="Arial" w:hAnsi="Arial" w:cs="Arial"/>
          <w:sz w:val="22"/>
          <w:szCs w:val="22"/>
          <w:lang w:val="es-CO"/>
        </w:rPr>
        <w:t xml:space="preserve">puede ser una de las </w:t>
      </w:r>
      <w:r w:rsidRPr="00A67EDD">
        <w:rPr>
          <w:rFonts w:ascii="Arial" w:hAnsi="Arial" w:cs="Arial"/>
          <w:sz w:val="22"/>
          <w:szCs w:val="22"/>
          <w:lang w:val="es-CO"/>
        </w:rPr>
        <w:t>causa</w:t>
      </w:r>
      <w:r>
        <w:rPr>
          <w:rFonts w:ascii="Arial" w:hAnsi="Arial" w:cs="Arial"/>
          <w:sz w:val="22"/>
          <w:szCs w:val="22"/>
          <w:lang w:val="es-CO"/>
        </w:rPr>
        <w:t>s</w:t>
      </w:r>
      <w:r w:rsidRPr="00A67EDD">
        <w:rPr>
          <w:rFonts w:ascii="Arial" w:hAnsi="Arial" w:cs="Arial"/>
          <w:sz w:val="22"/>
          <w:szCs w:val="22"/>
          <w:lang w:val="es-CO"/>
        </w:rPr>
        <w:t xml:space="preserve"> de</w:t>
      </w:r>
      <w:r>
        <w:rPr>
          <w:rFonts w:ascii="Arial" w:hAnsi="Arial" w:cs="Arial"/>
          <w:sz w:val="22"/>
          <w:szCs w:val="22"/>
          <w:lang w:val="es-CO"/>
        </w:rPr>
        <w:t xml:space="preserve"> la</w:t>
      </w:r>
      <w:r w:rsidRPr="00A67EDD">
        <w:rPr>
          <w:rFonts w:ascii="Arial" w:hAnsi="Arial" w:cs="Arial"/>
          <w:sz w:val="22"/>
          <w:szCs w:val="22"/>
          <w:lang w:val="es-CO"/>
        </w:rPr>
        <w:t xml:space="preserve"> desecación o pérdida de espejo de agua del </w:t>
      </w:r>
      <w:r>
        <w:rPr>
          <w:rFonts w:ascii="Arial" w:hAnsi="Arial" w:cs="Arial"/>
          <w:sz w:val="22"/>
          <w:szCs w:val="22"/>
          <w:lang w:val="es-CO"/>
        </w:rPr>
        <w:t>PEDH</w:t>
      </w:r>
      <w:r w:rsidRPr="00A67EDD">
        <w:rPr>
          <w:rFonts w:ascii="Arial" w:hAnsi="Arial" w:cs="Arial"/>
          <w:sz w:val="22"/>
          <w:szCs w:val="22"/>
          <w:lang w:val="es-CO"/>
        </w:rPr>
        <w:t xml:space="preserve"> Tibanica.</w:t>
      </w:r>
    </w:p>
    <w:p w14:paraId="6E6EE741" w14:textId="77777777" w:rsidR="00BC2982" w:rsidRPr="00B434B0" w:rsidRDefault="00530E7E" w:rsidP="00A67EDD">
      <w:pPr>
        <w:jc w:val="both"/>
        <w:rPr>
          <w:rFonts w:ascii="Arial" w:hAnsi="Arial" w:cs="Arial"/>
          <w:sz w:val="22"/>
          <w:szCs w:val="22"/>
          <w:lang w:val="es-CO"/>
        </w:rPr>
      </w:pPr>
    </w:p>
    <w:p w14:paraId="2FAA8FB7" w14:textId="77777777" w:rsidR="00BC2982" w:rsidRPr="00A67EDD" w:rsidRDefault="00E30CF0" w:rsidP="00A67EDD">
      <w:pPr>
        <w:pStyle w:val="Prrafodelista"/>
        <w:numPr>
          <w:ilvl w:val="0"/>
          <w:numId w:val="1"/>
        </w:numPr>
        <w:ind w:left="360"/>
        <w:jc w:val="both"/>
        <w:rPr>
          <w:rFonts w:ascii="Arial" w:hAnsi="Arial" w:cs="Arial"/>
          <w:sz w:val="22"/>
          <w:szCs w:val="22"/>
          <w:lang w:val="es-CO"/>
        </w:rPr>
      </w:pPr>
      <w:r w:rsidRPr="00A67EDD">
        <w:rPr>
          <w:rFonts w:ascii="Arial" w:hAnsi="Arial" w:cs="Arial"/>
          <w:sz w:val="22"/>
          <w:szCs w:val="22"/>
          <w:lang w:val="es-CO"/>
        </w:rPr>
        <w:t>Las filtraciones presentadas en la estructura hidráulica o vertedero impact</w:t>
      </w:r>
      <w:r>
        <w:rPr>
          <w:rFonts w:ascii="Arial" w:hAnsi="Arial" w:cs="Arial"/>
          <w:sz w:val="22"/>
          <w:szCs w:val="22"/>
          <w:lang w:val="es-CO"/>
        </w:rPr>
        <w:t xml:space="preserve">an </w:t>
      </w:r>
      <w:r w:rsidRPr="00A67EDD">
        <w:rPr>
          <w:rFonts w:ascii="Arial" w:hAnsi="Arial" w:cs="Arial"/>
          <w:sz w:val="22"/>
          <w:szCs w:val="22"/>
          <w:lang w:val="es-CO"/>
        </w:rPr>
        <w:t xml:space="preserve">el humedal ya que se está disminuyendo su espejo de agua, por lo cual se deben realizar </w:t>
      </w:r>
      <w:r>
        <w:rPr>
          <w:rFonts w:ascii="Arial" w:hAnsi="Arial" w:cs="Arial"/>
          <w:sz w:val="22"/>
          <w:szCs w:val="22"/>
          <w:lang w:val="es-CO"/>
        </w:rPr>
        <w:t>las</w:t>
      </w:r>
      <w:r w:rsidRPr="00A67EDD">
        <w:rPr>
          <w:rFonts w:ascii="Arial" w:hAnsi="Arial" w:cs="Arial"/>
          <w:sz w:val="22"/>
          <w:szCs w:val="22"/>
          <w:lang w:val="es-CO"/>
        </w:rPr>
        <w:t xml:space="preserve"> reparaciones de forma inmediata y/o en lo posible construir con bolsa-suelo un dique que contenga las aguas del humedal y no lleguen hasta la estructura.</w:t>
      </w:r>
    </w:p>
    <w:p w14:paraId="3D5836EC" w14:textId="77777777" w:rsidR="00BC2982" w:rsidRPr="00B434B0" w:rsidRDefault="00530E7E" w:rsidP="00A67EDD">
      <w:pPr>
        <w:jc w:val="both"/>
        <w:rPr>
          <w:rFonts w:ascii="Arial" w:hAnsi="Arial" w:cs="Arial"/>
          <w:sz w:val="22"/>
          <w:szCs w:val="22"/>
          <w:lang w:val="es-CO"/>
        </w:rPr>
      </w:pPr>
    </w:p>
    <w:p w14:paraId="7C3FD499" w14:textId="77777777" w:rsidR="00BC2982" w:rsidRPr="00A67EDD" w:rsidRDefault="00E30CF0" w:rsidP="00A67EDD">
      <w:pPr>
        <w:pStyle w:val="Prrafodelista"/>
        <w:numPr>
          <w:ilvl w:val="0"/>
          <w:numId w:val="1"/>
        </w:numPr>
        <w:ind w:left="360"/>
        <w:jc w:val="both"/>
        <w:rPr>
          <w:rFonts w:ascii="Arial" w:hAnsi="Arial" w:cs="Arial"/>
          <w:sz w:val="22"/>
          <w:szCs w:val="22"/>
          <w:lang w:val="es-CO"/>
        </w:rPr>
      </w:pPr>
      <w:r w:rsidRPr="00A67EDD">
        <w:rPr>
          <w:rFonts w:ascii="Arial" w:hAnsi="Arial" w:cs="Arial"/>
          <w:sz w:val="22"/>
          <w:szCs w:val="22"/>
          <w:lang w:val="es-CO"/>
        </w:rPr>
        <w:t>Se debe garantizar que la impermeabilización se</w:t>
      </w:r>
      <w:r>
        <w:rPr>
          <w:rFonts w:ascii="Arial" w:hAnsi="Arial" w:cs="Arial"/>
          <w:sz w:val="22"/>
          <w:szCs w:val="22"/>
          <w:lang w:val="es-CO"/>
        </w:rPr>
        <w:t xml:space="preserve"> haga</w:t>
      </w:r>
      <w:r w:rsidRPr="00A67EDD">
        <w:rPr>
          <w:rFonts w:ascii="Arial" w:hAnsi="Arial" w:cs="Arial"/>
          <w:sz w:val="22"/>
          <w:szCs w:val="22"/>
          <w:lang w:val="es-CO"/>
        </w:rPr>
        <w:t xml:space="preserve"> a toda la estructura hasta llegar a la cota vertedora, ya que se </w:t>
      </w:r>
      <w:r>
        <w:rPr>
          <w:rFonts w:ascii="Arial" w:hAnsi="Arial" w:cs="Arial"/>
          <w:sz w:val="22"/>
          <w:szCs w:val="22"/>
          <w:lang w:val="es-CO"/>
        </w:rPr>
        <w:t>des</w:t>
      </w:r>
      <w:r w:rsidRPr="00A67EDD">
        <w:rPr>
          <w:rFonts w:ascii="Arial" w:hAnsi="Arial" w:cs="Arial"/>
          <w:sz w:val="22"/>
          <w:szCs w:val="22"/>
          <w:lang w:val="es-CO"/>
        </w:rPr>
        <w:t>conoce si en diferentes niveles de agua se est</w:t>
      </w:r>
      <w:r>
        <w:rPr>
          <w:rFonts w:ascii="Arial" w:hAnsi="Arial" w:cs="Arial"/>
          <w:sz w:val="22"/>
          <w:szCs w:val="22"/>
          <w:lang w:val="es-CO"/>
        </w:rPr>
        <w:t>é</w:t>
      </w:r>
      <w:r w:rsidRPr="00A67EDD">
        <w:rPr>
          <w:rFonts w:ascii="Arial" w:hAnsi="Arial" w:cs="Arial"/>
          <w:sz w:val="22"/>
          <w:szCs w:val="22"/>
          <w:lang w:val="es-CO"/>
        </w:rPr>
        <w:t>n presentando otras fugas.</w:t>
      </w:r>
    </w:p>
    <w:p w14:paraId="37CBDBC2" w14:textId="77777777" w:rsidR="00BC2982" w:rsidRPr="00B434B0" w:rsidRDefault="00530E7E" w:rsidP="00A67EDD">
      <w:pPr>
        <w:jc w:val="both"/>
        <w:rPr>
          <w:rFonts w:ascii="Arial" w:hAnsi="Arial" w:cs="Arial"/>
          <w:sz w:val="22"/>
          <w:szCs w:val="22"/>
          <w:lang w:val="es-CO"/>
        </w:rPr>
      </w:pPr>
    </w:p>
    <w:p w14:paraId="22BA63CA" w14:textId="77777777" w:rsidR="00BC2982" w:rsidRPr="00A67EDD" w:rsidRDefault="00E30CF0" w:rsidP="00A67EDD">
      <w:pPr>
        <w:pStyle w:val="Prrafodelista"/>
        <w:numPr>
          <w:ilvl w:val="0"/>
          <w:numId w:val="1"/>
        </w:numPr>
        <w:ind w:left="360"/>
        <w:jc w:val="both"/>
        <w:rPr>
          <w:rFonts w:ascii="Arial" w:hAnsi="Arial" w:cs="Arial"/>
          <w:sz w:val="22"/>
          <w:szCs w:val="22"/>
          <w:lang w:val="es-CO"/>
        </w:rPr>
      </w:pPr>
      <w:r w:rsidRPr="00A67EDD">
        <w:rPr>
          <w:rFonts w:ascii="Arial" w:hAnsi="Arial" w:cs="Arial"/>
          <w:sz w:val="22"/>
          <w:szCs w:val="22"/>
          <w:lang w:val="es-CO"/>
        </w:rPr>
        <w:t xml:space="preserve">Una vez realizada la impermeabilización se debe realizar </w:t>
      </w:r>
      <w:r>
        <w:rPr>
          <w:rFonts w:ascii="Arial" w:hAnsi="Arial" w:cs="Arial"/>
          <w:sz w:val="22"/>
          <w:szCs w:val="22"/>
          <w:lang w:val="es-CO"/>
        </w:rPr>
        <w:t xml:space="preserve">un </w:t>
      </w:r>
      <w:r w:rsidRPr="00A67EDD">
        <w:rPr>
          <w:rFonts w:ascii="Arial" w:hAnsi="Arial" w:cs="Arial"/>
          <w:sz w:val="22"/>
          <w:szCs w:val="22"/>
          <w:lang w:val="es-CO"/>
        </w:rPr>
        <w:t xml:space="preserve">seguimiento </w:t>
      </w:r>
      <w:r>
        <w:rPr>
          <w:rFonts w:ascii="Arial" w:hAnsi="Arial" w:cs="Arial"/>
          <w:sz w:val="22"/>
          <w:szCs w:val="22"/>
          <w:lang w:val="es-CO"/>
        </w:rPr>
        <w:t xml:space="preserve">constante </w:t>
      </w:r>
      <w:r w:rsidRPr="00A67EDD">
        <w:rPr>
          <w:rFonts w:ascii="Arial" w:hAnsi="Arial" w:cs="Arial"/>
          <w:sz w:val="22"/>
          <w:szCs w:val="22"/>
          <w:lang w:val="es-CO"/>
        </w:rPr>
        <w:t>al interior de la estructura de conducción para verificar que no se estén presentando fugas por otros sitios.</w:t>
      </w:r>
    </w:p>
    <w:p w14:paraId="63930CB4" w14:textId="77777777" w:rsidR="001254BD" w:rsidRPr="00BC2982" w:rsidRDefault="00530E7E" w:rsidP="001254BD">
      <w:pPr>
        <w:jc w:val="both"/>
        <w:rPr>
          <w:rFonts w:ascii="Arial" w:hAnsi="Arial" w:cs="Arial"/>
          <w:sz w:val="22"/>
          <w:szCs w:val="22"/>
          <w:lang w:val="es-CO"/>
        </w:rPr>
      </w:pPr>
    </w:p>
    <w:p w14:paraId="1B5B4ACE" w14:textId="77777777" w:rsidR="001254BD" w:rsidRDefault="00E30CF0" w:rsidP="001254BD">
      <w:pPr>
        <w:jc w:val="both"/>
        <w:rPr>
          <w:rFonts w:ascii="Arial" w:hAnsi="Arial" w:cs="Arial"/>
          <w:sz w:val="22"/>
          <w:szCs w:val="22"/>
        </w:rPr>
      </w:pPr>
      <w:r>
        <w:rPr>
          <w:rFonts w:ascii="Arial" w:hAnsi="Arial" w:cs="Arial"/>
          <w:sz w:val="22"/>
          <w:szCs w:val="22"/>
        </w:rPr>
        <w:t xml:space="preserve">Se adjuntan a este memorando actas de visita y de reunión, en las cuales se insta a la EAB-ESP </w:t>
      </w:r>
      <w:r w:rsidRPr="005F7A1E">
        <w:rPr>
          <w:rFonts w:ascii="Arial" w:hAnsi="Arial" w:cs="Arial"/>
          <w:sz w:val="22"/>
          <w:szCs w:val="22"/>
        </w:rPr>
        <w:t>a tomar las medidas pertinentes y con carácter urgente para atender la filtración de agua del humedal.</w:t>
      </w:r>
    </w:p>
    <w:p w14:paraId="18518C84" w14:textId="77777777" w:rsidR="005F38E6" w:rsidRDefault="00530E7E" w:rsidP="001254BD">
      <w:pPr>
        <w:jc w:val="both"/>
        <w:rPr>
          <w:rFonts w:ascii="Arial" w:hAnsi="Arial" w:cs="Arial"/>
          <w:sz w:val="22"/>
          <w:szCs w:val="22"/>
        </w:rPr>
      </w:pPr>
    </w:p>
    <w:p w14:paraId="0B8868F7" w14:textId="77777777" w:rsidR="005F38E6" w:rsidRDefault="00E30CF0" w:rsidP="001254BD">
      <w:pPr>
        <w:jc w:val="both"/>
        <w:rPr>
          <w:rFonts w:ascii="Arial" w:hAnsi="Arial" w:cs="Arial"/>
          <w:sz w:val="22"/>
          <w:szCs w:val="22"/>
        </w:rPr>
      </w:pPr>
      <w:r>
        <w:rPr>
          <w:rFonts w:ascii="Arial" w:hAnsi="Arial" w:cs="Arial"/>
          <w:sz w:val="22"/>
          <w:szCs w:val="22"/>
        </w:rPr>
        <w:t xml:space="preserve">Adicionalmente queremos consultar si las obras descritas (impermeabilización de la estructura y </w:t>
      </w:r>
      <w:r w:rsidRPr="00A67EDD">
        <w:rPr>
          <w:rFonts w:ascii="Arial" w:hAnsi="Arial" w:cs="Arial"/>
          <w:sz w:val="22"/>
          <w:szCs w:val="22"/>
          <w:lang w:val="es-CO"/>
        </w:rPr>
        <w:t>constru</w:t>
      </w:r>
      <w:r>
        <w:rPr>
          <w:rFonts w:ascii="Arial" w:hAnsi="Arial" w:cs="Arial"/>
          <w:sz w:val="22"/>
          <w:szCs w:val="22"/>
          <w:lang w:val="es-CO"/>
        </w:rPr>
        <w:t xml:space="preserve">cción </w:t>
      </w:r>
      <w:r w:rsidRPr="00A67EDD">
        <w:rPr>
          <w:rFonts w:ascii="Arial" w:hAnsi="Arial" w:cs="Arial"/>
          <w:sz w:val="22"/>
          <w:szCs w:val="22"/>
          <w:lang w:val="es-CO"/>
        </w:rPr>
        <w:t>con bolsa-suelo</w:t>
      </w:r>
      <w:r>
        <w:rPr>
          <w:rFonts w:ascii="Arial" w:hAnsi="Arial" w:cs="Arial"/>
          <w:sz w:val="22"/>
          <w:szCs w:val="22"/>
          <w:lang w:val="es-CO"/>
        </w:rPr>
        <w:t xml:space="preserve"> de</w:t>
      </w:r>
      <w:r w:rsidRPr="00A67EDD">
        <w:rPr>
          <w:rFonts w:ascii="Arial" w:hAnsi="Arial" w:cs="Arial"/>
          <w:sz w:val="22"/>
          <w:szCs w:val="22"/>
          <w:lang w:val="es-CO"/>
        </w:rPr>
        <w:t xml:space="preserve"> un dique que contenga las aguas del humedal </w:t>
      </w:r>
      <w:r>
        <w:rPr>
          <w:rFonts w:ascii="Arial" w:hAnsi="Arial" w:cs="Arial"/>
          <w:sz w:val="22"/>
          <w:szCs w:val="22"/>
          <w:lang w:val="es-CO"/>
        </w:rPr>
        <w:t xml:space="preserve">para que </w:t>
      </w:r>
      <w:r w:rsidRPr="00A67EDD">
        <w:rPr>
          <w:rFonts w:ascii="Arial" w:hAnsi="Arial" w:cs="Arial"/>
          <w:sz w:val="22"/>
          <w:szCs w:val="22"/>
          <w:lang w:val="es-CO"/>
        </w:rPr>
        <w:t>no lleguen hasta la estructura</w:t>
      </w:r>
      <w:r>
        <w:rPr>
          <w:rFonts w:ascii="Arial" w:hAnsi="Arial" w:cs="Arial"/>
          <w:sz w:val="22"/>
          <w:szCs w:val="22"/>
          <w:lang w:val="es-CO"/>
        </w:rPr>
        <w:t xml:space="preserve">) requieren solicitud de permiso de ocupación de cauce por parte de EAB-ESP. </w:t>
      </w:r>
    </w:p>
    <w:p w14:paraId="0B2F8A60" w14:textId="77777777" w:rsidR="00A24136" w:rsidRPr="009A17DC" w:rsidRDefault="00530E7E">
      <w:pPr>
        <w:rPr>
          <w:rFonts w:ascii="Arial" w:hAnsi="Arial" w:cs="Arial"/>
          <w:sz w:val="22"/>
          <w:szCs w:val="22"/>
        </w:rPr>
      </w:pPr>
    </w:p>
    <w:p w14:paraId="39DC32A8" w14:textId="77777777" w:rsidR="00244804" w:rsidRDefault="00E30CF0" w:rsidP="00E12789">
      <w:pPr>
        <w:tabs>
          <w:tab w:val="center" w:pos="4420"/>
        </w:tabs>
        <w:rPr>
          <w:rFonts w:ascii="Arial" w:hAnsi="Arial" w:cs="Arial"/>
          <w:sz w:val="22"/>
          <w:szCs w:val="22"/>
        </w:rPr>
        <w:sectPr w:rsidR="00244804" w:rsidSect="00610533">
          <w:type w:val="continuous"/>
          <w:pgSz w:w="12242" w:h="15842" w:code="1"/>
          <w:pgMar w:top="2268" w:right="1701" w:bottom="1985" w:left="1701" w:header="709" w:footer="958" w:gutter="0"/>
          <w:cols w:space="708"/>
          <w:docGrid w:linePitch="360"/>
        </w:sectPr>
      </w:pPr>
      <w:r>
        <w:rPr>
          <w:rFonts w:ascii="Arial" w:hAnsi="Arial" w:cs="Arial"/>
          <w:sz w:val="22"/>
          <w:szCs w:val="22"/>
        </w:rPr>
        <w:t>Atentamente,</w:t>
      </w:r>
      <w:r>
        <w:rPr>
          <w:rFonts w:ascii="Arial" w:hAnsi="Arial" w:cs="Arial"/>
          <w:sz w:val="22"/>
          <w:szCs w:val="22"/>
        </w:rPr>
        <w:tab/>
      </w:r>
    </w:p>
    <w:p w14:paraId="4F903032" w14:textId="77777777" w:rsidR="004E512E" w:rsidRDefault="00530E7E" w:rsidP="004E512E">
      <w:pPr>
        <w:tabs>
          <w:tab w:val="left" w:pos="567"/>
        </w:tabs>
        <w:rPr>
          <w:rFonts w:ascii="Arial" w:hAnsi="Arial" w:cs="Arial"/>
          <w:sz w:val="22"/>
          <w:szCs w:val="22"/>
        </w:rPr>
      </w:pPr>
    </w:p>
    <w:p w14:paraId="6995CDD8" w14:textId="77777777" w:rsidR="00D503C6" w:rsidRPr="00FA5680" w:rsidRDefault="00530E7E" w:rsidP="004E512E">
      <w:pPr>
        <w:tabs>
          <w:tab w:val="left" w:pos="567"/>
        </w:tabs>
        <w:rPr>
          <w:rFonts w:ascii="Arial" w:hAnsi="Arial" w:cs="Arial"/>
          <w:sz w:val="22"/>
          <w:szCs w:val="22"/>
        </w:rPr>
      </w:pPr>
      <w:bookmarkStart w:id="12" w:name="gdocs_firma"/>
      <w:r>
        <w:rPr>
          <w:rFonts w:ascii="Arial" w:hAnsi="Arial" w:cs="Arial"/>
          <w:sz w:val="22"/>
          <w:szCs w:val="22"/>
        </w:rPr>
        <w:pict w14:anchorId="24A4A06F">
          <v:shape id="_x0000_i1027" type="#_x0000_t75" style="width:170.25pt;height:46.5pt">
            <v:imagedata r:id="rId18" o:title=""/>
          </v:shape>
        </w:pict>
      </w:r>
      <w:bookmarkEnd w:id="12"/>
    </w:p>
    <w:p w14:paraId="3306D5F3" w14:textId="77777777" w:rsidR="004E512E" w:rsidRPr="00D04F79" w:rsidRDefault="00E30CF0" w:rsidP="004E512E">
      <w:pPr>
        <w:rPr>
          <w:rFonts w:ascii="Arial" w:hAnsi="Arial" w:cs="Arial"/>
          <w:b/>
        </w:rPr>
      </w:pPr>
      <w:bookmarkStart w:id="13" w:name="gdocs_nomfir"/>
      <w:r w:rsidRPr="00D04F79">
        <w:rPr>
          <w:rFonts w:ascii="Arial" w:hAnsi="Arial" w:cs="Arial"/>
          <w:b/>
        </w:rPr>
        <w:t>Jose Fernando Cuello Cuello</w:t>
      </w:r>
      <w:bookmarkEnd w:id="13"/>
    </w:p>
    <w:p w14:paraId="284A9622" w14:textId="77777777" w:rsidR="00367C48" w:rsidRDefault="00E30CF0" w:rsidP="00367C48">
      <w:pPr>
        <w:rPr>
          <w:rFonts w:ascii="Arial" w:hAnsi="Arial" w:cs="Arial"/>
          <w:b/>
        </w:rPr>
      </w:pPr>
      <w:bookmarkStart w:id="14" w:name="Dependencia"/>
      <w:r>
        <w:rPr>
          <w:rFonts w:ascii="Arial" w:hAnsi="Arial" w:cs="Arial"/>
          <w:b/>
        </w:rPr>
        <w:t>SUBDIRECCIÓN DE ECOSISTEMAS Y RURALIDAD</w:t>
      </w:r>
      <w:bookmarkEnd w:id="14"/>
    </w:p>
    <w:p w14:paraId="506E5B6F" w14:textId="77777777" w:rsidR="005035D4" w:rsidRDefault="00530E7E" w:rsidP="00367C48">
      <w:pPr>
        <w:rPr>
          <w:rFonts w:ascii="Arial" w:hAnsi="Arial" w:cs="Arial"/>
          <w:b/>
        </w:rPr>
      </w:pPr>
    </w:p>
    <w:p w14:paraId="34B69D4C" w14:textId="77777777" w:rsidR="005E3C67" w:rsidRDefault="00530E7E" w:rsidP="00367C48">
      <w:pPr>
        <w:rPr>
          <w:rFonts w:ascii="Arial" w:hAnsi="Arial" w:cs="Arial"/>
          <w:b/>
        </w:rPr>
        <w:sectPr w:rsidR="005E3C67" w:rsidSect="00610533">
          <w:type w:val="continuous"/>
          <w:pgSz w:w="12242" w:h="15842" w:code="1"/>
          <w:pgMar w:top="2268" w:right="1701" w:bottom="1985" w:left="1701" w:header="709" w:footer="958" w:gutter="0"/>
          <w:cols w:space="708"/>
          <w:docGrid w:linePitch="360"/>
        </w:sectPr>
      </w:pPr>
    </w:p>
    <w:p w14:paraId="5CBD3CA2" w14:textId="77777777" w:rsidR="005035D4" w:rsidRPr="00AB31B8" w:rsidRDefault="00E30CF0" w:rsidP="005035D4">
      <w:pPr>
        <w:rPr>
          <w:rFonts w:ascii="Arial" w:hAnsi="Arial" w:cs="Arial"/>
          <w:sz w:val="16"/>
          <w:szCs w:val="16"/>
        </w:rPr>
      </w:pPr>
      <w:r w:rsidRPr="00AB31B8">
        <w:rPr>
          <w:rFonts w:ascii="Arial" w:hAnsi="Arial" w:cs="Arial"/>
          <w:sz w:val="16"/>
          <w:szCs w:val="16"/>
        </w:rPr>
        <w:t>Anexo 1.</w:t>
      </w:r>
      <w:r w:rsidRPr="00AB31B8">
        <w:rPr>
          <w:sz w:val="16"/>
          <w:szCs w:val="16"/>
        </w:rPr>
        <w:t xml:space="preserve"> </w:t>
      </w:r>
      <w:r w:rsidRPr="00AB31B8">
        <w:rPr>
          <w:rFonts w:ascii="Arial" w:hAnsi="Arial" w:cs="Arial"/>
          <w:sz w:val="16"/>
          <w:szCs w:val="16"/>
        </w:rPr>
        <w:t>2015/08/20_acta_visita_filtración (3 folios)</w:t>
      </w:r>
    </w:p>
    <w:p w14:paraId="62CBEC64" w14:textId="77777777" w:rsidR="00670374" w:rsidRPr="00AB31B8" w:rsidRDefault="00E30CF0" w:rsidP="005035D4">
      <w:pPr>
        <w:rPr>
          <w:rFonts w:ascii="Arial" w:hAnsi="Arial" w:cs="Arial"/>
          <w:sz w:val="16"/>
          <w:szCs w:val="16"/>
        </w:rPr>
      </w:pPr>
      <w:r w:rsidRPr="00AB31B8">
        <w:rPr>
          <w:rFonts w:ascii="Arial" w:hAnsi="Arial" w:cs="Arial"/>
          <w:sz w:val="16"/>
          <w:szCs w:val="16"/>
        </w:rPr>
        <w:t>Anexo 2. 2015/08/21_acta_comite_directivo (8 folios)</w:t>
      </w:r>
    </w:p>
    <w:p w14:paraId="4438947D" w14:textId="77777777" w:rsidR="00F623DA" w:rsidRPr="00AB31B8" w:rsidRDefault="00E30CF0" w:rsidP="005035D4">
      <w:pPr>
        <w:rPr>
          <w:rFonts w:ascii="Arial" w:hAnsi="Arial" w:cs="Arial"/>
          <w:sz w:val="16"/>
          <w:szCs w:val="16"/>
        </w:rPr>
      </w:pPr>
      <w:r w:rsidRPr="00AB31B8">
        <w:rPr>
          <w:rFonts w:ascii="Arial" w:hAnsi="Arial" w:cs="Arial"/>
          <w:sz w:val="16"/>
          <w:szCs w:val="16"/>
        </w:rPr>
        <w:t>Anexo 3. 2015/08/22_recorrido_SDA_ALB_EAB (3 folios)</w:t>
      </w:r>
    </w:p>
    <w:p w14:paraId="49A56949" w14:textId="77777777" w:rsidR="009C6095" w:rsidRPr="00AB31B8" w:rsidRDefault="00E30CF0" w:rsidP="005035D4">
      <w:pPr>
        <w:rPr>
          <w:rFonts w:ascii="Arial" w:hAnsi="Arial" w:cs="Arial"/>
          <w:sz w:val="16"/>
          <w:szCs w:val="16"/>
        </w:rPr>
      </w:pPr>
      <w:r w:rsidRPr="00AB31B8">
        <w:rPr>
          <w:rFonts w:ascii="Arial" w:hAnsi="Arial" w:cs="Arial"/>
          <w:sz w:val="16"/>
          <w:szCs w:val="16"/>
        </w:rPr>
        <w:t>Anexo 4. 20150/8/25_acta_2do_comite_directivo_V2 (5 folios)</w:t>
      </w:r>
    </w:p>
    <w:p w14:paraId="69C4E23E" w14:textId="77777777" w:rsidR="005035D4" w:rsidRPr="00AB31B8" w:rsidRDefault="00E30CF0" w:rsidP="005035D4">
      <w:pPr>
        <w:rPr>
          <w:rFonts w:ascii="Arial" w:hAnsi="Arial" w:cs="Arial"/>
          <w:sz w:val="16"/>
          <w:szCs w:val="16"/>
        </w:rPr>
      </w:pPr>
      <w:r w:rsidRPr="00AB31B8">
        <w:rPr>
          <w:rFonts w:ascii="Arial" w:hAnsi="Arial" w:cs="Arial"/>
          <w:sz w:val="16"/>
          <w:szCs w:val="16"/>
        </w:rPr>
        <w:t>Anexo 5. 2015/08/26_monitoreo_suministro (4 folios)</w:t>
      </w:r>
    </w:p>
    <w:p w14:paraId="412864BA" w14:textId="77777777" w:rsidR="009C6095" w:rsidRPr="00AB31B8" w:rsidRDefault="00530E7E" w:rsidP="005035D4">
      <w:pPr>
        <w:rPr>
          <w:rFonts w:ascii="Arial" w:hAnsi="Arial" w:cs="Arial"/>
          <w:sz w:val="16"/>
          <w:szCs w:val="16"/>
        </w:rPr>
      </w:pPr>
    </w:p>
    <w:p w14:paraId="45AD053E" w14:textId="77777777" w:rsidR="00FB5A5F" w:rsidRDefault="00E30CF0" w:rsidP="00BF522C">
      <w:r>
        <w:rPr>
          <w:rFonts w:ascii="Arial" w:hAnsi="Arial" w:cs="Arial"/>
          <w:i/>
          <w:sz w:val="16"/>
          <w:szCs w:val="16"/>
        </w:rPr>
        <w:t>Revisó y aprobó:</w:t>
      </w:r>
      <w:r>
        <w:t xml:space="preserve"> </w:t>
      </w:r>
    </w:p>
    <w:p w14:paraId="19AEF4EA" w14:textId="77777777" w:rsidR="003928C0" w:rsidRDefault="00530E7E" w:rsidP="00BF522C">
      <w:pPr>
        <w:rPr>
          <w:sz w:val="16"/>
          <w:szCs w:val="16"/>
        </w:rPr>
        <w:sectPr w:rsidR="003928C0" w:rsidSect="00610533">
          <w:type w:val="continuous"/>
          <w:pgSz w:w="12242" w:h="15842" w:code="1"/>
          <w:pgMar w:top="2268" w:right="1701" w:bottom="1985" w:left="1701" w:header="709" w:footer="958" w:gutter="0"/>
          <w:cols w:space="708"/>
          <w:docGrid w:linePitch="360"/>
        </w:sectPr>
      </w:pPr>
    </w:p>
    <w:p w14:paraId="67F6833B" w14:textId="77777777" w:rsidR="005E3C67" w:rsidRDefault="00530E7E" w:rsidP="00BF522C">
      <w:pPr>
        <w:rPr>
          <w:sz w:val="16"/>
          <w:szCs w:val="16"/>
        </w:rPr>
      </w:pPr>
    </w:p>
    <w:p w14:paraId="7715608C" w14:textId="77777777" w:rsidR="00244804" w:rsidRDefault="00E30CF0" w:rsidP="00BF522C">
      <w:pPr>
        <w:rPr>
          <w:rFonts w:ascii="Arial" w:hAnsi="Arial" w:cs="Arial"/>
          <w:i/>
          <w:sz w:val="16"/>
          <w:szCs w:val="16"/>
        </w:rPr>
      </w:pPr>
      <w:r w:rsidRPr="00003B42">
        <w:rPr>
          <w:rFonts w:ascii="Arial" w:hAnsi="Arial" w:cs="Arial"/>
          <w:i/>
          <w:sz w:val="16"/>
          <w:szCs w:val="16"/>
        </w:rPr>
        <w:t xml:space="preserve">Proyectó: </w:t>
      </w:r>
      <w:bookmarkStart w:id="15" w:name="gdocs_fun_proyect"/>
      <w:r>
        <w:rPr>
          <w:rFonts w:ascii="Arial" w:hAnsi="Arial" w:cs="Arial"/>
          <w:i/>
          <w:sz w:val="16"/>
          <w:szCs w:val="16"/>
        </w:rPr>
        <w:t>FABIO ANDRES CASTRO</w:t>
      </w:r>
      <w:bookmarkEnd w:id="15"/>
    </w:p>
    <w:p w14:paraId="0A25CD34" w14:textId="77777777" w:rsidR="00244804" w:rsidRDefault="00530E7E" w:rsidP="00BF522C">
      <w:pPr>
        <w:rPr>
          <w:rFonts w:ascii="Arial" w:hAnsi="Arial" w:cs="Arial"/>
          <w:i/>
          <w:sz w:val="16"/>
          <w:szCs w:val="16"/>
        </w:rPr>
      </w:pPr>
    </w:p>
    <w:p w14:paraId="673DFE8F" w14:textId="77777777" w:rsidR="00BF522C" w:rsidRPr="006572FC" w:rsidRDefault="00530E7E" w:rsidP="00BF522C">
      <w:pPr>
        <w:rPr>
          <w:sz w:val="16"/>
          <w:szCs w:val="16"/>
        </w:rPr>
      </w:pPr>
    </w:p>
    <w:sectPr w:rsidR="00BF522C" w:rsidRPr="006572FC" w:rsidSect="00610533">
      <w:type w:val="continuous"/>
      <w:pgSz w:w="12242" w:h="15842" w:code="1"/>
      <w:pgMar w:top="2268" w:right="1701" w:bottom="1985" w:left="1701" w:header="709" w:footer="9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9B21C" w14:textId="77777777" w:rsidR="00530E7E" w:rsidRDefault="00530E7E">
      <w:r>
        <w:separator/>
      </w:r>
    </w:p>
  </w:endnote>
  <w:endnote w:type="continuationSeparator" w:id="0">
    <w:p w14:paraId="28DDE54B" w14:textId="77777777" w:rsidR="00530E7E" w:rsidRDefault="00530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3B3A" w14:textId="77777777" w:rsidR="00776B39" w:rsidRPr="00D5747F" w:rsidRDefault="00E30CF0" w:rsidP="00610533">
    <w:pPr>
      <w:pStyle w:val="Piedepgina"/>
      <w:rPr>
        <w:rFonts w:ascii="Arial" w:hAnsi="Arial" w:cs="Arial"/>
        <w:color w:val="000000"/>
        <w:sz w:val="16"/>
        <w:szCs w:val="16"/>
      </w:rPr>
    </w:pPr>
    <w:r>
      <w:rPr>
        <w:noProof/>
        <w:lang w:val="es-CO" w:eastAsia="es-CO"/>
      </w:rPr>
      <w:drawing>
        <wp:anchor distT="0" distB="0" distL="114300" distR="114300" simplePos="0" relativeHeight="251661312" behindDoc="0" locked="0" layoutInCell="1" allowOverlap="0" wp14:anchorId="0CBC58CA" wp14:editId="30A6E5EC">
          <wp:simplePos x="0" y="0"/>
          <wp:positionH relativeFrom="column">
            <wp:posOffset>-1029970</wp:posOffset>
          </wp:positionH>
          <wp:positionV relativeFrom="paragraph">
            <wp:posOffset>-578485</wp:posOffset>
          </wp:positionV>
          <wp:extent cx="7652385" cy="1014095"/>
          <wp:effectExtent l="0" t="0" r="571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52385" cy="101409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9697D" w14:textId="77777777" w:rsidR="00243344" w:rsidRDefault="00E30CF0" w:rsidP="00F41420">
    <w:pPr>
      <w:pStyle w:val="Piedepgina"/>
      <w:tabs>
        <w:tab w:val="clear" w:pos="4252"/>
        <w:tab w:val="clear" w:pos="8504"/>
        <w:tab w:val="left" w:pos="3705"/>
      </w:tabs>
    </w:pPr>
    <w:r>
      <w:rPr>
        <w:noProof/>
        <w:lang w:val="es-CO" w:eastAsia="es-CO"/>
      </w:rPr>
      <mc:AlternateContent>
        <mc:Choice Requires="wps">
          <w:drawing>
            <wp:anchor distT="0" distB="0" distL="114300" distR="114300" simplePos="0" relativeHeight="251658240" behindDoc="0" locked="0" layoutInCell="1" allowOverlap="1" wp14:anchorId="0DCF4C7B" wp14:editId="64B5B192">
              <wp:simplePos x="0" y="0"/>
              <wp:positionH relativeFrom="column">
                <wp:posOffset>-670560</wp:posOffset>
              </wp:positionH>
              <wp:positionV relativeFrom="paragraph">
                <wp:posOffset>73025</wp:posOffset>
              </wp:positionV>
              <wp:extent cx="2160270" cy="467995"/>
              <wp:effectExtent l="5715" t="6350" r="5715" b="1143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467995"/>
                      </a:xfrm>
                      <a:prstGeom prst="rect">
                        <a:avLst/>
                      </a:prstGeom>
                      <a:solidFill>
                        <a:srgbClr val="FFFFFF"/>
                      </a:solidFill>
                      <a:ln w="9525">
                        <a:solidFill>
                          <a:srgbClr val="000000"/>
                        </a:solidFill>
                        <a:miter lim="800000"/>
                        <a:headEnd/>
                        <a:tailEnd/>
                      </a:ln>
                    </wps:spPr>
                    <wps:txbx>
                      <w:txbxContent>
                        <w:p w14:paraId="5DD4D68C" w14:textId="77777777" w:rsidR="00F41420" w:rsidRPr="00CF4CFF" w:rsidRDefault="00E30CF0" w:rsidP="00F41420">
                          <w:pPr>
                            <w:rPr>
                              <w:sz w:val="16"/>
                              <w:szCs w:val="16"/>
                            </w:rPr>
                          </w:pPr>
                          <w:r w:rsidRPr="00CF4CFF">
                            <w:rPr>
                              <w:sz w:val="16"/>
                              <w:szCs w:val="16"/>
                            </w:rPr>
                            <w:t xml:space="preserve">NUEVA DIRECCIÓN </w:t>
                          </w:r>
                        </w:p>
                        <w:p w14:paraId="49379459" w14:textId="77777777" w:rsidR="00F41420" w:rsidRPr="00CF4CFF" w:rsidRDefault="00E30CF0" w:rsidP="00F41420">
                          <w:pPr>
                            <w:rPr>
                              <w:sz w:val="16"/>
                              <w:szCs w:val="16"/>
                            </w:rPr>
                          </w:pPr>
                          <w:r w:rsidRPr="00CF4CFF">
                            <w:rPr>
                              <w:sz w:val="16"/>
                              <w:szCs w:val="16"/>
                            </w:rPr>
                            <w:t>Avenida Caracas No 54 – 38</w:t>
                          </w:r>
                        </w:p>
                        <w:p w14:paraId="7442EBDA" w14:textId="77777777" w:rsidR="00F41420" w:rsidRPr="00CF4CFF" w:rsidRDefault="00E30CF0" w:rsidP="00F41420">
                          <w:pPr>
                            <w:rPr>
                              <w:sz w:val="16"/>
                              <w:szCs w:val="16"/>
                            </w:rPr>
                          </w:pPr>
                          <w:r>
                            <w:rPr>
                              <w:sz w:val="16"/>
                              <w:szCs w:val="16"/>
                            </w:rPr>
                            <w:t>PBX: 3778899</w:t>
                          </w:r>
                        </w:p>
                      </w:txbxContent>
                    </wps:txbx>
                    <wps:bodyPr rot="0" vert="horz" wrap="square" anchor="t" anchorCtr="0" upright="1"/>
                  </wps:wsp>
                </a:graphicData>
              </a:graphic>
            </wp:anchor>
          </w:drawing>
        </mc:Choice>
        <mc:Fallback>
          <w:pict>
            <v:rect id="Rectangle 3" o:spid="_x0000_s2049" style="height:36.85pt;margin-left:-52.8pt;margin-top:5.75pt;mso-height-percent:0;mso-height-relative:page;mso-width-percent:0;mso-width-relative:page;mso-wrap-distance-bottom:0;mso-wrap-distance-left:9pt;mso-wrap-distance-right:9pt;mso-wrap-distance-top:0;mso-wrap-style:square;position:absolute;v-text-anchor:top;visibility:visible;width:170.1pt;z-index:251659264">
              <v:textbox>
                <w:txbxContent>
                  <w:p w:rsidR="00F41420" w:rsidRPr="00CF4CFF" w:rsidP="00F41420">
                    <w:pPr>
                      <w:rPr>
                        <w:sz w:val="16"/>
                        <w:szCs w:val="16"/>
                      </w:rPr>
                    </w:pPr>
                    <w:r w:rsidRPr="00CF4CFF">
                      <w:rPr>
                        <w:sz w:val="16"/>
                        <w:szCs w:val="16"/>
                      </w:rPr>
                      <w:t xml:space="preserve">NUEVA DIRECCIÓN </w:t>
                    </w:r>
                  </w:p>
                  <w:p w:rsidR="00F41420" w:rsidRPr="00CF4CFF" w:rsidP="00F41420">
                    <w:pPr>
                      <w:rPr>
                        <w:sz w:val="16"/>
                        <w:szCs w:val="16"/>
                      </w:rPr>
                    </w:pPr>
                    <w:r w:rsidRPr="00CF4CFF">
                      <w:rPr>
                        <w:sz w:val="16"/>
                        <w:szCs w:val="16"/>
                      </w:rPr>
                      <w:t>Avenida Caracas No 54 – 38</w:t>
                    </w:r>
                  </w:p>
                  <w:p w:rsidR="00F41420" w:rsidRPr="00CF4CFF" w:rsidP="00F41420">
                    <w:pPr>
                      <w:rPr>
                        <w:sz w:val="16"/>
                        <w:szCs w:val="16"/>
                      </w:rPr>
                    </w:pPr>
                    <w:r>
                      <w:rPr>
                        <w:sz w:val="16"/>
                        <w:szCs w:val="16"/>
                      </w:rPr>
                      <w:t>PBX: 3778899</w:t>
                    </w:r>
                  </w:p>
                </w:txbxContent>
              </v:textbox>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BF15D" w14:textId="77777777" w:rsidR="00530E7E" w:rsidRDefault="00530E7E">
      <w:r>
        <w:separator/>
      </w:r>
    </w:p>
  </w:footnote>
  <w:footnote w:type="continuationSeparator" w:id="0">
    <w:p w14:paraId="4ECC05A1" w14:textId="77777777" w:rsidR="00530E7E" w:rsidRDefault="00530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A2900" w14:textId="77777777" w:rsidR="003D4C8C" w:rsidRDefault="00E30CF0" w:rsidP="003006B8">
    <w:pPr>
      <w:pStyle w:val="Encabezado"/>
      <w:jc w:val="center"/>
    </w:pPr>
    <w:r>
      <w:rPr>
        <w:noProof/>
        <w:lang w:val="es-CO" w:eastAsia="es-CO"/>
      </w:rPr>
      <w:drawing>
        <wp:anchor distT="0" distB="0" distL="114300" distR="114300" simplePos="0" relativeHeight="251660288" behindDoc="1" locked="0" layoutInCell="1" allowOverlap="1" wp14:anchorId="53B42649" wp14:editId="412D9510">
          <wp:simplePos x="0" y="0"/>
          <wp:positionH relativeFrom="column">
            <wp:posOffset>-1080135</wp:posOffset>
          </wp:positionH>
          <wp:positionV relativeFrom="paragraph">
            <wp:posOffset>-518795</wp:posOffset>
          </wp:positionV>
          <wp:extent cx="7772400" cy="1152525"/>
          <wp:effectExtent l="0" t="0" r="0" b="9525"/>
          <wp:wrapNone/>
          <wp:docPr id="3" name="Imagen 1" descr="cabezote papeleria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zote papeleria SD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1525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831809"/>
    <w:multiLevelType w:val="hybridMultilevel"/>
    <w:tmpl w:val="752C85A2"/>
    <w:lvl w:ilvl="0" w:tplc="F446A5F4">
      <w:start w:val="1"/>
      <w:numFmt w:val="bullet"/>
      <w:lvlText w:val=""/>
      <w:lvlJc w:val="left"/>
      <w:pPr>
        <w:ind w:left="720" w:hanging="360"/>
      </w:pPr>
      <w:rPr>
        <w:rFonts w:ascii="Wingdings" w:hAnsi="Wingdings" w:hint="default"/>
      </w:rPr>
    </w:lvl>
    <w:lvl w:ilvl="1" w:tplc="0DCED860" w:tentative="1">
      <w:start w:val="1"/>
      <w:numFmt w:val="bullet"/>
      <w:lvlText w:val="o"/>
      <w:lvlJc w:val="left"/>
      <w:pPr>
        <w:ind w:left="1440" w:hanging="360"/>
      </w:pPr>
      <w:rPr>
        <w:rFonts w:ascii="Courier New" w:hAnsi="Courier New" w:cs="Courier New" w:hint="default"/>
      </w:rPr>
    </w:lvl>
    <w:lvl w:ilvl="2" w:tplc="75C0A65C" w:tentative="1">
      <w:start w:val="1"/>
      <w:numFmt w:val="bullet"/>
      <w:lvlText w:val=""/>
      <w:lvlJc w:val="left"/>
      <w:pPr>
        <w:ind w:left="2160" w:hanging="360"/>
      </w:pPr>
      <w:rPr>
        <w:rFonts w:ascii="Wingdings" w:hAnsi="Wingdings" w:hint="default"/>
      </w:rPr>
    </w:lvl>
    <w:lvl w:ilvl="3" w:tplc="B276D266" w:tentative="1">
      <w:start w:val="1"/>
      <w:numFmt w:val="bullet"/>
      <w:lvlText w:val=""/>
      <w:lvlJc w:val="left"/>
      <w:pPr>
        <w:ind w:left="2880" w:hanging="360"/>
      </w:pPr>
      <w:rPr>
        <w:rFonts w:ascii="Symbol" w:hAnsi="Symbol" w:hint="default"/>
      </w:rPr>
    </w:lvl>
    <w:lvl w:ilvl="4" w:tplc="44C6F72E" w:tentative="1">
      <w:start w:val="1"/>
      <w:numFmt w:val="bullet"/>
      <w:lvlText w:val="o"/>
      <w:lvlJc w:val="left"/>
      <w:pPr>
        <w:ind w:left="3600" w:hanging="360"/>
      </w:pPr>
      <w:rPr>
        <w:rFonts w:ascii="Courier New" w:hAnsi="Courier New" w:cs="Courier New" w:hint="default"/>
      </w:rPr>
    </w:lvl>
    <w:lvl w:ilvl="5" w:tplc="2C623AF8" w:tentative="1">
      <w:start w:val="1"/>
      <w:numFmt w:val="bullet"/>
      <w:lvlText w:val=""/>
      <w:lvlJc w:val="left"/>
      <w:pPr>
        <w:ind w:left="4320" w:hanging="360"/>
      </w:pPr>
      <w:rPr>
        <w:rFonts w:ascii="Wingdings" w:hAnsi="Wingdings" w:hint="default"/>
      </w:rPr>
    </w:lvl>
    <w:lvl w:ilvl="6" w:tplc="A9DCEA54" w:tentative="1">
      <w:start w:val="1"/>
      <w:numFmt w:val="bullet"/>
      <w:lvlText w:val=""/>
      <w:lvlJc w:val="left"/>
      <w:pPr>
        <w:ind w:left="5040" w:hanging="360"/>
      </w:pPr>
      <w:rPr>
        <w:rFonts w:ascii="Symbol" w:hAnsi="Symbol" w:hint="default"/>
      </w:rPr>
    </w:lvl>
    <w:lvl w:ilvl="7" w:tplc="4614D75C" w:tentative="1">
      <w:start w:val="1"/>
      <w:numFmt w:val="bullet"/>
      <w:lvlText w:val="o"/>
      <w:lvlJc w:val="left"/>
      <w:pPr>
        <w:ind w:left="5760" w:hanging="360"/>
      </w:pPr>
      <w:rPr>
        <w:rFonts w:ascii="Courier New" w:hAnsi="Courier New" w:cs="Courier New" w:hint="default"/>
      </w:rPr>
    </w:lvl>
    <w:lvl w:ilvl="8" w:tplc="9718E816"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spinCount="50000" w:hashValue="2etAbOc+3HbPiPY8Gz6W22zIPIo=" w:saltValue="hIqOl99kIr/+N0hyovEq7Q==" w:algorithmName="SHA-1"/>
  <w:defaultTabStop w:val="708"/>
  <w:hyphenationZone w:val="425"/>
  <w:drawingGridHorizontalSpacing w:val="57"/>
  <w:drawingGridVerticalSpacing w:val="1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C45"/>
    <w:rsid w:val="00071C45"/>
    <w:rsid w:val="000D4A57"/>
    <w:rsid w:val="00530E7E"/>
    <w:rsid w:val="00711250"/>
    <w:rsid w:val="0073405C"/>
    <w:rsid w:val="00914A7C"/>
    <w:rsid w:val="00E30CF0"/>
  </w:rsids>
  <m:mathPr>
    <m:mathFont m:val="Cambria Math"/>
    <m:brkBin m:val="before"/>
    <m:brkBinSub m:val="--"/>
    <m:smallFrac m:val="0"/>
    <m:dispDef/>
    <m:lMargin m:val="0"/>
    <m:rMargin m:val="0"/>
    <m:defJc m:val="centerGroup"/>
    <m:wrapRight/>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44628D"/>
  <w15:docId w15:val="{26584BBC-9F6D-4C8F-9F33-F3A5E344E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8318BD"/>
    <w:pPr>
      <w:tabs>
        <w:tab w:val="center" w:pos="4252"/>
        <w:tab w:val="right" w:pos="8504"/>
      </w:tabs>
    </w:pPr>
  </w:style>
  <w:style w:type="paragraph" w:styleId="Piedepgina">
    <w:name w:val="footer"/>
    <w:basedOn w:val="Normal"/>
    <w:rsid w:val="008318BD"/>
    <w:pPr>
      <w:tabs>
        <w:tab w:val="center" w:pos="4252"/>
        <w:tab w:val="right" w:pos="8504"/>
      </w:tabs>
    </w:pPr>
  </w:style>
  <w:style w:type="character" w:styleId="Nmerodepgina">
    <w:name w:val="page number"/>
    <w:basedOn w:val="Fuentedeprrafopredeter"/>
    <w:rsid w:val="0003037A"/>
  </w:style>
  <w:style w:type="table" w:styleId="Tablaconcuadrcula">
    <w:name w:val="Table Grid"/>
    <w:basedOn w:val="Tablanormal"/>
    <w:rsid w:val="00030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AB36A8"/>
    <w:rPr>
      <w:rFonts w:ascii="Tahoma" w:hAnsi="Tahoma"/>
      <w:sz w:val="16"/>
      <w:szCs w:val="16"/>
    </w:rPr>
  </w:style>
  <w:style w:type="character" w:customStyle="1" w:styleId="TextodegloboCar">
    <w:name w:val="Texto de globo Car"/>
    <w:link w:val="Textodeglobo"/>
    <w:rsid w:val="00AB36A8"/>
    <w:rPr>
      <w:rFonts w:ascii="Tahoma" w:hAnsi="Tahoma" w:cs="Tahoma"/>
      <w:sz w:val="16"/>
      <w:szCs w:val="16"/>
      <w:lang w:val="es-ES_tradnl" w:eastAsia="es-ES"/>
    </w:rPr>
  </w:style>
  <w:style w:type="character" w:customStyle="1" w:styleId="legal">
    <w:name w:val="legal"/>
    <w:basedOn w:val="Fuentedeprrafopredeter"/>
    <w:rsid w:val="00D5747F"/>
  </w:style>
  <w:style w:type="character" w:styleId="Hipervnculo">
    <w:name w:val="Hyperlink"/>
    <w:rsid w:val="00D5747F"/>
    <w:rPr>
      <w:color w:val="0000FF"/>
      <w:u w:val="single"/>
    </w:rPr>
  </w:style>
  <w:style w:type="paragraph" w:styleId="Prrafodelista">
    <w:name w:val="List Paragraph"/>
    <w:basedOn w:val="Normal"/>
    <w:uiPriority w:val="34"/>
    <w:qFormat/>
    <w:rsid w:val="00A67E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E7E00-D458-4E3A-A89F-3E57F95F7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1209</Words>
  <Characters>6653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Carta</vt:lpstr>
    </vt:vector>
  </TitlesOfParts>
  <Company>Hewlett-Packard Company</Company>
  <LinksUpToDate>false</LinksUpToDate>
  <CharactersWithSpaces>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LIBIA.HERNANDEZ</dc:creator>
  <cp:lastModifiedBy>MARCELA.REYES</cp:lastModifiedBy>
  <cp:revision>2</cp:revision>
  <cp:lastPrinted>2010-08-21T17:53:00Z</cp:lastPrinted>
  <dcterms:created xsi:type="dcterms:W3CDTF">2021-04-21T17:01:00Z</dcterms:created>
  <dcterms:modified xsi:type="dcterms:W3CDTF">2021-04-21T17:01:00Z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rta">
    <vt:lpwstr>versión 0</vt:lpwstr>
  </property>
  <property fmtid="{D5CDD505-2E9C-101B-9397-08002B2CF9AE}" pid="3" name="codtpl">
    <vt:lpwstr>1404862205336</vt:lpwstr>
  </property>
</Properties>
</file>