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A18" w:rsidRDefault="00F61576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80960" behindDoc="1" locked="0" layoutInCell="1" allowOverlap="1" wp14:anchorId="12BB1D5E" wp14:editId="2F626429">
            <wp:simplePos x="0" y="0"/>
            <wp:positionH relativeFrom="column">
              <wp:posOffset>863600</wp:posOffset>
            </wp:positionH>
            <wp:positionV relativeFrom="paragraph">
              <wp:posOffset>-266065</wp:posOffset>
            </wp:positionV>
            <wp:extent cx="1796756" cy="2064358"/>
            <wp:effectExtent l="0" t="95250" r="0" b="69850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4" b="15356"/>
                    <a:stretch/>
                  </pic:blipFill>
                  <pic:spPr bwMode="auto">
                    <a:xfrm>
                      <a:off x="0" y="0"/>
                      <a:ext cx="1796756" cy="206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7A6" w:rsidRDefault="00D817A6" w:rsidP="00D817A6">
      <w:pPr>
        <w:ind w:left="284"/>
      </w:pPr>
    </w:p>
    <w:p w:rsidR="00B81E05" w:rsidRDefault="00B81E05" w:rsidP="00D817A6">
      <w:pPr>
        <w:ind w:left="284"/>
      </w:pPr>
    </w:p>
    <w:p w:rsidR="00D817A6" w:rsidRDefault="00D817A6" w:rsidP="00D817A6">
      <w:pPr>
        <w:ind w:left="284"/>
      </w:pPr>
    </w:p>
    <w:p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FEC63D" wp14:editId="59919502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854A6E" w:rsidRDefault="00D06C96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:rsidR="00D06C96" w:rsidRDefault="00D06C96" w:rsidP="00B11A7A"/>
                          <w:p w:rsidR="00D06C96" w:rsidRPr="00C2492E" w:rsidRDefault="00D06C96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D06C96" w:rsidRPr="00C2492E" w:rsidRDefault="00D06C96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C2492E" w:rsidRDefault="00D06C96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treinta</w:t>
                            </w:r>
                            <w:r w:rsidR="00F61576">
                              <w:rPr>
                                <w:rFonts w:cs="Arial"/>
                                <w:lang w:val="es-ES"/>
                              </w:rPr>
                              <w:t xml:space="preserve"> y dos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</w:t>
                            </w:r>
                            <w:r w:rsidR="00F61576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2018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:rsidR="00D06C96" w:rsidRPr="00C2492E" w:rsidRDefault="00D06C96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:rsidR="00D06C96" w:rsidRDefault="00D06C96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:rsidR="00D06C96" w:rsidRDefault="00D06C96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C63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:rsidR="00D06C96" w:rsidRPr="00854A6E" w:rsidRDefault="00D06C96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:rsidR="00D06C96" w:rsidRDefault="00D06C96" w:rsidP="00B11A7A"/>
                    <w:p w:rsidR="00D06C96" w:rsidRPr="00C2492E" w:rsidRDefault="00D06C96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D06C96" w:rsidRPr="00C2492E" w:rsidRDefault="00D06C96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C2492E" w:rsidRDefault="00D06C96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treinta</w:t>
                      </w:r>
                      <w:r w:rsidR="00F61576">
                        <w:rPr>
                          <w:rFonts w:cs="Arial"/>
                          <w:lang w:val="es-ES"/>
                        </w:rPr>
                        <w:t xml:space="preserve"> y dos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13</w:t>
                      </w:r>
                      <w:r w:rsidR="00F61576">
                        <w:rPr>
                          <w:rFonts w:cs="Arial"/>
                          <w:lang w:val="es-ES"/>
                        </w:rPr>
                        <w:t>2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2018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:rsidR="00D06C96" w:rsidRPr="00C2492E" w:rsidRDefault="00D06C96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:rsidR="00D06C96" w:rsidRDefault="00D06C96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:rsidR="00D06C96" w:rsidRDefault="00D06C96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A103E7" wp14:editId="4E41F7D1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854A6E" w:rsidRDefault="00D06C96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:rsidR="00D06C96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432AB4" w:rsidRDefault="00D06C96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:rsidR="00D06C96" w:rsidRPr="00432AB4" w:rsidRDefault="00D06C96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3E7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:rsidR="00D06C96" w:rsidRPr="00854A6E" w:rsidRDefault="00D06C96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:rsidR="00D06C96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432AB4" w:rsidRDefault="00D06C96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:rsidR="00D06C96" w:rsidRPr="00432AB4" w:rsidRDefault="00D06C96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C8EBCA" wp14:editId="630D8D63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854A6E" w:rsidRDefault="00D06C96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:rsidR="00D06C96" w:rsidRPr="003A7389" w:rsidRDefault="00D06C96" w:rsidP="0004385C"/>
                          <w:p w:rsidR="00D06C96" w:rsidRPr="003A7389" w:rsidRDefault="00D06C96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:rsidR="00D06C96" w:rsidRPr="003A7389" w:rsidRDefault="00D06C96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D06C96" w:rsidRDefault="00D06C96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6E43C5" w:rsidRDefault="00D06C96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:rsidR="00D06C96" w:rsidRPr="00BD2D5B" w:rsidRDefault="00D06C96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D06C96" w:rsidRPr="00854A6E" w:rsidRDefault="00D06C96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:rsidR="00D06C96" w:rsidRDefault="00D06C96" w:rsidP="0004385C"/>
                          <w:p w:rsidR="00D06C96" w:rsidRPr="00CC47C3" w:rsidRDefault="00D06C96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:rsidR="00D06C96" w:rsidRDefault="00D06C96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D06C96" w:rsidRPr="00C502D9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D06C96" w:rsidRPr="00C502D9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D06C96" w:rsidRPr="00C502D9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D06C96" w:rsidRPr="00C502D9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D06C96" w:rsidRPr="00C502D9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:rsidR="00D06C96" w:rsidRPr="00CC7692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:rsidR="00D06C96" w:rsidRPr="00CC7692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:rsidR="00D06C96" w:rsidRPr="00CC7692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:rsidR="00D06C96" w:rsidRPr="00CC7692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:rsidR="00D06C96" w:rsidRPr="00CC7692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D06C96" w:rsidRPr="00C502D9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D06C96" w:rsidRPr="005C67E2" w:rsidRDefault="00D06C96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 VIGENCIA 2018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D06C96" w:rsidRPr="00C502D9" w:rsidRDefault="00F61576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06C96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06C96" w:rsidRPr="00C502D9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06C96" w:rsidRPr="00C502D9" w:rsidRDefault="00F61576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06C96" w:rsidRPr="00C502D9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06C96" w:rsidRPr="00C502D9" w:rsidRDefault="00F61576" w:rsidP="00F6157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D06C96" w:rsidRPr="00C502D9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:rsidR="00D06C96" w:rsidRPr="00E127A8" w:rsidRDefault="00F6157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Mayo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D06C96" w:rsidRPr="00CC7692" w:rsidRDefault="00D06C96" w:rsidP="00F6157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</w:t>
                                  </w:r>
                                  <w:r w:rsidR="00F61576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D06C96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D06C96" w:rsidRPr="00C502D9" w:rsidRDefault="00F6157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D06C96" w:rsidRPr="00C502D9" w:rsidRDefault="00F6157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D06C96" w:rsidRPr="00C502D9" w:rsidRDefault="00D06C96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D06C96" w:rsidRPr="00C502D9" w:rsidRDefault="00D06C96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D06C96" w:rsidRDefault="00D06C96" w:rsidP="0004385C">
                            <w:pPr>
                              <w:jc w:val="center"/>
                            </w:pPr>
                          </w:p>
                          <w:p w:rsidR="00D06C96" w:rsidRDefault="00D06C96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Pr="00661264" w:rsidRDefault="00D06C96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:rsidR="00D06C96" w:rsidRDefault="00D06C96" w:rsidP="0004385C">
                            <w:pPr>
                              <w:jc w:val="center"/>
                            </w:pPr>
                          </w:p>
                          <w:p w:rsidR="00D06C96" w:rsidRDefault="00D06C96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BCA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:rsidR="00D06C96" w:rsidRPr="00854A6E" w:rsidRDefault="00D06C96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:rsidR="00D06C96" w:rsidRPr="003A7389" w:rsidRDefault="00D06C96" w:rsidP="0004385C"/>
                    <w:p w:rsidR="00D06C96" w:rsidRPr="003A7389" w:rsidRDefault="00D06C96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:rsidR="00D06C96" w:rsidRPr="003A7389" w:rsidRDefault="00D06C96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D06C96" w:rsidRDefault="00D06C96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6E43C5" w:rsidRDefault="00D06C96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:rsidR="00D06C96" w:rsidRPr="00BD2D5B" w:rsidRDefault="00D06C96" w:rsidP="0004385C">
                      <w:pPr>
                        <w:rPr>
                          <w:sz w:val="22"/>
                        </w:rPr>
                      </w:pPr>
                    </w:p>
                    <w:p w:rsidR="00D06C96" w:rsidRPr="00854A6E" w:rsidRDefault="00D06C96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:rsidR="00D06C96" w:rsidRDefault="00D06C96" w:rsidP="0004385C"/>
                    <w:p w:rsidR="00D06C96" w:rsidRPr="00CC47C3" w:rsidRDefault="00D06C96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:rsidR="00D06C96" w:rsidRDefault="00D06C96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D06C96" w:rsidRPr="00C502D9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:rsidR="00D06C96" w:rsidRPr="00C502D9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:rsidR="00D06C96" w:rsidRPr="00C502D9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D06C96" w:rsidRPr="00C502D9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:rsidR="00D06C96" w:rsidRPr="00C502D9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:rsidR="00D06C96" w:rsidRPr="00CC7692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:rsidR="00D06C96" w:rsidRPr="00CC7692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:rsidR="00D06C96" w:rsidRPr="00CC7692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:rsidR="00D06C96" w:rsidRPr="00CC7692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:rsidR="00D06C96" w:rsidRPr="00CC7692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D06C96" w:rsidRPr="00C502D9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:rsidR="00D06C96" w:rsidRPr="005C67E2" w:rsidRDefault="00D06C96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 VIGENCIA 2018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D06C96" w:rsidRPr="00C502D9" w:rsidRDefault="00F61576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06C96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06C96" w:rsidRPr="00C502D9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06C96" w:rsidRPr="00C502D9" w:rsidRDefault="00F61576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06C96" w:rsidRPr="00C502D9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06C96" w:rsidRPr="00C502D9" w:rsidRDefault="00F61576" w:rsidP="00F6157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14</w:t>
                            </w:r>
                          </w:p>
                        </w:tc>
                      </w:tr>
                      <w:tr w:rsidR="00D06C96" w:rsidRPr="00C502D9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:rsidR="00D06C96" w:rsidRPr="00E127A8" w:rsidRDefault="00F6157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Mayo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:rsidR="00D06C96" w:rsidRPr="00CC7692" w:rsidRDefault="00D06C96" w:rsidP="00F6157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</w:t>
                            </w:r>
                            <w:r w:rsidR="00F61576"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:rsidR="00D06C96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:rsidR="00D06C96" w:rsidRPr="00C502D9" w:rsidRDefault="00F6157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:rsidR="00D06C96" w:rsidRPr="00C502D9" w:rsidRDefault="00F6157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:rsidR="00D06C96" w:rsidRPr="00C502D9" w:rsidRDefault="00D06C96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:rsidR="00D06C96" w:rsidRPr="00C502D9" w:rsidRDefault="00D06C96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D06C96" w:rsidRDefault="00D06C96" w:rsidP="0004385C">
                      <w:pPr>
                        <w:jc w:val="center"/>
                      </w:pPr>
                    </w:p>
                    <w:p w:rsidR="00D06C96" w:rsidRDefault="00D06C96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:rsidR="00D06C96" w:rsidRPr="00661264" w:rsidRDefault="00D06C96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:rsidR="00D06C96" w:rsidRDefault="00D06C96" w:rsidP="0004385C">
                      <w:pPr>
                        <w:jc w:val="center"/>
                      </w:pPr>
                    </w:p>
                    <w:p w:rsidR="00D06C96" w:rsidRDefault="00D06C96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33708F3" wp14:editId="5FEFC867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1EF8D2D6" wp14:editId="73A74698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:rsidR="00000B99" w:rsidRDefault="00A10B94" w:rsidP="00ED7451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C0313A" wp14:editId="7C2D421B">
                <wp:simplePos x="0" y="0"/>
                <wp:positionH relativeFrom="margin">
                  <wp:align>center</wp:align>
                </wp:positionH>
                <wp:positionV relativeFrom="page">
                  <wp:posOffset>2581275</wp:posOffset>
                </wp:positionV>
                <wp:extent cx="6372225" cy="7667625"/>
                <wp:effectExtent l="0" t="0" r="0" b="9525"/>
                <wp:wrapThrough wrapText="bothSides">
                  <wp:wrapPolygon edited="0">
                    <wp:start x="129" y="0"/>
                    <wp:lineTo x="129" y="21573"/>
                    <wp:lineTo x="21374" y="21573"/>
                    <wp:lineTo x="21374" y="0"/>
                    <wp:lineTo x="129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66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7" w:type="dxa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984"/>
                              <w:gridCol w:w="698"/>
                              <w:gridCol w:w="1065"/>
                              <w:gridCol w:w="1046"/>
                              <w:gridCol w:w="701"/>
                              <w:gridCol w:w="745"/>
                              <w:gridCol w:w="882"/>
                              <w:gridCol w:w="763"/>
                            </w:tblGrid>
                            <w:tr w:rsidR="00D06C96" w:rsidRPr="000B45F5" w:rsidTr="000E5545">
                              <w:trPr>
                                <w:trHeight w:val="683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C5DF7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A10B94" w:rsidRPr="00097A7A" w:rsidTr="00C917DF">
                              <w:trPr>
                                <w:trHeight w:val="34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10B94" w:rsidRPr="00097A7A" w:rsidTr="00C917DF">
                              <w:trPr>
                                <w:trHeight w:val="3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10B94" w:rsidRPr="00097A7A" w:rsidTr="00C917DF">
                              <w:trPr>
                                <w:trHeight w:val="32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10B94" w:rsidRPr="00097A7A" w:rsidTr="000E5545">
                              <w:trPr>
                                <w:trHeight w:val="27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0,401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40,10</w:t>
                                  </w:r>
                                </w:p>
                              </w:tc>
                            </w:tr>
                            <w:tr w:rsidR="00A10B94" w:rsidRPr="00097A7A" w:rsidTr="00066305">
                              <w:trPr>
                                <w:trHeight w:val="377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10B94" w:rsidRPr="00097A7A" w:rsidTr="000E5545">
                              <w:trPr>
                                <w:trHeight w:val="25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Seguimiento a la implementación de las Leyes 1474 del 2011 y 1712 del 2014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10B94" w:rsidRPr="00097A7A" w:rsidTr="000E5545">
                              <w:trPr>
                                <w:trHeight w:val="271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52.000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6.033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96,32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20.227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38,90</w:t>
                                  </w:r>
                                </w:p>
                              </w:tc>
                            </w:tr>
                            <w:tr w:rsidR="00A10B94" w:rsidRPr="00097A7A" w:rsidTr="00C917DF">
                              <w:trPr>
                                <w:trHeight w:val="37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3.209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85,71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97,00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1.164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36,27</w:t>
                                  </w:r>
                                </w:p>
                              </w:tc>
                            </w:tr>
                            <w:tr w:rsidR="00A10B94" w:rsidRPr="00097A7A" w:rsidTr="00C917DF">
                              <w:trPr>
                                <w:trHeight w:val="39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12.500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914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79,48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107,83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5.176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41,41</w:t>
                                  </w:r>
                                </w:p>
                              </w:tc>
                            </w:tr>
                            <w:tr w:rsidR="00A10B94" w:rsidRPr="00097A7A" w:rsidTr="00A10B94">
                              <w:trPr>
                                <w:trHeight w:val="33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12.300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107.160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73,45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73,45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10.716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35,72</w:t>
                                  </w:r>
                                </w:p>
                              </w:tc>
                            </w:tr>
                          </w:tbl>
                          <w:p w:rsidR="00D06C96" w:rsidRDefault="00D06C96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D06C96" w:rsidRDefault="00D06C96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D06C96" w:rsidRPr="00854A6E" w:rsidRDefault="00D06C96" w:rsidP="0035232A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:rsidR="00D06C96" w:rsidRDefault="00D06C96" w:rsidP="0035232A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Default="00D06C96" w:rsidP="0035232A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Para el mes de </w:t>
                            </w:r>
                            <w:r w:rsidR="00A10B94">
                              <w:rPr>
                                <w:rFonts w:cs="Arial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</w:rPr>
                              <w:t>, un (1) indicador se encuentra en estado aceptable entre el 55,01% y el 70% de ejecución en el avance de las actividades programadas para el periodo.</w:t>
                            </w:r>
                          </w:p>
                          <w:p w:rsidR="00D06C96" w:rsidRDefault="00D06C96" w:rsidP="0035232A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Default="00D06C96" w:rsidP="0035232A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817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567"/>
                              <w:gridCol w:w="999"/>
                              <w:gridCol w:w="1128"/>
                              <w:gridCol w:w="708"/>
                              <w:gridCol w:w="709"/>
                              <w:gridCol w:w="739"/>
                              <w:gridCol w:w="856"/>
                            </w:tblGrid>
                            <w:tr w:rsidR="00D06C96" w:rsidRPr="000B45F5" w:rsidTr="00066305">
                              <w:trPr>
                                <w:trHeight w:val="78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35232A" w:rsidRDefault="00D06C96" w:rsidP="00C917DF">
                                  <w:pPr>
                                    <w:tabs>
                                      <w:tab w:val="left" w:pos="516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C5DF7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35232A" w:rsidRDefault="00D06C96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A10B94" w:rsidRPr="0035232A" w:rsidTr="00A10B94">
                              <w:trPr>
                                <w:trHeight w:val="462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Default="00A10B94" w:rsidP="00A10B94">
                                  <w:pPr>
                                    <w:ind w:left="132" w:right="128"/>
                                    <w:jc w:val="both"/>
                                    <w:rPr>
                                      <w:rFonts w:ascii="Calibri" w:hAnsi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28%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A10B94" w:rsidRPr="00A10B94" w:rsidRDefault="00A10B94" w:rsidP="00A10B94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10B94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D06C96" w:rsidRPr="00000B99" w:rsidRDefault="00D06C96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D06C96" w:rsidRDefault="00D06C96" w:rsidP="00D35118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9D7452" w:rsidRDefault="009D7452" w:rsidP="009D7452">
                            <w:pPr>
                              <w:pStyle w:val="Textoindependiente"/>
                              <w:ind w:left="-142" w:right="-46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sz w:val="4"/>
                                <w:szCs w:val="12"/>
                                <w:lang w:val="es-CO" w:eastAsia="es-CO"/>
                              </w:rPr>
                              <w:drawing>
                                <wp:inline distT="0" distB="0" distL="0" distR="0">
                                  <wp:extent cx="2804918" cy="1800016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abill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093" cy="1811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313A" id="Cuadro de texto 130" o:spid="_x0000_s1029" type="#_x0000_t202" style="position:absolute;margin-left:0;margin-top:203.25pt;width:501.75pt;height:603.75pt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" filled="f" stroked="f">
                <v:textbox inset=",0,,0">
                  <w:txbxContent>
                    <w:tbl>
                      <w:tblPr>
                        <w:tblW w:w="0" w:type="auto"/>
                        <w:tblInd w:w="-147" w:type="dxa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984"/>
                        <w:gridCol w:w="698"/>
                        <w:gridCol w:w="1065"/>
                        <w:gridCol w:w="1046"/>
                        <w:gridCol w:w="701"/>
                        <w:gridCol w:w="745"/>
                        <w:gridCol w:w="882"/>
                        <w:gridCol w:w="763"/>
                      </w:tblGrid>
                      <w:tr w:rsidR="00D06C96" w:rsidRPr="000B45F5" w:rsidTr="000E5545">
                        <w:trPr>
                          <w:trHeight w:val="683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C5DF7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A10B94" w:rsidRPr="00097A7A" w:rsidTr="00C917DF">
                        <w:trPr>
                          <w:trHeight w:val="34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A10B94" w:rsidRPr="00097A7A" w:rsidTr="00C917DF">
                        <w:trPr>
                          <w:trHeight w:val="349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A10B94" w:rsidRPr="00097A7A" w:rsidTr="00C917DF">
                        <w:trPr>
                          <w:trHeight w:val="32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A10B94" w:rsidRPr="00097A7A" w:rsidTr="000E5545">
                        <w:trPr>
                          <w:trHeight w:val="27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0,401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40,10</w:t>
                            </w:r>
                          </w:p>
                        </w:tc>
                      </w:tr>
                      <w:tr w:rsidR="00A10B94" w:rsidRPr="00097A7A" w:rsidTr="00066305">
                        <w:trPr>
                          <w:trHeight w:val="377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A10B94" w:rsidRPr="00097A7A" w:rsidTr="000E5545">
                        <w:trPr>
                          <w:trHeight w:val="25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Seguimiento a la implementación de las Leyes 1474 del 2011 y 1712 del 2014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A10B94" w:rsidRPr="00097A7A" w:rsidTr="000E5545">
                        <w:trPr>
                          <w:trHeight w:val="271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52.000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6.033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96,32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20.227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38,90</w:t>
                            </w:r>
                          </w:p>
                        </w:tc>
                      </w:tr>
                      <w:tr w:rsidR="00A10B94" w:rsidRPr="00097A7A" w:rsidTr="00C917DF">
                        <w:trPr>
                          <w:trHeight w:val="37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3.209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246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85,71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97,00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1.164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36,27</w:t>
                            </w:r>
                          </w:p>
                        </w:tc>
                      </w:tr>
                      <w:tr w:rsidR="00A10B94" w:rsidRPr="00097A7A" w:rsidTr="00C917DF">
                        <w:trPr>
                          <w:trHeight w:val="39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12.500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1150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914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79,48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107,83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5.176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41,41</w:t>
                            </w:r>
                          </w:p>
                        </w:tc>
                      </w:tr>
                      <w:tr w:rsidR="00A10B94" w:rsidRPr="00097A7A" w:rsidTr="00A10B94">
                        <w:trPr>
                          <w:trHeight w:val="33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12.300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107.160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73,45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73,45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10.716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35,72</w:t>
                            </w:r>
                          </w:p>
                        </w:tc>
                      </w:tr>
                    </w:tbl>
                    <w:p w:rsidR="00D06C96" w:rsidRDefault="00D06C96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D06C96" w:rsidRDefault="00D06C96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D06C96" w:rsidRPr="00854A6E" w:rsidRDefault="00D06C96" w:rsidP="0035232A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:rsidR="00D06C96" w:rsidRDefault="00D06C96" w:rsidP="0035232A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:rsidR="00D06C96" w:rsidRDefault="00D06C96" w:rsidP="0035232A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Para el mes de </w:t>
                      </w:r>
                      <w:r w:rsidR="00A10B94">
                        <w:rPr>
                          <w:rFonts w:cs="Arial"/>
                        </w:rPr>
                        <w:t>mayo</w:t>
                      </w:r>
                      <w:r>
                        <w:rPr>
                          <w:rFonts w:cs="Arial"/>
                        </w:rPr>
                        <w:t>, un (1) indicador se encuentra en estado aceptable entre el 55,01% y el 70% de ejecución en el avance de las actividades programadas para el periodo.</w:t>
                      </w:r>
                    </w:p>
                    <w:p w:rsidR="00D06C96" w:rsidRDefault="00D06C96" w:rsidP="0035232A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</w:p>
                    <w:p w:rsidR="00D06C96" w:rsidRDefault="00D06C96" w:rsidP="0035232A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817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567"/>
                        <w:gridCol w:w="999"/>
                        <w:gridCol w:w="1128"/>
                        <w:gridCol w:w="708"/>
                        <w:gridCol w:w="709"/>
                        <w:gridCol w:w="739"/>
                        <w:gridCol w:w="856"/>
                      </w:tblGrid>
                      <w:tr w:rsidR="00D06C96" w:rsidRPr="000B45F5" w:rsidTr="00066305">
                        <w:trPr>
                          <w:trHeight w:val="78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35232A" w:rsidRDefault="00D06C96" w:rsidP="00C917DF">
                            <w:pPr>
                              <w:tabs>
                                <w:tab w:val="left" w:pos="516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C5DF7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35232A" w:rsidRDefault="00D06C96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A10B94" w:rsidRPr="0035232A" w:rsidTr="00A10B94">
                        <w:trPr>
                          <w:trHeight w:val="462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Default="00A10B94" w:rsidP="00A10B94">
                            <w:pPr>
                              <w:ind w:left="132" w:right="128"/>
                              <w:jc w:val="both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28%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A10B94" w:rsidRPr="00A10B94" w:rsidRDefault="00A10B94" w:rsidP="00A10B94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10B94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D06C96" w:rsidRPr="00000B99" w:rsidRDefault="00D06C96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D06C96" w:rsidRDefault="00D06C96" w:rsidP="00D35118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9D7452" w:rsidRDefault="009D7452" w:rsidP="009D7452">
                      <w:pPr>
                        <w:pStyle w:val="Textoindependiente"/>
                        <w:ind w:left="-142" w:right="-46"/>
                        <w:jc w:val="center"/>
                        <w:rPr>
                          <w:sz w:val="4"/>
                          <w:szCs w:val="12"/>
                        </w:rPr>
                      </w:pPr>
                      <w:r>
                        <w:rPr>
                          <w:noProof/>
                          <w:sz w:val="4"/>
                          <w:szCs w:val="12"/>
                          <w:lang w:val="es-CO" w:eastAsia="es-CO"/>
                        </w:rPr>
                        <w:drawing>
                          <wp:inline distT="0" distB="0" distL="0" distR="0">
                            <wp:extent cx="2804918" cy="1800016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abill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093" cy="1811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841024" behindDoc="1" locked="0" layoutInCell="1" allowOverlap="1" wp14:anchorId="534A8BB8" wp14:editId="6DDEE8E8">
            <wp:simplePos x="0" y="0"/>
            <wp:positionH relativeFrom="page">
              <wp:posOffset>1020446</wp:posOffset>
            </wp:positionH>
            <wp:positionV relativeFrom="page">
              <wp:posOffset>5778500</wp:posOffset>
            </wp:positionV>
            <wp:extent cx="837525" cy="1201826"/>
            <wp:effectExtent l="171450" t="9525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92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61572465" wp14:editId="671C33D2">
            <wp:simplePos x="0" y="0"/>
            <wp:positionH relativeFrom="page">
              <wp:posOffset>5940425</wp:posOffset>
            </wp:positionH>
            <wp:positionV relativeFrom="page">
              <wp:posOffset>1212850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9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FCE62A" wp14:editId="6416C228">
                <wp:simplePos x="0" y="0"/>
                <wp:positionH relativeFrom="page">
                  <wp:posOffset>774700</wp:posOffset>
                </wp:positionH>
                <wp:positionV relativeFrom="page">
                  <wp:posOffset>1259205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854A6E" w:rsidRDefault="00D06C96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:rsidR="00D06C96" w:rsidRDefault="00D06C96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Pr="00824F2D" w:rsidRDefault="00D06C96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>die</w:t>
                            </w:r>
                            <w:r w:rsidR="00A10B94">
                              <w:rPr>
                                <w:rFonts w:cs="Arial"/>
                              </w:rPr>
                              <w:t>z</w:t>
                            </w:r>
                            <w:r>
                              <w:rPr>
                                <w:rFonts w:cs="Arial"/>
                              </w:rPr>
                              <w:t xml:space="preserve"> (1</w:t>
                            </w:r>
                            <w:r w:rsidR="00A10B94">
                              <w:rPr>
                                <w:rFonts w:cs="Arial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</w:rPr>
                              <w:t xml:space="preserve">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E62A" id="Cuadro de texto 15" o:spid="_x0000_s1030" type="#_x0000_t202" style="position:absolute;margin-left:61pt;margin-top:99.15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" filled="f" stroked="f">
                <v:textbox>
                  <w:txbxContent>
                    <w:p w:rsidR="00D06C96" w:rsidRPr="00854A6E" w:rsidRDefault="00D06C96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:rsidR="00D06C96" w:rsidRDefault="00D06C96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D06C96" w:rsidRPr="00824F2D" w:rsidRDefault="00D06C96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>die</w:t>
                      </w:r>
                      <w:r w:rsidR="00A10B94">
                        <w:rPr>
                          <w:rFonts w:cs="Arial"/>
                        </w:rPr>
                        <w:t>z</w:t>
                      </w:r>
                      <w:r>
                        <w:rPr>
                          <w:rFonts w:cs="Arial"/>
                        </w:rPr>
                        <w:t xml:space="preserve"> (1</w:t>
                      </w:r>
                      <w:r w:rsidR="00A10B94">
                        <w:rPr>
                          <w:rFonts w:cs="Arial"/>
                        </w:rPr>
                        <w:t>0</w:t>
                      </w:r>
                      <w:r>
                        <w:rPr>
                          <w:rFonts w:cs="Arial"/>
                        </w:rPr>
                        <w:t xml:space="preserve">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4E3F0D" w:rsidRDefault="00DD7F36" w:rsidP="00ED7451">
      <w:r w:rsidRPr="00787C8A">
        <w:rPr>
          <w:noProof/>
          <w:lang w:val="es-CO" w:eastAsia="es-CO"/>
        </w:rPr>
        <w:drawing>
          <wp:anchor distT="0" distB="0" distL="114300" distR="114300" simplePos="0" relativeHeight="251879936" behindDoc="1" locked="0" layoutInCell="1" allowOverlap="1" wp14:anchorId="65FF8125" wp14:editId="160A62E1">
            <wp:simplePos x="0" y="0"/>
            <wp:positionH relativeFrom="page">
              <wp:posOffset>6153150</wp:posOffset>
            </wp:positionH>
            <wp:positionV relativeFrom="paragraph">
              <wp:posOffset>-6010275</wp:posOffset>
            </wp:positionV>
            <wp:extent cx="713105" cy="1332865"/>
            <wp:effectExtent l="133350" t="57150" r="86995" b="133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DF"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458A67BA" wp14:editId="69BA2C80">
            <wp:simplePos x="0" y="0"/>
            <wp:positionH relativeFrom="page">
              <wp:posOffset>5678805</wp:posOffset>
            </wp:positionH>
            <wp:positionV relativeFrom="page">
              <wp:posOffset>1336038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7D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64A13DA" wp14:editId="02E85483">
                <wp:simplePos x="0" y="0"/>
                <wp:positionH relativeFrom="margin">
                  <wp:posOffset>273050</wp:posOffset>
                </wp:positionH>
                <wp:positionV relativeFrom="page">
                  <wp:posOffset>1314450</wp:posOffset>
                </wp:positionV>
                <wp:extent cx="6372225" cy="8562975"/>
                <wp:effectExtent l="0" t="0" r="0" b="9525"/>
                <wp:wrapThrough wrapText="bothSides">
                  <wp:wrapPolygon edited="0">
                    <wp:start x="129" y="0"/>
                    <wp:lineTo x="129" y="21576"/>
                    <wp:lineTo x="21374" y="21576"/>
                    <wp:lineTo x="21374" y="0"/>
                    <wp:lineTo x="129" y="0"/>
                  </wp:wrapPolygon>
                </wp:wrapThrough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06C96" w:rsidRPr="00854A6E" w:rsidRDefault="00D06C96" w:rsidP="007725DD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:rsidR="00D06C96" w:rsidRDefault="00D06C96" w:rsidP="007725DD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D06C96" w:rsidRPr="003254E5" w:rsidRDefault="00D06C96" w:rsidP="007725DD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D06C96" w:rsidRPr="008A61F8" w:rsidRDefault="00D06C96" w:rsidP="007725DD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D06C96" w:rsidRDefault="00D06C96" w:rsidP="007725DD">
                            <w:pPr>
                              <w:ind w:left="-142" w:right="-91"/>
                              <w:jc w:val="both"/>
                            </w:pPr>
                          </w:p>
                          <w:p w:rsidR="00D06C96" w:rsidRDefault="00D06C96" w:rsidP="007725DD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tres</w:t>
                            </w:r>
                            <w:r w:rsidRPr="00DF14B3">
                              <w:t xml:space="preserve"> (</w:t>
                            </w:r>
                            <w:r>
                              <w:t>3</w:t>
                            </w:r>
                            <w:r w:rsidRPr="00DF14B3">
                              <w:t>) indicador</w:t>
                            </w:r>
                            <w:r>
                              <w:t>es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1134"/>
                              <w:gridCol w:w="992"/>
                              <w:gridCol w:w="993"/>
                              <w:gridCol w:w="708"/>
                              <w:gridCol w:w="851"/>
                              <w:gridCol w:w="992"/>
                              <w:gridCol w:w="567"/>
                            </w:tblGrid>
                            <w:tr w:rsidR="00D06C96" w:rsidRPr="00D320D4" w:rsidTr="009D7452">
                              <w:trPr>
                                <w:trHeight w:val="68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D320D4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D320D4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D320D4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D320D4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6E7AD3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D06C96" w:rsidRPr="006E7AD3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D06C96" w:rsidRPr="000B45F5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C5DF7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D06C96" w:rsidRPr="000B45F5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9D7452" w:rsidRPr="00D320D4" w:rsidTr="009D7452">
                              <w:trPr>
                                <w:trHeight w:val="45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52,13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52,13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34,03</w:t>
                                  </w:r>
                                </w:p>
                              </w:tc>
                            </w:tr>
                            <w:tr w:rsidR="009D7452" w:rsidRPr="00D320D4" w:rsidTr="009D7452">
                              <w:trPr>
                                <w:trHeight w:val="45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39,47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84,30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36,25</w:t>
                                  </w:r>
                                </w:p>
                              </w:tc>
                            </w:tr>
                            <w:tr w:rsidR="009D7452" w:rsidRPr="00D320D4" w:rsidTr="009D7452">
                              <w:trPr>
                                <w:trHeight w:val="45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7.300.000.000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1.146.522.917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202.864.282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17,69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38,46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1.517.708.808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D7452" w:rsidRPr="009D7452" w:rsidRDefault="009D7452" w:rsidP="009D7452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9D7452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20,79</w:t>
                                  </w:r>
                                </w:p>
                              </w:tc>
                            </w:tr>
                          </w:tbl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06C96" w:rsidRPr="00854A6E" w:rsidRDefault="00D06C96" w:rsidP="00DD7F36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:rsidR="00D06C96" w:rsidRDefault="00D06C96" w:rsidP="00DD7F36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D06C96" w:rsidRDefault="00D06C96" w:rsidP="00DD7F36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 w:rsidR="00722929">
                              <w:rPr>
                                <w:rFonts w:cs="Arial"/>
                                <w:color w:val="auto"/>
                                <w:sz w:val="24"/>
                              </w:rPr>
                              <w:t>seis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 w:rsidR="00722929">
                              <w:rPr>
                                <w:rFonts w:cs="Arial"/>
                                <w:color w:val="auto"/>
                                <w:sz w:val="24"/>
                              </w:rPr>
                              <w:t>6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:</w:t>
                            </w:r>
                          </w:p>
                          <w:p w:rsidR="00D06C96" w:rsidRDefault="00D06C96" w:rsidP="00DD7F36"/>
                          <w:p w:rsidR="00D06C96" w:rsidRDefault="00D06C96" w:rsidP="00DD7F36"/>
                          <w:p w:rsidR="00D06C96" w:rsidRDefault="00D06C96" w:rsidP="00DD7F36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993"/>
                              <w:gridCol w:w="850"/>
                              <w:gridCol w:w="851"/>
                              <w:gridCol w:w="708"/>
                              <w:gridCol w:w="851"/>
                              <w:gridCol w:w="992"/>
                              <w:gridCol w:w="567"/>
                            </w:tblGrid>
                            <w:tr w:rsidR="00D06C96" w:rsidRPr="000B45F5" w:rsidTr="00722929">
                              <w:trPr>
                                <w:trHeight w:val="68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C5DF7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0B45F5" w:rsidRDefault="00D06C96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722929" w:rsidRPr="00097A7A" w:rsidTr="00722929">
                              <w:trPr>
                                <w:trHeight w:val="39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2.500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4.203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160,50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12.649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45,18</w:t>
                                  </w:r>
                                </w:p>
                              </w:tc>
                            </w:tr>
                            <w:tr w:rsidR="00722929" w:rsidRPr="00097A7A" w:rsidTr="00722929">
                              <w:trPr>
                                <w:trHeight w:val="397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7.887.278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650.000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1.204.452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123,92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3.841.598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48,71</w:t>
                                  </w:r>
                                </w:p>
                              </w:tc>
                            </w:tr>
                            <w:tr w:rsidR="00722929" w:rsidRPr="00097A7A" w:rsidTr="00722929">
                              <w:trPr>
                                <w:trHeight w:val="404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4,29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109,20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4,53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109,20</w:t>
                                  </w:r>
                                </w:p>
                              </w:tc>
                            </w:tr>
                            <w:tr w:rsidR="00722929" w:rsidRPr="00097A7A" w:rsidTr="00722929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101,22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38,59</w:t>
                                  </w:r>
                                </w:p>
                              </w:tc>
                            </w:tr>
                            <w:tr w:rsidR="00722929" w:rsidRPr="00097A7A" w:rsidTr="00722929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770.393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556.917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558.738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100,33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558.738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72,53</w:t>
                                  </w:r>
                                </w:p>
                              </w:tc>
                            </w:tr>
                            <w:tr w:rsidR="00722929" w:rsidRPr="00097A7A" w:rsidTr="00722929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89.607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65.967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66.004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66.004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722929" w:rsidRPr="00722929" w:rsidRDefault="00722929" w:rsidP="00722929">
                                  <w:pPr>
                                    <w:ind w:left="-15" w:right="-15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722929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73,66</w:t>
                                  </w:r>
                                </w:p>
                              </w:tc>
                            </w:tr>
                          </w:tbl>
                          <w:p w:rsidR="00D06C96" w:rsidRPr="00DD7F36" w:rsidRDefault="00D06C96" w:rsidP="00DD7F36"/>
                          <w:p w:rsidR="00D06C96" w:rsidRDefault="00D06C96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13DA" id="Cuadro de texto 28" o:spid="_x0000_s1031" type="#_x0000_t202" style="position:absolute;margin-left:21.5pt;margin-top:103.5pt;width:501.75pt;height:674.25pt;z-index:2518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" filled="f" stroked="f">
                <v:textbox inset=",0,,0">
                  <w:txbxContent>
                    <w:p w:rsidR="00D06C96" w:rsidRPr="00854A6E" w:rsidRDefault="00D06C96" w:rsidP="007725DD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:rsidR="00D06C96" w:rsidRDefault="00D06C96" w:rsidP="007725DD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D06C96" w:rsidRPr="003254E5" w:rsidRDefault="00D06C96" w:rsidP="007725DD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D06C96" w:rsidRPr="008A61F8" w:rsidRDefault="00D06C96" w:rsidP="007725DD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:rsidR="00D06C96" w:rsidRDefault="00D06C96" w:rsidP="007725DD">
                      <w:pPr>
                        <w:ind w:left="-142" w:right="-91"/>
                        <w:jc w:val="both"/>
                      </w:pPr>
                    </w:p>
                    <w:p w:rsidR="00D06C96" w:rsidRDefault="00D06C96" w:rsidP="007725DD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tres</w:t>
                      </w:r>
                      <w:r w:rsidRPr="00DF14B3">
                        <w:t xml:space="preserve"> (</w:t>
                      </w:r>
                      <w:r>
                        <w:t>3</w:t>
                      </w:r>
                      <w:r w:rsidRPr="00DF14B3">
                        <w:t>) indicador</w:t>
                      </w:r>
                      <w:r>
                        <w:t>es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1134"/>
                        <w:gridCol w:w="992"/>
                        <w:gridCol w:w="993"/>
                        <w:gridCol w:w="708"/>
                        <w:gridCol w:w="851"/>
                        <w:gridCol w:w="992"/>
                        <w:gridCol w:w="567"/>
                      </w:tblGrid>
                      <w:tr w:rsidR="00D06C96" w:rsidRPr="00D320D4" w:rsidTr="009D7452">
                        <w:trPr>
                          <w:trHeight w:val="68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D320D4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D320D4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D320D4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D320D4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6E7AD3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D06C96" w:rsidRPr="006E7AD3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D06C96" w:rsidRPr="000B45F5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C5DF7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D06C96" w:rsidRPr="000B45F5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9D7452" w:rsidRPr="00D320D4" w:rsidTr="009D7452">
                        <w:trPr>
                          <w:trHeight w:val="45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52,13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52,13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34,03</w:t>
                            </w:r>
                          </w:p>
                        </w:tc>
                      </w:tr>
                      <w:tr w:rsidR="009D7452" w:rsidRPr="00D320D4" w:rsidTr="009D7452">
                        <w:trPr>
                          <w:trHeight w:val="45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39,47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84,30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36,25</w:t>
                            </w:r>
                          </w:p>
                        </w:tc>
                      </w:tr>
                      <w:tr w:rsidR="009D7452" w:rsidRPr="00D320D4" w:rsidTr="009D7452">
                        <w:trPr>
                          <w:trHeight w:val="45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7.300.000.000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1.146.522.917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202.864.282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17,69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38,46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1.517.708.808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D7452" w:rsidRPr="009D7452" w:rsidRDefault="009D7452" w:rsidP="009D7452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9D7452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20,79</w:t>
                            </w:r>
                          </w:p>
                        </w:tc>
                      </w:tr>
                    </w:tbl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06C96" w:rsidRPr="00854A6E" w:rsidRDefault="00D06C96" w:rsidP="00DD7F36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:rsidR="00D06C96" w:rsidRDefault="00D06C96" w:rsidP="00DD7F36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D06C96" w:rsidRDefault="00D06C96" w:rsidP="00DD7F36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 w:rsidR="00722929">
                        <w:rPr>
                          <w:rFonts w:cs="Arial"/>
                          <w:color w:val="auto"/>
                          <w:sz w:val="24"/>
                        </w:rPr>
                        <w:t>seis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 w:rsidR="00722929">
                        <w:rPr>
                          <w:rFonts w:cs="Arial"/>
                          <w:color w:val="auto"/>
                          <w:sz w:val="24"/>
                        </w:rPr>
                        <w:t>6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:</w:t>
                      </w:r>
                    </w:p>
                    <w:p w:rsidR="00D06C96" w:rsidRDefault="00D06C96" w:rsidP="00DD7F36"/>
                    <w:p w:rsidR="00D06C96" w:rsidRDefault="00D06C96" w:rsidP="00DD7F36"/>
                    <w:p w:rsidR="00D06C96" w:rsidRDefault="00D06C96" w:rsidP="00DD7F36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993"/>
                        <w:gridCol w:w="850"/>
                        <w:gridCol w:w="851"/>
                        <w:gridCol w:w="708"/>
                        <w:gridCol w:w="851"/>
                        <w:gridCol w:w="992"/>
                        <w:gridCol w:w="567"/>
                      </w:tblGrid>
                      <w:tr w:rsidR="00D06C96" w:rsidRPr="000B45F5" w:rsidTr="00722929">
                        <w:trPr>
                          <w:trHeight w:val="68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C5DF7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0B45F5" w:rsidRDefault="00D06C96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722929" w:rsidRPr="00097A7A" w:rsidTr="00722929">
                        <w:trPr>
                          <w:trHeight w:val="396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2.500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4.203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160,50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12.649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45,18</w:t>
                            </w:r>
                          </w:p>
                        </w:tc>
                      </w:tr>
                      <w:tr w:rsidR="00722929" w:rsidRPr="00097A7A" w:rsidTr="00722929">
                        <w:trPr>
                          <w:trHeight w:val="397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7.887.278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650.000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1.204.452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123,92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3.841.598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48,71</w:t>
                            </w:r>
                          </w:p>
                        </w:tc>
                      </w:tr>
                      <w:tr w:rsidR="00722929" w:rsidRPr="00097A7A" w:rsidTr="00722929">
                        <w:trPr>
                          <w:trHeight w:val="404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4,29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109,20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4,53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109,20</w:t>
                            </w:r>
                          </w:p>
                        </w:tc>
                      </w:tr>
                      <w:tr w:rsidR="00722929" w:rsidRPr="00097A7A" w:rsidTr="00722929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1.941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101,22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38,59</w:t>
                            </w:r>
                          </w:p>
                        </w:tc>
                      </w:tr>
                      <w:tr w:rsidR="00722929" w:rsidRPr="00097A7A" w:rsidTr="00722929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770.393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556.917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558.738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100,33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558.738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72,53</w:t>
                            </w:r>
                          </w:p>
                        </w:tc>
                      </w:tr>
                      <w:tr w:rsidR="00722929" w:rsidRPr="00097A7A" w:rsidTr="00722929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89.607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65.967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66.004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66.004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722929" w:rsidRPr="00722929" w:rsidRDefault="00722929" w:rsidP="00722929">
                            <w:pPr>
                              <w:ind w:left="-15" w:right="-15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722929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73,66</w:t>
                            </w:r>
                          </w:p>
                        </w:tc>
                      </w:tr>
                    </w:tbl>
                    <w:p w:rsidR="00D06C96" w:rsidRPr="00DD7F36" w:rsidRDefault="00D06C96" w:rsidP="00DD7F36"/>
                    <w:p w:rsidR="00D06C96" w:rsidRDefault="00D06C96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333291" w:rsidRDefault="00615A2B" w:rsidP="00225336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3DB597A" wp14:editId="21047A29">
                <wp:simplePos x="0" y="0"/>
                <wp:positionH relativeFrom="margin">
                  <wp:posOffset>254000</wp:posOffset>
                </wp:positionH>
                <wp:positionV relativeFrom="margin">
                  <wp:posOffset>-9796145</wp:posOffset>
                </wp:positionV>
                <wp:extent cx="6431280" cy="9267825"/>
                <wp:effectExtent l="0" t="0" r="0" b="952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06C96" w:rsidRPr="00F17E8F" w:rsidRDefault="00D06C96" w:rsidP="00757825">
                            <w:pPr>
                              <w:ind w:right="-6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D06C96" w:rsidRPr="00E122F0" w:rsidRDefault="00D06C96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 w:line="276" w:lineRule="auto"/>
                              <w:ind w:firstLine="142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:rsidR="00D06C96" w:rsidRPr="00CD2A7C" w:rsidRDefault="00D06C96" w:rsidP="0068392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06C96" w:rsidRPr="00854A6E" w:rsidRDefault="00D06C96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:rsidR="00D06C96" w:rsidRPr="00A74BB1" w:rsidRDefault="00D06C96" w:rsidP="00683925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D06C96" w:rsidRDefault="00D06C96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</w:t>
                            </w:r>
                            <w:r w:rsidR="004A1B3B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2018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éstos,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 adelantada en el mes de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:rsidR="00D06C96" w:rsidRDefault="00D06C96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B86C3C" w:rsidP="00683925">
                            <w:pPr>
                              <w:pStyle w:val="Prrafodelista"/>
                              <w:spacing w:before="120"/>
                              <w:ind w:left="0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B86C3C"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2C1E447B" wp14:editId="6A70B7FF">
                                  <wp:extent cx="5915025" cy="2828872"/>
                                  <wp:effectExtent l="0" t="0" r="0" b="0"/>
                                  <wp:docPr id="2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3698" cy="283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6C3C" w:rsidRDefault="00B86C3C" w:rsidP="00683925">
                            <w:pPr>
                              <w:pStyle w:val="Prrafodelista"/>
                              <w:spacing w:before="120"/>
                              <w:ind w:left="0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AB6B9D" w:rsidRDefault="00D06C96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:rsidR="00D06C96" w:rsidRPr="000D0ED4" w:rsidRDefault="00D06C96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:rsidR="00D06C96" w:rsidRDefault="00D06C96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tres (3) indicadores del proceso de Direccionamiento Estratégico a cargo de la Subsecretaría General y de Control Disciplinario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de dos (2) indicadores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del proceso 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Oficina de Comunicaciones con un porcentaje de cumplimiento del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90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19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 xml:space="preserve"> al 95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la vigencia.  </w:t>
                            </w:r>
                          </w:p>
                          <w:p w:rsidR="00D06C96" w:rsidRDefault="00D06C96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 w:val="18"/>
                                <w:lang w:val="es-ES"/>
                              </w:rPr>
                            </w:pPr>
                          </w:p>
                          <w:p w:rsidR="00D06C96" w:rsidRPr="00E82817" w:rsidRDefault="00D06C96" w:rsidP="00A95EB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:rsidR="00D06C96" w:rsidRPr="00614C8A" w:rsidRDefault="00D06C96" w:rsidP="00A95EB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B86C3C" w:rsidRDefault="00D06C96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siete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77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el mes de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se evalúa el cumplimiento de </w:t>
                            </w:r>
                            <w:r w:rsidRPr="00B86C3C">
                              <w:rPr>
                                <w:rFonts w:cs="Arial"/>
                                <w:lang w:val="es-ES"/>
                              </w:rPr>
                              <w:t>dos (2) indicadores del proceso de Participación y Educación Ambiental con un porcentaje de cumplimiento del 100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,20</w:t>
                            </w:r>
                            <w:r w:rsidRPr="00B86C3C">
                              <w:rPr>
                                <w:rFonts w:cs="Arial"/>
                                <w:lang w:val="es-ES"/>
                              </w:rPr>
                              <w:t xml:space="preserve">% tanto en el mes como en el acumulado, seguido de </w:t>
                            </w:r>
                            <w:r w:rsidR="00B86C3C" w:rsidRPr="00B86C3C">
                              <w:rPr>
                                <w:rFonts w:cs="Arial"/>
                                <w:lang w:val="es-ES"/>
                              </w:rPr>
                              <w:t xml:space="preserve">diez (10) indicadores del proceso de Evaluación, control y seguimiento con un porcentaje de cumplimiento del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83,02</w:t>
                            </w:r>
                            <w:r w:rsidR="00B86C3C" w:rsidRPr="00B86C3C">
                              <w:rPr>
                                <w:rFonts w:cs="Arial"/>
                                <w:lang w:val="es-ES"/>
                              </w:rPr>
                              <w:t>% en el mes y el 101,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11</w:t>
                            </w:r>
                            <w:r w:rsidR="00B86C3C" w:rsidRPr="00B86C3C">
                              <w:rPr>
                                <w:rFonts w:cs="Arial"/>
                                <w:lang w:val="es-ES"/>
                              </w:rPr>
                              <w:t>% en el acumulado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 xml:space="preserve">; y de </w:t>
                            </w:r>
                            <w:r w:rsidRPr="00B86C3C">
                              <w:rPr>
                                <w:rFonts w:cs="Arial"/>
                                <w:lang w:val="es-ES"/>
                              </w:rPr>
                              <w:t xml:space="preserve">un (1) indicador del proceso de Gestión Ambiental y Desarrollo Rural con un porcentaje de cumplimiento del 100% en el mes y el 95,40% en el acumulado; ubicándolos en un nivel sobresaliente en el periodo.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 xml:space="preserve">El proceso de </w:t>
                            </w:r>
                            <w:r w:rsidR="00B86C3C" w:rsidRPr="00F07EE9">
                              <w:rPr>
                                <w:rFonts w:cs="Arial"/>
                                <w:lang w:val="es-ES"/>
                              </w:rPr>
                              <w:t xml:space="preserve">Planeación Ambiental </w:t>
                            </w:r>
                            <w:r w:rsidR="00B86C3C">
                              <w:rPr>
                                <w:rFonts w:cs="Arial"/>
                                <w:lang w:val="es-ES"/>
                              </w:rPr>
                              <w:t>no tiene indicadores programados para el periodo.</w:t>
                            </w:r>
                          </w:p>
                          <w:p w:rsidR="00B86C3C" w:rsidRDefault="00B86C3C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86C3C" w:rsidRDefault="00B86C3C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47,17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94,34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 con el 49,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59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equivalente a 99,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%.</w:t>
                            </w:r>
                          </w:p>
                          <w:p w:rsidR="00B86C3C" w:rsidRPr="00B86C3C" w:rsidRDefault="00B86C3C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7A" id="Cuadro de texto 32" o:spid="_x0000_s1032" type="#_x0000_t202" style="position:absolute;margin-left:20pt;margin-top:-771.35pt;width:506.4pt;height:729.7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" filled="f" stroked="f">
                <v:textbox inset=",0,,0">
                  <w:txbxContent>
                    <w:p w:rsidR="00D06C96" w:rsidRPr="00F17E8F" w:rsidRDefault="00D06C96" w:rsidP="00757825">
                      <w:pPr>
                        <w:ind w:right="-6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D06C96" w:rsidRPr="00E122F0" w:rsidRDefault="00D06C96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 w:line="276" w:lineRule="auto"/>
                        <w:ind w:firstLine="142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:rsidR="00D06C96" w:rsidRPr="00CD2A7C" w:rsidRDefault="00D06C96" w:rsidP="00683925">
                      <w:pPr>
                        <w:rPr>
                          <w:sz w:val="20"/>
                        </w:rPr>
                      </w:pPr>
                    </w:p>
                    <w:p w:rsidR="00D06C96" w:rsidRPr="00854A6E" w:rsidRDefault="00D06C96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:rsidR="00D06C96" w:rsidRPr="00A74BB1" w:rsidRDefault="00D06C96" w:rsidP="00683925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D06C96" w:rsidRDefault="00D06C96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13</w:t>
                      </w:r>
                      <w:r w:rsidR="004A1B3B">
                        <w:rPr>
                          <w:rFonts w:cs="Arial"/>
                          <w:lang w:val="es-ES"/>
                        </w:rPr>
                        <w:t>2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2018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éstos,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 adelantada en el mes de </w:t>
                      </w:r>
                      <w:r w:rsidR="00B86C3C">
                        <w:rPr>
                          <w:rFonts w:cs="Arial"/>
                          <w:lang w:val="es-ES"/>
                        </w:rPr>
                        <w:t>mayo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:rsidR="00D06C96" w:rsidRDefault="00D06C96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B86C3C" w:rsidP="00683925">
                      <w:pPr>
                        <w:pStyle w:val="Prrafodelista"/>
                        <w:spacing w:before="120"/>
                        <w:ind w:left="0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B86C3C"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2C1E447B" wp14:editId="6A70B7FF">
                            <wp:extent cx="5915025" cy="2828872"/>
                            <wp:effectExtent l="0" t="0" r="0" b="0"/>
                            <wp:docPr id="2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3698" cy="283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6C3C" w:rsidRDefault="00B86C3C" w:rsidP="00683925">
                      <w:pPr>
                        <w:pStyle w:val="Prrafodelista"/>
                        <w:spacing w:before="120"/>
                        <w:ind w:left="0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AB6B9D" w:rsidRDefault="00D06C96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:rsidR="00D06C96" w:rsidRPr="000D0ED4" w:rsidRDefault="00D06C96" w:rsidP="00CD2A7C">
                      <w:pPr>
                        <w:rPr>
                          <w:sz w:val="14"/>
                        </w:rPr>
                      </w:pPr>
                    </w:p>
                    <w:p w:rsidR="00D06C96" w:rsidRDefault="00D06C96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tres (3) indicadores del proceso de Direccionamiento Estratégico a cargo de la Subsecretaría General y de Control Disciplinario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de dos (2) indicadores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del proceso 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Oficina de Comunicaciones con un porcentaje de cumplimiento del </w:t>
                      </w:r>
                      <w:r w:rsidR="00B86C3C">
                        <w:rPr>
                          <w:rFonts w:cs="Arial"/>
                          <w:lang w:val="es-ES"/>
                        </w:rPr>
                        <w:t>90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 w:rsidR="00B86C3C">
                        <w:rPr>
                          <w:rFonts w:cs="Arial"/>
                          <w:lang w:val="es-ES"/>
                        </w:rPr>
                        <w:t>19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 w:rsidR="00B86C3C">
                        <w:rPr>
                          <w:rFonts w:cs="Arial"/>
                          <w:lang w:val="es-ES"/>
                        </w:rPr>
                        <w:t xml:space="preserve"> al 95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la vigencia.  </w:t>
                      </w:r>
                    </w:p>
                    <w:p w:rsidR="00D06C96" w:rsidRDefault="00D06C96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 w:val="18"/>
                          <w:lang w:val="es-ES"/>
                        </w:rPr>
                      </w:pPr>
                    </w:p>
                    <w:p w:rsidR="00D06C96" w:rsidRPr="00E82817" w:rsidRDefault="00D06C96" w:rsidP="00A95EB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:rsidR="00D06C96" w:rsidRPr="00614C8A" w:rsidRDefault="00D06C96" w:rsidP="00A95EB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B86C3C" w:rsidRDefault="00D06C96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siete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77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el mes de </w:t>
                      </w:r>
                      <w:r w:rsidR="00B86C3C">
                        <w:rPr>
                          <w:rFonts w:cs="Arial"/>
                          <w:lang w:val="es-ES"/>
                        </w:rPr>
                        <w:t>mayo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se evalúa el cumplimiento de </w:t>
                      </w:r>
                      <w:r w:rsidRPr="00B86C3C">
                        <w:rPr>
                          <w:rFonts w:cs="Arial"/>
                          <w:lang w:val="es-ES"/>
                        </w:rPr>
                        <w:t>dos (2) indicadores del proceso de Participación y Educación Ambiental con un porcentaje de cumplimiento del 100</w:t>
                      </w:r>
                      <w:r w:rsidR="00B86C3C">
                        <w:rPr>
                          <w:rFonts w:cs="Arial"/>
                          <w:lang w:val="es-ES"/>
                        </w:rPr>
                        <w:t>,20</w:t>
                      </w:r>
                      <w:r w:rsidRPr="00B86C3C">
                        <w:rPr>
                          <w:rFonts w:cs="Arial"/>
                          <w:lang w:val="es-ES"/>
                        </w:rPr>
                        <w:t xml:space="preserve">% tanto en el mes como en el acumulado, seguido de </w:t>
                      </w:r>
                      <w:r w:rsidR="00B86C3C" w:rsidRPr="00B86C3C">
                        <w:rPr>
                          <w:rFonts w:cs="Arial"/>
                          <w:lang w:val="es-ES"/>
                        </w:rPr>
                        <w:t xml:space="preserve">diez (10) indicadores del proceso de Evaluación, control y seguimiento con un porcentaje de cumplimiento del </w:t>
                      </w:r>
                      <w:r w:rsidR="00B86C3C">
                        <w:rPr>
                          <w:rFonts w:cs="Arial"/>
                          <w:lang w:val="es-ES"/>
                        </w:rPr>
                        <w:t>83,02</w:t>
                      </w:r>
                      <w:r w:rsidR="00B86C3C" w:rsidRPr="00B86C3C">
                        <w:rPr>
                          <w:rFonts w:cs="Arial"/>
                          <w:lang w:val="es-ES"/>
                        </w:rPr>
                        <w:t>% en el mes y el 101,</w:t>
                      </w:r>
                      <w:r w:rsidR="00B86C3C">
                        <w:rPr>
                          <w:rFonts w:cs="Arial"/>
                          <w:lang w:val="es-ES"/>
                        </w:rPr>
                        <w:t>11</w:t>
                      </w:r>
                      <w:r w:rsidR="00B86C3C" w:rsidRPr="00B86C3C">
                        <w:rPr>
                          <w:rFonts w:cs="Arial"/>
                          <w:lang w:val="es-ES"/>
                        </w:rPr>
                        <w:t>% en el acumulado</w:t>
                      </w:r>
                      <w:r w:rsidR="00B86C3C">
                        <w:rPr>
                          <w:rFonts w:cs="Arial"/>
                          <w:lang w:val="es-ES"/>
                        </w:rPr>
                        <w:t xml:space="preserve">; y de </w:t>
                      </w:r>
                      <w:r w:rsidRPr="00B86C3C">
                        <w:rPr>
                          <w:rFonts w:cs="Arial"/>
                          <w:lang w:val="es-ES"/>
                        </w:rPr>
                        <w:t xml:space="preserve">un (1) indicador del proceso de Gestión Ambiental y Desarrollo Rural con un porcentaje de cumplimiento del 100% en el mes y el 95,40% en el acumulado; ubicándolos en un nivel sobresaliente en el periodo. </w:t>
                      </w:r>
                      <w:r w:rsidR="00B86C3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B86C3C">
                        <w:rPr>
                          <w:rFonts w:cs="Arial"/>
                          <w:lang w:val="es-ES"/>
                        </w:rPr>
                        <w:t xml:space="preserve">El proceso de </w:t>
                      </w:r>
                      <w:r w:rsidR="00B86C3C" w:rsidRPr="00F07EE9">
                        <w:rPr>
                          <w:rFonts w:cs="Arial"/>
                          <w:lang w:val="es-ES"/>
                        </w:rPr>
                        <w:t xml:space="preserve">Planeación Ambiental </w:t>
                      </w:r>
                      <w:r w:rsidR="00B86C3C">
                        <w:rPr>
                          <w:rFonts w:cs="Arial"/>
                          <w:lang w:val="es-ES"/>
                        </w:rPr>
                        <w:t>no tiene indicadores programados para el periodo.</w:t>
                      </w:r>
                    </w:p>
                    <w:p w:rsidR="00B86C3C" w:rsidRDefault="00B86C3C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86C3C" w:rsidRDefault="00B86C3C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47,17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94,34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 con el 49,</w:t>
                      </w:r>
                      <w:r>
                        <w:rPr>
                          <w:rFonts w:cs="Arial"/>
                          <w:lang w:val="es-ES"/>
                        </w:rPr>
                        <w:t>59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equivalente a 99,</w:t>
                      </w:r>
                      <w:r>
                        <w:rPr>
                          <w:rFonts w:cs="Arial"/>
                          <w:lang w:val="es-ES"/>
                        </w:rPr>
                        <w:t>18</w:t>
                      </w:r>
                      <w:r>
                        <w:rPr>
                          <w:rFonts w:cs="Arial"/>
                          <w:lang w:val="es-ES"/>
                        </w:rPr>
                        <w:t>%.</w:t>
                      </w:r>
                    </w:p>
                    <w:p w:rsidR="00B86C3C" w:rsidRPr="00B86C3C" w:rsidRDefault="00B86C3C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F4C9D" w:rsidRDefault="000F0CC6" w:rsidP="00225336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4A2A16B" wp14:editId="1E1788FF">
                <wp:simplePos x="0" y="0"/>
                <wp:positionH relativeFrom="margin">
                  <wp:align>center</wp:align>
                </wp:positionH>
                <wp:positionV relativeFrom="page">
                  <wp:posOffset>1058559</wp:posOffset>
                </wp:positionV>
                <wp:extent cx="6362700" cy="924877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406" y="21578"/>
                    <wp:lineTo x="21406" y="0"/>
                    <wp:lineTo x="129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24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06C96" w:rsidRDefault="00D06C96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E82817" w:rsidRDefault="00D06C96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:rsidR="00D06C96" w:rsidRPr="00614C8A" w:rsidRDefault="00D06C96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D06C96" w:rsidRDefault="00D06C96" w:rsidP="007F62C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cuarenta</w:t>
                            </w:r>
                            <w:r w:rsidR="0060148A">
                              <w:rPr>
                                <w:rFonts w:cs="Arial"/>
                                <w:lang w:val="es-ES"/>
                              </w:rPr>
                              <w:t xml:space="preserve"> y dos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</w:t>
                            </w:r>
                            <w:r w:rsidR="0060148A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corresponden para el periodo reportado: </w:t>
                            </w:r>
                            <w:r w:rsidR="00315F7C">
                              <w:rPr>
                                <w:rFonts w:cs="Arial"/>
                                <w:lang w:val="es-ES"/>
                              </w:rPr>
                              <w:t>tres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315F7C">
                              <w:rPr>
                                <w:rFonts w:cs="Arial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del proceso de Gestión de Recursos Financieros con un porcentaje de cumplimiento del 100% tanto en el periodo como en la vigencia; seguido de un (1) indicador del proceso de </w:t>
                            </w:r>
                            <w:r w:rsidRPr="0018347E">
                              <w:rPr>
                                <w:rFonts w:cs="Arial"/>
                                <w:lang w:val="es-ES"/>
                              </w:rPr>
                              <w:t>Gestión de Recursos Físicos,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con una ejecución en el mes de 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17,69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y en el acumulado de 7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30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%, </w:t>
                            </w:r>
                            <w:r w:rsidRPr="007F62C5">
                              <w:rPr>
                                <w:rFonts w:cs="Arial"/>
                                <w:lang w:val="es-ES"/>
                              </w:rPr>
                              <w:t xml:space="preserve">lo que los ubica en un nivel sobresaliente de evaluación.  </w:t>
                            </w:r>
                          </w:p>
                          <w:p w:rsidR="00D06C96" w:rsidRPr="007F62C5" w:rsidRDefault="00D06C96" w:rsidP="007F62C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7F62C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procesos de </w:t>
                            </w:r>
                            <w:r w:rsidR="00315F7C">
                              <w:rPr>
                                <w:rFonts w:cs="Arial"/>
                                <w:lang w:val="es-ES"/>
                              </w:rPr>
                              <w:t xml:space="preserve">Gestión Documental,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Gestión Jurídica, Gestión de Recursos Informáticos y Tecnológicos y Gestión de Talento Humano no tienen indicadores asociados programados medir en el periodo.</w:t>
                            </w:r>
                          </w:p>
                          <w:p w:rsidR="00D06C96" w:rsidRDefault="00D06C96" w:rsidP="0018347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Apoyo presenta un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resultado total como proceso de 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11,77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58,85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según lo programado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ubicándose en un nivel 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aceptable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el periodo 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 xml:space="preserve">y un nivel sobresaliente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 la vigencia con el 19,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36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equivalente a 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96,79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%.</w:t>
                            </w:r>
                          </w:p>
                          <w:p w:rsidR="00D06C96" w:rsidRDefault="00D06C96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E82817" w:rsidRDefault="00D06C96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:rsidR="00D06C96" w:rsidRPr="00614C8A" w:rsidRDefault="00D06C96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D06C96" w:rsidRDefault="00D06C96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BF3DF5"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 w:rsidR="00065C17">
                              <w:rPr>
                                <w:lang w:val="es-CO"/>
                              </w:rPr>
                              <w:t xml:space="preserve">no </w:t>
                            </w:r>
                            <w:r>
                              <w:rPr>
                                <w:lang w:val="es-CO"/>
                              </w:rPr>
                              <w:t xml:space="preserve">se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tiene</w:t>
                            </w:r>
                            <w:r w:rsidR="00065C17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indicadores programados medir. </w:t>
                            </w: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se ubica en el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la evaluación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acumulada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9,17,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91,67%.  </w:t>
                            </w:r>
                          </w:p>
                          <w:p w:rsidR="00D06C96" w:rsidRDefault="00D06C96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D06C96" w:rsidRPr="000F733A" w:rsidRDefault="00D06C96" w:rsidP="006948D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 w:rsidR="00065C17">
                              <w:rPr>
                                <w:b/>
                                <w:lang w:val="es-CO"/>
                              </w:rPr>
                              <w:t>97,12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que la ubica en un nivel </w:t>
                            </w:r>
                            <w:r>
                              <w:rPr>
                                <w:lang w:val="es-CO"/>
                              </w:rPr>
                              <w:t>sobresaliente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</w:p>
                          <w:p w:rsidR="00D06C96" w:rsidRDefault="00D06C96" w:rsidP="00C77E8C">
                            <w:pPr>
                              <w:pStyle w:val="Prrafodelista"/>
                              <w:spacing w:before="120"/>
                              <w:ind w:left="0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D06C96" w:rsidRPr="0087597B" w:rsidRDefault="00065C17" w:rsidP="00C77E8C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065C17">
                              <w:drawing>
                                <wp:inline distT="0" distB="0" distL="0" distR="0">
                                  <wp:extent cx="6179820" cy="3450311"/>
                                  <wp:effectExtent l="0" t="0" r="0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9820" cy="3450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16B" id="Cuadro de texto 6" o:spid="_x0000_s1033" type="#_x0000_t202" style="position:absolute;margin-left:0;margin-top:83.35pt;width:501pt;height:728.25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" filled="f" stroked="f">
                <v:textbox inset=",0,,0">
                  <w:txbxContent>
                    <w:p w:rsidR="00D06C96" w:rsidRDefault="00D06C96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E82817" w:rsidRDefault="00D06C96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:rsidR="00D06C96" w:rsidRPr="00614C8A" w:rsidRDefault="00D06C96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D06C96" w:rsidRDefault="00D06C96" w:rsidP="007F62C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cuarenta</w:t>
                      </w:r>
                      <w:r w:rsidR="0060148A">
                        <w:rPr>
                          <w:rFonts w:cs="Arial"/>
                          <w:lang w:val="es-ES"/>
                        </w:rPr>
                        <w:t xml:space="preserve"> y dos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4</w:t>
                      </w:r>
                      <w:r w:rsidR="0060148A">
                        <w:rPr>
                          <w:rFonts w:cs="Arial"/>
                          <w:lang w:val="es-ES"/>
                        </w:rPr>
                        <w:t>2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corresponden para el periodo reportado: </w:t>
                      </w:r>
                      <w:r w:rsidR="00315F7C">
                        <w:rPr>
                          <w:rFonts w:cs="Arial"/>
                          <w:lang w:val="es-ES"/>
                        </w:rPr>
                        <w:t>tres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315F7C">
                        <w:rPr>
                          <w:rFonts w:cs="Arial"/>
                          <w:lang w:val="es-ES"/>
                        </w:rPr>
                        <w:t>3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del proceso de Gestión de Recursos Financieros con un porcentaje de cumplimiento del 100% tanto en el periodo como en la vigencia; seguido de un (1) indicador del proceso de </w:t>
                      </w:r>
                      <w:r w:rsidRPr="0018347E">
                        <w:rPr>
                          <w:rFonts w:cs="Arial"/>
                          <w:lang w:val="es-ES"/>
                        </w:rPr>
                        <w:t>Gestión de Recursos Físicos,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con una ejecución en el mes de </w:t>
                      </w:r>
                      <w:r w:rsidR="00065C17">
                        <w:rPr>
                          <w:rFonts w:cs="Arial"/>
                          <w:lang w:val="es-ES"/>
                        </w:rPr>
                        <w:t>17,69</w:t>
                      </w:r>
                      <w:r>
                        <w:rPr>
                          <w:rFonts w:cs="Arial"/>
                          <w:lang w:val="es-ES"/>
                        </w:rPr>
                        <w:t>% y en el acumulado de 7</w:t>
                      </w:r>
                      <w:r w:rsidR="00065C17">
                        <w:rPr>
                          <w:rFonts w:cs="Arial"/>
                          <w:lang w:val="es-ES"/>
                        </w:rPr>
                        <w:t>2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="00065C17">
                        <w:rPr>
                          <w:rFonts w:cs="Arial"/>
                          <w:lang w:val="es-ES"/>
                        </w:rPr>
                        <w:t>30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%, </w:t>
                      </w:r>
                      <w:r w:rsidRPr="007F62C5">
                        <w:rPr>
                          <w:rFonts w:cs="Arial"/>
                          <w:lang w:val="es-ES"/>
                        </w:rPr>
                        <w:t xml:space="preserve">lo que los ubica en un nivel sobresaliente de evaluación.  </w:t>
                      </w:r>
                    </w:p>
                    <w:p w:rsidR="00D06C96" w:rsidRPr="007F62C5" w:rsidRDefault="00D06C96" w:rsidP="007F62C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7F62C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procesos de </w:t>
                      </w:r>
                      <w:r w:rsidR="00315F7C">
                        <w:rPr>
                          <w:rFonts w:cs="Arial"/>
                          <w:lang w:val="es-ES"/>
                        </w:rPr>
                        <w:t xml:space="preserve">Gestión Documental, </w:t>
                      </w:r>
                      <w:r>
                        <w:rPr>
                          <w:rFonts w:cs="Arial"/>
                          <w:lang w:val="es-ES"/>
                        </w:rPr>
                        <w:t>Gestión Jurídica, Gestión de Recursos Informáticos y Tecnológicos y Gestión de Talento Humano no tienen indicadores asociados programados medir en el periodo.</w:t>
                      </w:r>
                    </w:p>
                    <w:p w:rsidR="00D06C96" w:rsidRDefault="00D06C96" w:rsidP="0018347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Apoyo presenta un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resultado total como proceso de </w:t>
                      </w:r>
                      <w:r w:rsidR="00065C17">
                        <w:rPr>
                          <w:rFonts w:cs="Arial"/>
                          <w:lang w:val="es-ES"/>
                        </w:rPr>
                        <w:t>11,77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</w:t>
                      </w:r>
                      <w:r w:rsidR="00065C17">
                        <w:rPr>
                          <w:rFonts w:cs="Arial"/>
                          <w:lang w:val="es-ES"/>
                        </w:rPr>
                        <w:t>58,85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según lo programado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ubicándose en un nivel </w:t>
                      </w:r>
                      <w:r w:rsidR="00065C17">
                        <w:rPr>
                          <w:rFonts w:cs="Arial"/>
                          <w:lang w:val="es-ES"/>
                        </w:rPr>
                        <w:t>aceptable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el periodo </w:t>
                      </w:r>
                      <w:r w:rsidR="00065C17">
                        <w:rPr>
                          <w:rFonts w:cs="Arial"/>
                          <w:lang w:val="es-ES"/>
                        </w:rPr>
                        <w:t xml:space="preserve">y un nivel sobresaliente </w:t>
                      </w:r>
                      <w:r>
                        <w:rPr>
                          <w:rFonts w:cs="Arial"/>
                          <w:lang w:val="es-ES"/>
                        </w:rPr>
                        <w:t>en la vigencia con el 19,</w:t>
                      </w:r>
                      <w:r w:rsidR="00065C17">
                        <w:rPr>
                          <w:rFonts w:cs="Arial"/>
                          <w:lang w:val="es-ES"/>
                        </w:rPr>
                        <w:t>36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equivalente a </w:t>
                      </w:r>
                      <w:r w:rsidR="00065C17">
                        <w:rPr>
                          <w:rFonts w:cs="Arial"/>
                          <w:lang w:val="es-ES"/>
                        </w:rPr>
                        <w:t>96,79</w:t>
                      </w:r>
                      <w:r>
                        <w:rPr>
                          <w:rFonts w:cs="Arial"/>
                          <w:lang w:val="es-ES"/>
                        </w:rPr>
                        <w:t>%.</w:t>
                      </w:r>
                    </w:p>
                    <w:p w:rsidR="00D06C96" w:rsidRDefault="00D06C96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E82817" w:rsidRDefault="00D06C96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:rsidR="00D06C96" w:rsidRPr="00614C8A" w:rsidRDefault="00D06C96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D06C96" w:rsidRDefault="00D06C96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BF3DF5">
                        <w:rPr>
                          <w:rFonts w:cs="Arial"/>
                          <w:lang w:val="es-ES"/>
                        </w:rPr>
                        <w:t>periodo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r w:rsidR="00065C17">
                        <w:rPr>
                          <w:lang w:val="es-CO"/>
                        </w:rPr>
                        <w:t xml:space="preserve">no </w:t>
                      </w:r>
                      <w:r>
                        <w:rPr>
                          <w:lang w:val="es-CO"/>
                        </w:rPr>
                        <w:t xml:space="preserve">se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tiene</w:t>
                      </w:r>
                      <w:r w:rsidR="00065C17">
                        <w:rPr>
                          <w:rFonts w:cs="Arial"/>
                          <w:lang w:val="es-ES"/>
                        </w:rPr>
                        <w:t>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indicadores programados medir. </w:t>
                      </w: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</w:t>
                      </w:r>
                      <w:r>
                        <w:rPr>
                          <w:rFonts w:cs="Arial"/>
                          <w:lang w:val="es-ES"/>
                        </w:rPr>
                        <w:t>se ubica en el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la evaluación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acumulada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9,17,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91,67%.  </w:t>
                      </w:r>
                    </w:p>
                    <w:p w:rsidR="00D06C96" w:rsidRDefault="00D06C96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D06C96" w:rsidRPr="000F733A" w:rsidRDefault="00D06C96" w:rsidP="006948D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 w:rsidR="00065C17">
                        <w:rPr>
                          <w:b/>
                          <w:lang w:val="es-CO"/>
                        </w:rPr>
                        <w:t>97,12</w:t>
                      </w:r>
                      <w:r>
                        <w:rPr>
                          <w:b/>
                          <w:lang w:val="es-CO"/>
                        </w:rPr>
                        <w:t xml:space="preserve"> 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 xml:space="preserve">que la ubica en un nivel </w:t>
                      </w:r>
                      <w:r>
                        <w:rPr>
                          <w:lang w:val="es-CO"/>
                        </w:rPr>
                        <w:t>sobresaliente</w:t>
                      </w:r>
                      <w:r w:rsidRPr="000F733A">
                        <w:rPr>
                          <w:lang w:val="es-CO"/>
                        </w:rPr>
                        <w:t xml:space="preserve">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</w:p>
                    <w:p w:rsidR="00D06C96" w:rsidRDefault="00D06C96" w:rsidP="00C77E8C">
                      <w:pPr>
                        <w:pStyle w:val="Prrafodelista"/>
                        <w:spacing w:before="120"/>
                        <w:ind w:left="0" w:right="-101"/>
                        <w:jc w:val="both"/>
                        <w:rPr>
                          <w:lang w:val="es-CO"/>
                        </w:rPr>
                      </w:pPr>
                    </w:p>
                    <w:p w:rsidR="00D06C96" w:rsidRPr="0087597B" w:rsidRDefault="00065C17" w:rsidP="00C77E8C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065C17">
                        <w:drawing>
                          <wp:inline distT="0" distB="0" distL="0" distR="0">
                            <wp:extent cx="6179820" cy="3450311"/>
                            <wp:effectExtent l="0" t="0" r="0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9820" cy="3450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FD1CFF" wp14:editId="18C60F2C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Default="00D06C96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:rsidR="00D06C96" w:rsidRDefault="00D06C96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:rsidR="00D06C96" w:rsidRDefault="008F427F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8F427F"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31AC5F2" wp14:editId="134F449A">
                                  <wp:extent cx="4819650" cy="3132632"/>
                                  <wp:effectExtent l="0" t="0" r="0" b="0"/>
                                  <wp:docPr id="39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3491" cy="3141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6C96" w:rsidRDefault="00D06C96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D06C96" w:rsidRPr="00773499" w:rsidRDefault="00D06C96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ochenta y seis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86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indicadores; evaluados según su periodicidad y programació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 de reporte. Para el mes de abril</w:t>
                            </w:r>
                            <w:r w:rsidRPr="00A731E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son once (11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indicadores programados. En línea general, el objetivo presenta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el </w:t>
                            </w:r>
                            <w:r w:rsidR="008F427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84,57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y el 99,</w:t>
                            </w:r>
                            <w:r w:rsidR="008F427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37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la vigencia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D06C96" w:rsidRDefault="00D06C96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477B65" w:rsidRDefault="00D06C96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catorce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</w:t>
                            </w:r>
                            <w:r w:rsidR="008F427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8F427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D06C96" w:rsidRPr="00477B65" w:rsidRDefault="00D06C96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B934FF" w:rsidRDefault="00D06C96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CC5C4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 evaluados según su periodicidad y programación de reporte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;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para el periodo 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no se tienen indicadores programados; se tiene una ejecución acumulada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el 73,30% en la vigencia lo que lo ubica en un nivel sobresaliente.</w:t>
                            </w:r>
                          </w:p>
                          <w:p w:rsidR="00D06C96" w:rsidRPr="00CC5C4C" w:rsidRDefault="00D06C96" w:rsidP="00CC5C4C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left="142"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D06C96" w:rsidRPr="000D1C4D" w:rsidRDefault="00D06C96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los cuales 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no tiene programación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tienen una ejecución acumulada d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el 88,92% en 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la vigencia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 que lo ubica en un nivel sobresaliente.</w:t>
                            </w:r>
                          </w:p>
                          <w:p w:rsidR="00D06C96" w:rsidRDefault="00D06C96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D06C96" w:rsidRPr="00477B65" w:rsidRDefault="00D06C96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de los cuales reportan dos (2)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un avance del 100%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y en la vigencia una ejecución del 100</w:t>
                            </w:r>
                            <w:r w:rsidR="00FF412A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,20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CFF" id="Cuadro de texto 17" o:spid="_x0000_s1034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" filled="f" stroked="f">
                <v:textbox>
                  <w:txbxContent>
                    <w:p w:rsidR="00D06C96" w:rsidRDefault="00D06C96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:rsidR="00D06C96" w:rsidRDefault="00D06C96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:rsidR="00D06C96" w:rsidRDefault="008F427F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8F427F"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231AC5F2" wp14:editId="134F449A">
                            <wp:extent cx="4819650" cy="3132632"/>
                            <wp:effectExtent l="0" t="0" r="0" b="0"/>
                            <wp:docPr id="39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3491" cy="3141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6C96" w:rsidRDefault="00D06C96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D06C96" w:rsidRPr="00773499" w:rsidRDefault="00D06C96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auto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ochenta y seis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86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indicadores; evaluados según su periodicidad y programació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 de reporte. Para el mes de abril</w:t>
                      </w:r>
                      <w:r w:rsidRPr="00A731E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son once (11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indicadores programados. En línea general, el objetivo presenta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el </w:t>
                      </w:r>
                      <w:r w:rsidR="008F427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84,57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y el 99,</w:t>
                      </w:r>
                      <w:r w:rsidR="008F427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37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la vigencia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D06C96" w:rsidRDefault="00D06C96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477B65" w:rsidRDefault="00D06C96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catorce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</w:t>
                      </w:r>
                      <w:r w:rsidR="008F427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8F427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D06C96" w:rsidRPr="00477B65" w:rsidRDefault="00D06C96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B934FF" w:rsidRDefault="00D06C96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CC5C4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 evaluados según su periodicidad y programación de reporte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;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para el periodo 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no se tienen indicadores programados; se tiene una ejecución acumulada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el 73,30% en la vigencia lo que lo ubica en un nivel sobresaliente.</w:t>
                      </w:r>
                    </w:p>
                    <w:p w:rsidR="00D06C96" w:rsidRPr="00CC5C4C" w:rsidRDefault="00D06C96" w:rsidP="00CC5C4C">
                      <w:pPr>
                        <w:pStyle w:val="Ttulo3"/>
                        <w:tabs>
                          <w:tab w:val="left" w:pos="9781"/>
                        </w:tabs>
                        <w:ind w:left="142" w:right="263"/>
                        <w:jc w:val="both"/>
                        <w:rPr>
                          <w:lang w:val="es-ES" w:eastAsia="ja-JP"/>
                        </w:rPr>
                      </w:pPr>
                    </w:p>
                    <w:p w:rsidR="00D06C96" w:rsidRPr="000D1C4D" w:rsidRDefault="00D06C96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lang w:val="es-ES" w:eastAsia="ja-JP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los cuales 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no tiene programación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tienen una ejecución acumulada d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el 88,92% en 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la vigencia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 que lo ubica en un nivel sobresaliente.</w:t>
                      </w:r>
                    </w:p>
                    <w:p w:rsidR="00D06C96" w:rsidRDefault="00D06C96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D06C96" w:rsidRPr="00477B65" w:rsidRDefault="00D06C96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de los cuales reportan dos (2)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un avance del 100%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y en la vigencia una ejecución del 100</w:t>
                      </w:r>
                      <w:r w:rsidR="00FF412A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,20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3E5EB3F1" wp14:editId="1AAFDF55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:rsidR="00C71C35" w:rsidRDefault="001351BA" w:rsidP="002B2258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57FE3F" wp14:editId="2353FDF6">
                <wp:simplePos x="0" y="0"/>
                <wp:positionH relativeFrom="page">
                  <wp:posOffset>615950</wp:posOffset>
                </wp:positionH>
                <wp:positionV relativeFrom="margin">
                  <wp:align>bottom</wp:align>
                </wp:positionV>
                <wp:extent cx="6591300" cy="958215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58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665FB1" w:rsidRDefault="00D06C96" w:rsidP="00A731E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 w:rsidR="00E7531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E7531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indicadores, de los cuales, está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programado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evaluar </w:t>
                            </w:r>
                            <w:r w:rsidR="00E7531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E7531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abril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superior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 w:rsidR="00E7531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71,92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y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el </w:t>
                            </w:r>
                            <w:r w:rsidR="00E7531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92,32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 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:rsidR="00D06C96" w:rsidRDefault="00D06C96" w:rsidP="00B306D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06C96" w:rsidRPr="00B934FF" w:rsidRDefault="00D06C96" w:rsidP="004B2B1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 programación.</w:t>
                            </w:r>
                          </w:p>
                          <w:p w:rsidR="00D06C96" w:rsidRPr="004B2B15" w:rsidRDefault="00D06C96" w:rsidP="004B2B15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:rsidR="00D06C96" w:rsidRDefault="00D06C96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</w:t>
                            </w:r>
                            <w:r w:rsidR="00E7531F">
                              <w:rPr>
                                <w:rFonts w:cs="Arial"/>
                                <w:lang w:val="es-ES"/>
                              </w:rPr>
                              <w:t>89,12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%, y del 93,</w:t>
                            </w:r>
                            <w:r w:rsidR="00E7531F">
                              <w:rPr>
                                <w:rFonts w:cs="Arial"/>
                                <w:lang w:val="es-ES"/>
                              </w:rPr>
                              <w:t>44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acumulado, lo que ubica a la entidad en un nivel sobresaliente.</w:t>
                            </w:r>
                          </w:p>
                          <w:p w:rsidR="00D06C96" w:rsidRPr="00667988" w:rsidRDefault="00D06C96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D06C96" w:rsidRDefault="00D06C96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Pr="00854A6E" w:rsidRDefault="00D06C96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:rsidR="00D06C96" w:rsidRDefault="00D06C96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:rsidR="00D06C96" w:rsidRDefault="00D06C96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2018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once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111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ciento treinta (130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</w:t>
                            </w:r>
                            <w:r w:rsidR="005E32C2">
                              <w:rPr>
                                <w:rFonts w:cs="Arial"/>
                                <w:lang w:val="es-ES"/>
                              </w:rPr>
                              <w:t>veintiún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5E32C2">
                              <w:rPr>
                                <w:rFonts w:cs="Arial"/>
                                <w:lang w:val="es-ES"/>
                              </w:rPr>
                              <w:t>21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:rsidR="00D06C96" w:rsidRPr="00DC7710" w:rsidRDefault="00D06C96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5E32C2">
                              <w:rPr>
                                <w:rFonts w:cs="Arial"/>
                                <w:lang w:val="es-ES"/>
                              </w:rPr>
                              <w:t>quince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="005E32C2">
                              <w:rPr>
                                <w:rFonts w:cs="Arial"/>
                                <w:lang w:val="es-ES"/>
                              </w:rPr>
                              <w:t>5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avance del 95,</w:t>
                            </w:r>
                            <w:r w:rsidR="005E32C2">
                              <w:rPr>
                                <w:rFonts w:cs="Arial"/>
                                <w:lang w:val="es-ES"/>
                              </w:rPr>
                              <w:t>76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periodo y del 97,9</w:t>
                            </w:r>
                            <w:r w:rsidR="005E32C2">
                              <w:rPr>
                                <w:rFonts w:cs="Arial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D06C96" w:rsidRDefault="00D06C96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5E32C2" w:rsidP="00067857">
                            <w:pPr>
                              <w:ind w:left="142" w:right="20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5E32C2">
                              <w:drawing>
                                <wp:inline distT="0" distB="0" distL="0" distR="0">
                                  <wp:extent cx="5314950" cy="2544511"/>
                                  <wp:effectExtent l="0" t="0" r="0" b="8255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8227" cy="2560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6C96" w:rsidRDefault="00D06C96" w:rsidP="00830570">
                            <w:pPr>
                              <w:tabs>
                                <w:tab w:val="left" w:pos="9886"/>
                              </w:tabs>
                              <w:ind w:left="142" w:right="20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100%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 los proyectos: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 la sostenibilidad ambiental del D. C.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100% </w:t>
                            </w:r>
                            <w:r>
                              <w:rPr>
                                <w:lang w:val="es-ES"/>
                              </w:rPr>
                              <w:t>de ejecución en el periodo y en el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0D7BA9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Pr="000D7BA9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- Direccionamiento estratégico, coordinación y orientación de la SDA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Pr="00A15D88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100% en el mes y el 98,15% en el acumulado;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con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 el mes y el 8</w:t>
                            </w:r>
                            <w:r w:rsidR="00B877CB"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B877CB">
                              <w:rPr>
                                <w:rFonts w:cs="Arial"/>
                                <w:lang w:val="es-ES"/>
                              </w:rPr>
                              <w:t>14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el acumulado; 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 xml:space="preserve">2 </w:t>
                            </w:r>
                            <w:r>
                              <w:rPr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mes y </w:t>
                            </w:r>
                            <w:r w:rsidR="00B877CB">
                              <w:rPr>
                                <w:rFonts w:cs="Arial"/>
                                <w:lang w:val="es-ES"/>
                              </w:rPr>
                              <w:t>el 71,68%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B877CB">
                              <w:rPr>
                                <w:rFonts w:cs="Arial"/>
                                <w:lang w:val="es-ES"/>
                              </w:rPr>
                              <w:t>seguidos del proyecto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979 -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 a los factores de deterioro de los recursos naturales en la zona urbana del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B877CB">
                              <w:rPr>
                                <w:rFonts w:cs="Arial"/>
                                <w:lang w:val="es-ES"/>
                              </w:rPr>
                              <w:t>78,78</w:t>
                            </w:r>
                            <w:r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mes</w:t>
                            </w:r>
                            <w:r w:rsidRPr="0083057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 w:rsidR="00B877CB">
                              <w:rPr>
                                <w:rFonts w:cs="Arial"/>
                                <w:lang w:val="es-ES"/>
                              </w:rPr>
                              <w:t>105,47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acumulado.</w:t>
                            </w:r>
                          </w:p>
                          <w:p w:rsidR="00B63377" w:rsidRDefault="00B63377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63377" w:rsidRPr="00A15D88" w:rsidRDefault="00B63377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ED08DD">
                              <w:rPr>
                                <w:rFonts w:cs="Arial"/>
                                <w:lang w:val="es-ES"/>
                              </w:rPr>
                              <w:t>proyecto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 </w:t>
                            </w:r>
                            <w:r w:rsidRPr="008159BB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1029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8159BB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Centro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3F" id="Cuadro de texto 132" o:spid="_x0000_s1035" type="#_x0000_t202" style="position:absolute;margin-left:48.5pt;margin-top:0;width:519pt;height:754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" filled="f" stroked="f">
                <v:textbox>
                  <w:txbxContent>
                    <w:p w:rsidR="00D06C96" w:rsidRPr="00665FB1" w:rsidRDefault="00D06C96" w:rsidP="00A731E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 w:rsidR="00E7531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E7531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indicadores, de los cuales, está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programado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evaluar </w:t>
                      </w:r>
                      <w:r w:rsidR="00E7531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E7531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abril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superior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 w:rsidR="00E7531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71,92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y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el </w:t>
                      </w:r>
                      <w:r w:rsidR="00E7531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92,32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 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:rsidR="00D06C96" w:rsidRDefault="00D06C96" w:rsidP="00B306D3">
                      <w:pPr>
                        <w:rPr>
                          <w:lang w:val="es-ES"/>
                        </w:rPr>
                      </w:pPr>
                    </w:p>
                    <w:p w:rsidR="00D06C96" w:rsidRPr="00B934FF" w:rsidRDefault="00D06C96" w:rsidP="004B2B1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 programación.</w:t>
                      </w:r>
                    </w:p>
                    <w:p w:rsidR="00D06C96" w:rsidRPr="004B2B15" w:rsidRDefault="00D06C96" w:rsidP="004B2B15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:rsidR="00D06C96" w:rsidRDefault="00D06C96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</w:t>
                      </w:r>
                      <w:r w:rsidR="00E7531F">
                        <w:rPr>
                          <w:rFonts w:cs="Arial"/>
                          <w:lang w:val="es-ES"/>
                        </w:rPr>
                        <w:t>89,12</w:t>
                      </w:r>
                      <w:r>
                        <w:rPr>
                          <w:rFonts w:cs="Arial"/>
                          <w:lang w:val="es-ES"/>
                        </w:rPr>
                        <w:t>%, y del 93,</w:t>
                      </w:r>
                      <w:r w:rsidR="00E7531F">
                        <w:rPr>
                          <w:rFonts w:cs="Arial"/>
                          <w:lang w:val="es-ES"/>
                        </w:rPr>
                        <w:t>44</w:t>
                      </w:r>
                      <w:r>
                        <w:rPr>
                          <w:rFonts w:cs="Arial"/>
                          <w:lang w:val="es-ES"/>
                        </w:rPr>
                        <w:t>% en el acumulado, lo que ubica a la entidad en un nivel sobresaliente.</w:t>
                      </w:r>
                    </w:p>
                    <w:p w:rsidR="00D06C96" w:rsidRPr="00667988" w:rsidRDefault="00D06C96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D06C96" w:rsidRDefault="00D06C96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Pr="00854A6E" w:rsidRDefault="00D06C96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:rsidR="00D06C96" w:rsidRDefault="00D06C96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:rsidR="00D06C96" w:rsidRDefault="00D06C96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2018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once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111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ciento treinta (130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</w:t>
                      </w:r>
                      <w:r w:rsidR="005E32C2">
                        <w:rPr>
                          <w:rFonts w:cs="Arial"/>
                          <w:lang w:val="es-ES"/>
                        </w:rPr>
                        <w:t>veintiún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5E32C2">
                        <w:rPr>
                          <w:rFonts w:cs="Arial"/>
                          <w:lang w:val="es-ES"/>
                        </w:rPr>
                        <w:t>21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:rsidR="00D06C96" w:rsidRPr="00DC7710" w:rsidRDefault="00D06C96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5E32C2">
                        <w:rPr>
                          <w:rFonts w:cs="Arial"/>
                          <w:lang w:val="es-ES"/>
                        </w:rPr>
                        <w:t>quince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</w:t>
                      </w:r>
                      <w:r w:rsidR="005E32C2">
                        <w:rPr>
                          <w:rFonts w:cs="Arial"/>
                          <w:lang w:val="es-ES"/>
                        </w:rPr>
                        <w:t>5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 un avance del 95,</w:t>
                      </w:r>
                      <w:r w:rsidR="005E32C2">
                        <w:rPr>
                          <w:rFonts w:cs="Arial"/>
                          <w:lang w:val="es-ES"/>
                        </w:rPr>
                        <w:t>76</w:t>
                      </w:r>
                      <w:r>
                        <w:rPr>
                          <w:rFonts w:cs="Arial"/>
                          <w:lang w:val="es-ES"/>
                        </w:rPr>
                        <w:t>% en el periodo y del 97,9</w:t>
                      </w:r>
                      <w:r w:rsidR="005E32C2">
                        <w:rPr>
                          <w:rFonts w:cs="Arial"/>
                          <w:lang w:val="es-ES"/>
                        </w:rPr>
                        <w:t>6</w:t>
                      </w:r>
                      <w:r>
                        <w:rPr>
                          <w:rFonts w:cs="Arial"/>
                          <w:lang w:val="es-ES"/>
                        </w:rPr>
                        <w:t>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D06C96" w:rsidRDefault="00D06C96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5E32C2" w:rsidP="00067857">
                      <w:pPr>
                        <w:ind w:left="142" w:right="20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5E32C2">
                        <w:drawing>
                          <wp:inline distT="0" distB="0" distL="0" distR="0">
                            <wp:extent cx="5314950" cy="2544511"/>
                            <wp:effectExtent l="0" t="0" r="0" b="8255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8227" cy="2560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6C96" w:rsidRDefault="00D06C96" w:rsidP="00830570">
                      <w:pPr>
                        <w:tabs>
                          <w:tab w:val="left" w:pos="9886"/>
                        </w:tabs>
                        <w:ind w:left="142" w:right="209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100%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 los proyectos: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 la sostenibilidad ambiental del D. C.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100% </w:t>
                      </w:r>
                      <w:r>
                        <w:rPr>
                          <w:lang w:val="es-ES"/>
                        </w:rPr>
                        <w:t>de ejecución en el periodo y en el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0D7BA9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Pr="000D7BA9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- Direccionamiento estratégico, coordinación y orientación de la SDA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Pr="00A15D88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100% en el mes y el 98,15% en el acumulado;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con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>en el mes y el 8</w:t>
                      </w:r>
                      <w:r w:rsidR="00B877CB">
                        <w:rPr>
                          <w:rFonts w:cs="Arial"/>
                          <w:lang w:val="es-ES"/>
                        </w:rPr>
                        <w:t>9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="00B877CB">
                        <w:rPr>
                          <w:rFonts w:cs="Arial"/>
                          <w:lang w:val="es-ES"/>
                        </w:rPr>
                        <w:t>14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el acumulado; 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 xml:space="preserve">2 </w:t>
                      </w:r>
                      <w:r>
                        <w:rPr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mes y </w:t>
                      </w:r>
                      <w:r w:rsidR="00B877CB">
                        <w:rPr>
                          <w:rFonts w:cs="Arial"/>
                          <w:lang w:val="es-ES"/>
                        </w:rPr>
                        <w:t>el 71,68%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B877CB">
                        <w:rPr>
                          <w:rFonts w:cs="Arial"/>
                          <w:lang w:val="es-ES"/>
                        </w:rPr>
                        <w:t>seguidos del proyecto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979 -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 a los factores de deterioro de los recursos naturales en la zona urbana del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B877CB">
                        <w:rPr>
                          <w:rFonts w:cs="Arial"/>
                          <w:lang w:val="es-ES"/>
                        </w:rPr>
                        <w:t>78,78</w:t>
                      </w:r>
                      <w:r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>en el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mes</w:t>
                      </w:r>
                      <w:r w:rsidRPr="0083057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 w:rsidR="00B877CB">
                        <w:rPr>
                          <w:rFonts w:cs="Arial"/>
                          <w:lang w:val="es-ES"/>
                        </w:rPr>
                        <w:t>105,47</w:t>
                      </w:r>
                      <w:r>
                        <w:rPr>
                          <w:rFonts w:cs="Arial"/>
                          <w:lang w:val="es-ES"/>
                        </w:rPr>
                        <w:t>% en el acumulado.</w:t>
                      </w:r>
                    </w:p>
                    <w:p w:rsidR="00B63377" w:rsidRDefault="00B63377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63377" w:rsidRPr="00A15D88" w:rsidRDefault="00B63377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ED08DD">
                        <w:rPr>
                          <w:rFonts w:cs="Arial"/>
                          <w:lang w:val="es-ES"/>
                        </w:rPr>
                        <w:t>proyecto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 </w:t>
                      </w:r>
                      <w:r w:rsidRPr="008159BB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1029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8159BB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Centro de 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593CF" wp14:editId="7B6459AB">
                <wp:simplePos x="0" y="0"/>
                <wp:positionH relativeFrom="margin">
                  <wp:align>center</wp:align>
                </wp:positionH>
                <wp:positionV relativeFrom="margin">
                  <wp:posOffset>-9637395</wp:posOffset>
                </wp:positionV>
                <wp:extent cx="6380480" cy="9144000"/>
                <wp:effectExtent l="0" t="0" r="0" b="0"/>
                <wp:wrapThrough wrapText="bothSides">
                  <wp:wrapPolygon edited="0">
                    <wp:start x="129" y="0"/>
                    <wp:lineTo x="129" y="21555"/>
                    <wp:lineTo x="21411" y="21555"/>
                    <wp:lineTo x="21411" y="0"/>
                    <wp:lineTo x="129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48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B63377" w:rsidRDefault="00B63377" w:rsidP="00B63377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ED08DD">
                              <w:rPr>
                                <w:rFonts w:cs="Arial"/>
                                <w:lang w:val="es-ES"/>
                              </w:rPr>
                              <w:t>proyecto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 </w:t>
                            </w:r>
                            <w:r w:rsidRPr="008159BB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1029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8159BB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Centro de </w:t>
                            </w:r>
                            <w:r w:rsidR="00D06C96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Información y Modelamiento Ambiental</w:t>
                            </w:r>
                            <w:r w:rsidR="00D06C96"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D06C96"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="00D06C96"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 w:rsidR="00D06C96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 w:rsidR="00D06C96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 w:rsidR="00D06C96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="00D06C96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 w:rsidR="00D06C96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 w:rsidR="00D06C96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="00D06C96"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="00D06C96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 w:rsidR="00D06C96"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D06C96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 w:rsidR="00D06C96"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="00D06C96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 w:rsidR="00D06C96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="00D06C96"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 w:rsidR="00D06C96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="00D06C96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Implementación de acciones del plan de manejo de la franja </w:t>
                            </w:r>
                            <w:r w:rsidR="00D06C96" w:rsidRPr="00F9708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de</w:t>
                            </w:r>
                            <w:r w:rsidR="00D06C96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adecuación y la reserva forestal protectora de los cerros orientales en cumplimiento de la </w:t>
                            </w:r>
                            <w:r w:rsidR="00D06C96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</w:t>
                            </w:r>
                            <w:r w:rsidR="00D06C96" w:rsidRPr="00F6509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Estado</w:t>
                            </w:r>
                            <w:r w:rsidR="00D06C96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y </w:t>
                            </w:r>
                            <w:r w:rsidR="00D06C96" w:rsidRPr="008159BB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 w:rsidR="00D06C96" w:rsidRPr="008159B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-Promoción de la conservación de bienes y servicios ambientales rurales en Bogotá D.C</w:t>
                            </w:r>
                            <w:r w:rsidR="00D06C96" w:rsidRPr="008159BB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  <w:r w:rsidR="00D06C96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r w:rsidR="00D06C96"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 w:rsidR="00D06C96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="00D06C96"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D06C96">
                              <w:rPr>
                                <w:rFonts w:cs="Arial"/>
                                <w:lang w:val="es-ES"/>
                              </w:rPr>
                              <w:t>programación para el periodo.</w:t>
                            </w:r>
                          </w:p>
                          <w:p w:rsidR="00D06C96" w:rsidRDefault="00D06C96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06C96" w:rsidRDefault="00D06C96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DA0FF1">
                              <w:rPr>
                                <w:rFonts w:ascii="Calisto MT" w:hAnsi="Calisto MT"/>
                                <w:color w:val="000000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 w:rsidR="00B63377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B63377">
                              <w:rPr>
                                <w:lang w:val="es-ES" w:eastAsia="ja-JP"/>
                              </w:rPr>
                              <w:t>cinco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B63377">
                              <w:rPr>
                                <w:lang w:val="es-ES" w:eastAsia="ja-JP"/>
                              </w:rPr>
                              <w:t>5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de los </w:t>
                            </w:r>
                            <w:r w:rsidR="00B63377">
                              <w:rPr>
                                <w:lang w:val="es-ES" w:eastAsia="ja-JP"/>
                              </w:rPr>
                              <w:t>veintiún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B63377">
                              <w:rPr>
                                <w:lang w:val="es-ES" w:eastAsia="ja-JP"/>
                              </w:rPr>
                              <w:t>21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establecidos, los cuales presentan una ejecución mensual promedio del </w:t>
                            </w:r>
                            <w:r w:rsidR="00B63377">
                              <w:rPr>
                                <w:lang w:val="es-ES" w:eastAsia="ja-JP"/>
                              </w:rPr>
                              <w:t>77,54</w:t>
                            </w:r>
                            <w:r>
                              <w:rPr>
                                <w:lang w:val="es-ES" w:eastAsia="ja-JP"/>
                              </w:rPr>
                              <w:t>% y 10</w:t>
                            </w:r>
                            <w:r w:rsidR="00B63377">
                              <w:rPr>
                                <w:lang w:val="es-ES" w:eastAsia="ja-JP"/>
                              </w:rPr>
                              <w:t>5,30</w:t>
                            </w:r>
                            <w:r>
                              <w:rPr>
                                <w:lang w:val="es-ES" w:eastAsia="ja-JP"/>
                              </w:rPr>
                              <w:t>% en el acumulado que los ubica en un nivel sobresaliente.</w:t>
                            </w:r>
                          </w:p>
                          <w:p w:rsidR="00D06C96" w:rsidRDefault="00D06C96" w:rsidP="003D1A2D">
                            <w:pPr>
                              <w:tabs>
                                <w:tab w:val="left" w:pos="9923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7366"/>
                              <w:gridCol w:w="1227"/>
                              <w:gridCol w:w="1157"/>
                            </w:tblGrid>
                            <w:tr w:rsidR="00D06C96" w:rsidRPr="00B63377" w:rsidTr="00B63377">
                              <w:trPr>
                                <w:trHeight w:val="421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4A66AC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B63377" w:rsidRDefault="00D06C96" w:rsidP="00603A55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4A66AC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B63377" w:rsidRDefault="00D06C96" w:rsidP="00603A55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4A66AC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06C96" w:rsidRPr="00B63377" w:rsidRDefault="00D06C96" w:rsidP="00603A55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24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82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101,15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17,69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38,46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66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la formulación e implementación del Programa Institucional de bienestar social e incentivos 2018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171,43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la formulación e implementación al plan de Capacitación 2018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36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38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95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43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Cumplimiento de Auditorias 2018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01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Cumplimiento Entrega de Informes  2018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223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80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45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% de éxito procesal cuantitativo de la SDA con Representación Judicial a cargo de la Secretaría Jurídica.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92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16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63377" w:rsidRPr="00B63377" w:rsidTr="00B63377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63377" w:rsidRPr="00B63377" w:rsidRDefault="00B63377" w:rsidP="00B633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63377" w:rsidRPr="00B63377" w:rsidRDefault="00B63377" w:rsidP="00B633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6337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101,15</w:t>
                                  </w:r>
                                </w:p>
                              </w:tc>
                            </w:tr>
                          </w:tbl>
                          <w:p w:rsidR="00D06C96" w:rsidRDefault="00D06C96" w:rsidP="003D1A2D">
                            <w:pPr>
                              <w:tabs>
                                <w:tab w:val="left" w:pos="9923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D06C96" w:rsidRPr="00854A6E" w:rsidRDefault="00D06C96" w:rsidP="0030247E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D. Seguimiento ejecución presupuestal proyectos de inversión</w:t>
                            </w:r>
                          </w:p>
                          <w:p w:rsidR="00D06C96" w:rsidRPr="009B2CAC" w:rsidRDefault="00D06C96" w:rsidP="00D63EAE"/>
                          <w:p w:rsidR="00D06C96" w:rsidRDefault="00D06C96" w:rsidP="00301D49">
                            <w:pPr>
                              <w:jc w:val="both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  <w:r w:rsidRPr="00C83BC2">
                              <w:rPr>
                                <w:rFonts w:cs="Arial"/>
                                <w:sz w:val="22"/>
                              </w:rPr>
                              <w:t>El total del presupuesto inicial asignado por proyectos de inversión, para la vigencia, es de                                        $</w:t>
                            </w:r>
                            <w:r w:rsidR="00C9563D" w:rsidRPr="00301D49">
                              <w:rPr>
                                <w:rFonts w:ascii="Calisto MT" w:eastAsia="Times New Roman" w:hAnsi="Calisto MT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  <w:t>134.811.663.000</w:t>
                            </w:r>
                            <w:r w:rsidR="00C9563D">
                              <w:rPr>
                                <w:rFonts w:cs="Arial"/>
                                <w:sz w:val="22"/>
                              </w:rPr>
                              <w:t xml:space="preserve">, de los cuales 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 xml:space="preserve">se tienen pasivos exigibles por </w:t>
                            </w:r>
                            <w:r w:rsidRPr="00C9563D">
                              <w:rPr>
                                <w:rFonts w:ascii="Calisto MT" w:eastAsia="Times New Roman" w:hAnsi="Calisto MT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  <w:t>$1.344.424.000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 xml:space="preserve">; </w:t>
                            </w:r>
                            <w:r w:rsidR="00C9563D">
                              <w:rPr>
                                <w:rFonts w:cs="Arial"/>
                                <w:sz w:val="22"/>
                              </w:rPr>
                              <w:t xml:space="preserve">para el mes de mayo hubo un compromiso de 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>$</w:t>
                            </w:r>
                            <w:r w:rsidR="00C9563D" w:rsidRPr="00C9563D">
                              <w:rPr>
                                <w:rFonts w:ascii="Calisto MT" w:eastAsia="Times New Roman" w:hAnsi="Calisto M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  <w:t>822.937.058</w:t>
                            </w:r>
                            <w:r>
                              <w:rPr>
                                <w:rFonts w:ascii="Calisto MT" w:eastAsia="Times New Roman" w:hAnsi="Calisto MT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  <w:t xml:space="preserve">. 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>Se tiene una ejecución del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C9563D">
                              <w:rPr>
                                <w:rFonts w:cs="Arial"/>
                                <w:b/>
                                <w:sz w:val="22"/>
                              </w:rPr>
                              <w:t>28,49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>%.</w:t>
                            </w:r>
                          </w:p>
                          <w:p w:rsidR="00C9563D" w:rsidRPr="00C9563D" w:rsidRDefault="00C9563D" w:rsidP="00301D49">
                            <w:pPr>
                              <w:jc w:val="both"/>
                              <w:rPr>
                                <w:rFonts w:ascii="Calisto MT" w:eastAsia="Times New Roman" w:hAnsi="Calisto M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</w:pPr>
                          </w:p>
                          <w:p w:rsidR="00B63377" w:rsidRDefault="00C9563D" w:rsidP="00301D49">
                            <w:pPr>
                              <w:jc w:val="both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  <w:r w:rsidRPr="00C9563D">
                              <w:drawing>
                                <wp:inline distT="0" distB="0" distL="0" distR="0">
                                  <wp:extent cx="6197600" cy="2628840"/>
                                  <wp:effectExtent l="0" t="0" r="0" b="635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7600" cy="262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6C96" w:rsidRPr="00C83BC2" w:rsidRDefault="00D06C96" w:rsidP="001B695E">
                            <w:pPr>
                              <w:ind w:left="-142" w:right="-156"/>
                              <w:jc w:val="both"/>
                              <w:rPr>
                                <w:rFonts w:cs="Arial"/>
                                <w:b/>
                                <w:sz w:val="6"/>
                              </w:rPr>
                            </w:pPr>
                          </w:p>
                          <w:p w:rsidR="00D06C96" w:rsidRDefault="00D06C96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93CF" id="Cuadro de texto 31" o:spid="_x0000_s1036" type="#_x0000_t202" style="position:absolute;margin-left:0;margin-top:-758.85pt;width:502.4pt;height:10in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" filled="f" stroked="f">
                <v:textbox>
                  <w:txbxContent>
                    <w:p w:rsidR="00D06C96" w:rsidRPr="00B63377" w:rsidRDefault="00B63377" w:rsidP="00B63377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ED08DD">
                        <w:rPr>
                          <w:rFonts w:cs="Arial"/>
                          <w:lang w:val="es-ES"/>
                        </w:rPr>
                        <w:t>proyecto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 </w:t>
                      </w:r>
                      <w:r w:rsidRPr="008159BB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1029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8159BB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Centro de </w:t>
                      </w:r>
                      <w:r w:rsidR="00D06C96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Información y Modelamiento Ambiental</w:t>
                      </w:r>
                      <w:r w:rsidR="00D06C96"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D06C96"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="00D06C96"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 w:rsidR="00D06C96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 w:rsidR="00D06C96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 w:rsidR="00D06C96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="00D06C96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 w:rsidR="00D06C96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 w:rsidR="00D06C96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="00D06C96"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="00D06C96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 w:rsidR="00D06C96"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D06C96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 w:rsidR="00D06C96"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="00D06C96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 w:rsidR="00D06C96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 w:rsidR="00D06C96"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 w:rsidR="00D06C96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="00D06C96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Implementación de acciones del plan de manejo de la franja </w:t>
                      </w:r>
                      <w:r w:rsidR="00D06C96" w:rsidRPr="00F9708D">
                        <w:rPr>
                          <w:rFonts w:cs="Arial"/>
                          <w:i/>
                          <w:sz w:val="22"/>
                          <w:lang w:val="es-ES"/>
                        </w:rPr>
                        <w:t>de</w:t>
                      </w:r>
                      <w:r w:rsidR="00D06C96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adecuación y la reserva forestal protectora de los cerros orientales en cumplimiento de la </w:t>
                      </w:r>
                      <w:r w:rsidR="00D06C96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</w:t>
                      </w:r>
                      <w:r w:rsidR="00D06C96" w:rsidRPr="00F65097">
                        <w:rPr>
                          <w:rFonts w:cs="Arial"/>
                          <w:i/>
                          <w:sz w:val="22"/>
                          <w:lang w:val="es-ES"/>
                        </w:rPr>
                        <w:t>Estado</w:t>
                      </w:r>
                      <w:r w:rsidR="00D06C96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y </w:t>
                      </w:r>
                      <w:r w:rsidR="00D06C96" w:rsidRPr="008159BB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 w:rsidR="00D06C96" w:rsidRPr="008159BB">
                        <w:rPr>
                          <w:rFonts w:cs="Arial"/>
                          <w:i/>
                          <w:sz w:val="22"/>
                          <w:lang w:val="es-ES"/>
                        </w:rPr>
                        <w:t>-Promoción de la conservación de bienes y servicios ambientales rurales en Bogotá D.C</w:t>
                      </w:r>
                      <w:r w:rsidR="00D06C96" w:rsidRPr="008159BB">
                        <w:rPr>
                          <w:rFonts w:cs="Arial"/>
                          <w:lang w:val="es-ES"/>
                        </w:rPr>
                        <w:t>.</w:t>
                      </w:r>
                      <w:r w:rsidR="00D06C96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, </w:t>
                      </w:r>
                      <w:r w:rsidR="00D06C96"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 w:rsidR="00D06C96">
                        <w:rPr>
                          <w:rFonts w:cs="Arial"/>
                          <w:lang w:val="es-ES"/>
                        </w:rPr>
                        <w:t>n</w:t>
                      </w:r>
                      <w:r w:rsidR="00D06C96"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D06C96">
                        <w:rPr>
                          <w:rFonts w:cs="Arial"/>
                          <w:lang w:val="es-ES"/>
                        </w:rPr>
                        <w:t>programación para el periodo.</w:t>
                      </w:r>
                    </w:p>
                    <w:p w:rsidR="00D06C96" w:rsidRDefault="00D06C96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06C96" w:rsidRDefault="00D06C96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DA0FF1">
                        <w:rPr>
                          <w:rFonts w:ascii="Calisto MT" w:hAnsi="Calisto MT"/>
                          <w:color w:val="000000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 w:rsidR="00B63377">
                        <w:rPr>
                          <w:rFonts w:cs="Arial"/>
                          <w:lang w:val="es-ES"/>
                        </w:rPr>
                        <w:t>mayo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B63377">
                        <w:rPr>
                          <w:lang w:val="es-ES" w:eastAsia="ja-JP"/>
                        </w:rPr>
                        <w:t>cinco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B63377">
                        <w:rPr>
                          <w:lang w:val="es-ES" w:eastAsia="ja-JP"/>
                        </w:rPr>
                        <w:t>5</w:t>
                      </w:r>
                      <w:r>
                        <w:rPr>
                          <w:lang w:val="es-ES" w:eastAsia="ja-JP"/>
                        </w:rPr>
                        <w:t xml:space="preserve">) de los </w:t>
                      </w:r>
                      <w:r w:rsidR="00B63377">
                        <w:rPr>
                          <w:lang w:val="es-ES" w:eastAsia="ja-JP"/>
                        </w:rPr>
                        <w:t>veintiún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B63377">
                        <w:rPr>
                          <w:lang w:val="es-ES" w:eastAsia="ja-JP"/>
                        </w:rPr>
                        <w:t>21</w:t>
                      </w:r>
                      <w:r>
                        <w:rPr>
                          <w:lang w:val="es-ES" w:eastAsia="ja-JP"/>
                        </w:rPr>
                        <w:t xml:space="preserve">) establecidos, los cuales presentan una ejecución mensual promedio del </w:t>
                      </w:r>
                      <w:r w:rsidR="00B63377">
                        <w:rPr>
                          <w:lang w:val="es-ES" w:eastAsia="ja-JP"/>
                        </w:rPr>
                        <w:t>77,54</w:t>
                      </w:r>
                      <w:r>
                        <w:rPr>
                          <w:lang w:val="es-ES" w:eastAsia="ja-JP"/>
                        </w:rPr>
                        <w:t>% y 10</w:t>
                      </w:r>
                      <w:r w:rsidR="00B63377">
                        <w:rPr>
                          <w:lang w:val="es-ES" w:eastAsia="ja-JP"/>
                        </w:rPr>
                        <w:t>5,30</w:t>
                      </w:r>
                      <w:r>
                        <w:rPr>
                          <w:lang w:val="es-ES" w:eastAsia="ja-JP"/>
                        </w:rPr>
                        <w:t>% en el acumulado que los ubica en un nivel sobresaliente.</w:t>
                      </w:r>
                    </w:p>
                    <w:p w:rsidR="00D06C96" w:rsidRDefault="00D06C96" w:rsidP="003D1A2D">
                      <w:pPr>
                        <w:tabs>
                          <w:tab w:val="left" w:pos="9923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7366"/>
                        <w:gridCol w:w="1227"/>
                        <w:gridCol w:w="1157"/>
                      </w:tblGrid>
                      <w:tr w:rsidR="00D06C96" w:rsidRPr="00B63377" w:rsidTr="00B63377">
                        <w:trPr>
                          <w:trHeight w:val="421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4A66AC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B63377" w:rsidRDefault="00D06C96" w:rsidP="00603A55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4A66AC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B63377" w:rsidRDefault="00D06C96" w:rsidP="00603A55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72C61"/>
                              <w:left w:val="single" w:sz="4" w:space="0" w:color="072C61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4A66AC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06C96" w:rsidRPr="00B63377" w:rsidRDefault="00D06C96" w:rsidP="00603A55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  <w:t>% ACUMULADO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24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82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101,15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07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17,69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38,46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66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Seguimiento a la formulación e implementación del Programa Institucional de bienestar social e incentivos 2018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171,43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84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Seguimiento a la formulación e implementación al plan de Capacitación 2018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09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36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38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95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43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Cumplimiento de Auditorias 2018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01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Cumplimiento Entrega de Informes  2018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84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223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80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13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45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% de éxito procesal cuantitativo de la SDA con Representación Judicial a cargo de la Secretaría Jurídica.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92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16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84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Eficiencia en la Gestión Contractual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07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07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63377" w:rsidRPr="00B63377" w:rsidTr="00B63377">
                        <w:trPr>
                          <w:trHeight w:val="107"/>
                          <w:jc w:val="center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63377" w:rsidRPr="00B63377" w:rsidRDefault="00B63377" w:rsidP="00B633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63377" w:rsidRPr="00B63377" w:rsidRDefault="00B63377" w:rsidP="00B633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337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101,15</w:t>
                            </w:r>
                          </w:p>
                        </w:tc>
                      </w:tr>
                    </w:tbl>
                    <w:p w:rsidR="00D06C96" w:rsidRDefault="00D06C96" w:rsidP="003D1A2D">
                      <w:pPr>
                        <w:tabs>
                          <w:tab w:val="left" w:pos="9923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</w:p>
                    <w:p w:rsidR="00D06C96" w:rsidRPr="00854A6E" w:rsidRDefault="00D06C96" w:rsidP="0030247E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D. Seguimiento ejecución presupuestal proyectos de inversión</w:t>
                      </w:r>
                    </w:p>
                    <w:p w:rsidR="00D06C96" w:rsidRPr="009B2CAC" w:rsidRDefault="00D06C96" w:rsidP="00D63EAE"/>
                    <w:p w:rsidR="00D06C96" w:rsidRDefault="00D06C96" w:rsidP="00301D49">
                      <w:pPr>
                        <w:jc w:val="both"/>
                        <w:rPr>
                          <w:rFonts w:cs="Arial"/>
                          <w:b/>
                          <w:sz w:val="22"/>
                        </w:rPr>
                      </w:pPr>
                      <w:r w:rsidRPr="00C83BC2">
                        <w:rPr>
                          <w:rFonts w:cs="Arial"/>
                          <w:sz w:val="22"/>
                        </w:rPr>
                        <w:t>El total del presupuesto inicial asignado por proyectos de inversión, para la vigencia, es de                                        $</w:t>
                      </w:r>
                      <w:r w:rsidR="00C9563D" w:rsidRPr="00301D49">
                        <w:rPr>
                          <w:rFonts w:ascii="Calisto MT" w:eastAsia="Times New Roman" w:hAnsi="Calisto MT" w:cs="Calibri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  <w:t>134.811.663.000</w:t>
                      </w:r>
                      <w:r w:rsidR="00C9563D">
                        <w:rPr>
                          <w:rFonts w:cs="Arial"/>
                          <w:sz w:val="22"/>
                        </w:rPr>
                        <w:t xml:space="preserve">, de los cuales </w:t>
                      </w:r>
                      <w:r w:rsidRPr="00C83BC2">
                        <w:rPr>
                          <w:rFonts w:cs="Arial"/>
                          <w:sz w:val="22"/>
                        </w:rPr>
                        <w:t xml:space="preserve">se tienen pasivos exigibles por </w:t>
                      </w:r>
                      <w:r w:rsidRPr="00C9563D">
                        <w:rPr>
                          <w:rFonts w:ascii="Calisto MT" w:eastAsia="Times New Roman" w:hAnsi="Calisto MT" w:cs="Calibri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  <w:t>$1.344.424.000</w:t>
                      </w:r>
                      <w:r w:rsidRPr="00C83BC2">
                        <w:rPr>
                          <w:rFonts w:cs="Arial"/>
                          <w:sz w:val="22"/>
                        </w:rPr>
                        <w:t xml:space="preserve">; </w:t>
                      </w:r>
                      <w:r w:rsidR="00C9563D">
                        <w:rPr>
                          <w:rFonts w:cs="Arial"/>
                          <w:sz w:val="22"/>
                        </w:rPr>
                        <w:t xml:space="preserve">para el mes de mayo hubo un compromiso de 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>$</w:t>
                      </w:r>
                      <w:r w:rsidR="00C9563D" w:rsidRPr="00C9563D">
                        <w:rPr>
                          <w:rFonts w:ascii="Calisto MT" w:eastAsia="Times New Roman" w:hAnsi="Calisto MT" w:cs="Times New Roman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  <w:t>822.937.058</w:t>
                      </w:r>
                      <w:r>
                        <w:rPr>
                          <w:rFonts w:ascii="Calisto MT" w:eastAsia="Times New Roman" w:hAnsi="Calisto MT" w:cs="Calibri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  <w:t xml:space="preserve">. </w:t>
                      </w:r>
                      <w:r w:rsidRPr="00C83BC2">
                        <w:rPr>
                          <w:rFonts w:cs="Arial"/>
                          <w:sz w:val="22"/>
                        </w:rPr>
                        <w:t>Se tiene una ejecución del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 xml:space="preserve"> </w:t>
                      </w:r>
                      <w:r w:rsidR="00C9563D">
                        <w:rPr>
                          <w:rFonts w:cs="Arial"/>
                          <w:b/>
                          <w:sz w:val="22"/>
                        </w:rPr>
                        <w:t>28,49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>%.</w:t>
                      </w:r>
                    </w:p>
                    <w:p w:rsidR="00C9563D" w:rsidRPr="00C9563D" w:rsidRDefault="00C9563D" w:rsidP="00301D49">
                      <w:pPr>
                        <w:jc w:val="both"/>
                        <w:rPr>
                          <w:rFonts w:ascii="Calisto MT" w:eastAsia="Times New Roman" w:hAnsi="Calisto MT" w:cs="Times New Roman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</w:pPr>
                    </w:p>
                    <w:p w:rsidR="00B63377" w:rsidRDefault="00C9563D" w:rsidP="00301D49">
                      <w:pPr>
                        <w:jc w:val="both"/>
                        <w:rPr>
                          <w:rFonts w:cs="Arial"/>
                          <w:b/>
                          <w:sz w:val="22"/>
                        </w:rPr>
                      </w:pPr>
                      <w:r w:rsidRPr="00C9563D">
                        <w:drawing>
                          <wp:inline distT="0" distB="0" distL="0" distR="0">
                            <wp:extent cx="6197600" cy="2628840"/>
                            <wp:effectExtent l="0" t="0" r="0" b="635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7600" cy="262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6C96" w:rsidRPr="00C83BC2" w:rsidRDefault="00D06C96" w:rsidP="001B695E">
                      <w:pPr>
                        <w:ind w:left="-142" w:right="-156"/>
                        <w:jc w:val="both"/>
                        <w:rPr>
                          <w:rFonts w:cs="Arial"/>
                          <w:b/>
                          <w:sz w:val="6"/>
                        </w:rPr>
                      </w:pPr>
                    </w:p>
                    <w:p w:rsidR="00D06C96" w:rsidRDefault="00D06C96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709C47" wp14:editId="2D284954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B615D7" w:rsidRDefault="00D06C96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9C47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QOsQ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" filled="f" stroked="f">
                <v:textbox>
                  <w:txbxContent>
                    <w:p w:rsidR="00D06C96" w:rsidRPr="00B615D7" w:rsidRDefault="00D06C96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:rsidR="0088412C" w:rsidRDefault="00066488" w:rsidP="003559B2">
      <w:pPr>
        <w:sectPr w:rsidR="0088412C" w:rsidSect="009132B1">
          <w:headerReference w:type="default" r:id="rId26"/>
          <w:headerReference w:type="first" r:id="rId27"/>
          <w:footerReference w:type="first" r:id="rId28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>
        <w:rPr>
          <w:noProof/>
          <w:lang w:val="es-CO" w:eastAsia="es-CO"/>
        </w:rPr>
        <w:drawing>
          <wp:anchor distT="0" distB="0" distL="114300" distR="114300" simplePos="0" relativeHeight="251888128" behindDoc="1" locked="0" layoutInCell="1" allowOverlap="1" wp14:anchorId="376CD24F" wp14:editId="64CCEF26">
            <wp:simplePos x="0" y="0"/>
            <wp:positionH relativeFrom="column">
              <wp:posOffset>3581400</wp:posOffset>
            </wp:positionH>
            <wp:positionV relativeFrom="paragraph">
              <wp:posOffset>-5195570</wp:posOffset>
            </wp:positionV>
            <wp:extent cx="3153107" cy="4574414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7" cy="4574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2A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705DE37" wp14:editId="372ACBE8">
                <wp:simplePos x="0" y="0"/>
                <wp:positionH relativeFrom="margin">
                  <wp:posOffset>292100</wp:posOffset>
                </wp:positionH>
                <wp:positionV relativeFrom="page">
                  <wp:posOffset>5705475</wp:posOffset>
                </wp:positionV>
                <wp:extent cx="3143250" cy="4229100"/>
                <wp:effectExtent l="0" t="0" r="0" b="0"/>
                <wp:wrapThrough wrapText="bothSides">
                  <wp:wrapPolygon edited="0">
                    <wp:start x="262" y="0"/>
                    <wp:lineTo x="262" y="21503"/>
                    <wp:lineTo x="21207" y="21503"/>
                    <wp:lineTo x="21207" y="0"/>
                    <wp:lineTo x="262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Default="00D06C96" w:rsidP="00AE3CE4">
                            <w:pPr>
                              <w:ind w:right="3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Conforme el </w:t>
                            </w:r>
                            <w:r>
                              <w:rPr>
                                <w:rFonts w:cs="Arial"/>
                              </w:rPr>
                              <w:t>resultado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 los indicadores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en un estado insuficiente de evaluación se encuentra la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DG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</w:rPr>
                              <w:t xml:space="preserve">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 xml:space="preserve">mensual </w:t>
                            </w:r>
                            <w:r>
                              <w:rPr>
                                <w:rFonts w:cs="Arial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</w:rPr>
                              <w:t xml:space="preserve">el </w:t>
                            </w:r>
                            <w:r>
                              <w:rPr>
                                <w:rFonts w:cs="Arial"/>
                              </w:rPr>
                              <w:t>17,69</w:t>
                            </w:r>
                            <w:r>
                              <w:rPr>
                                <w:rFonts w:cs="Arial"/>
                              </w:rPr>
                              <w:t xml:space="preserve">% y </w:t>
                            </w:r>
                            <w:r>
                              <w:rPr>
                                <w:rFonts w:cs="Arial"/>
                              </w:rPr>
                              <w:t xml:space="preserve">en el acumulado del </w:t>
                            </w:r>
                            <w:r>
                              <w:rPr>
                                <w:rFonts w:cs="Arial"/>
                              </w:rPr>
                              <w:t xml:space="preserve">el </w:t>
                            </w:r>
                            <w:r>
                              <w:rPr>
                                <w:rFonts w:cs="Arial"/>
                              </w:rPr>
                              <w:t>75,01</w:t>
                            </w:r>
                            <w:r>
                              <w:rPr>
                                <w:rFonts w:cs="Arial"/>
                              </w:rPr>
                              <w:t xml:space="preserve">%, lo que </w:t>
                            </w:r>
                            <w:r>
                              <w:rPr>
                                <w:rFonts w:cs="Arial"/>
                              </w:rPr>
                              <w:t xml:space="preserve">no </w:t>
                            </w:r>
                            <w:r>
                              <w:rPr>
                                <w:rFonts w:cs="Arial"/>
                              </w:rPr>
                              <w:t>afecta su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resultado </w:t>
                            </w:r>
                            <w:r>
                              <w:rPr>
                                <w:rFonts w:cs="Arial"/>
                              </w:rPr>
                              <w:t>como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dependencia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La </w:t>
                            </w:r>
                            <w:r w:rsidRPr="002822A1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DCA</w:t>
                            </w:r>
                            <w:r>
                              <w:rPr>
                                <w:rFonts w:cs="Arial"/>
                              </w:rPr>
                              <w:t xml:space="preserve"> y la </w:t>
                            </w:r>
                            <w:r w:rsidRPr="00951B01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SCAAV</w:t>
                            </w:r>
                            <w:r>
                              <w:rPr>
                                <w:rFonts w:cs="Arial"/>
                              </w:rPr>
                              <w:t xml:space="preserve">, 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>mensual entre el 55,01% y el 70%, se ubica en un nivel aceptable</w:t>
                            </w:r>
                            <w:r>
                              <w:rPr>
                                <w:rFonts w:cs="Arial"/>
                              </w:rPr>
                              <w:t>, sin embargo en su ejecución acumulada se encuentra  en un nivel sobresaliente.</w:t>
                            </w:r>
                          </w:p>
                          <w:p w:rsidR="003457AD" w:rsidRDefault="003457AD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Mientras que la </w:t>
                            </w:r>
                            <w:r w:rsidRP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SGCD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 w:rsidRP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OAC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 w:rsidRP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OPEL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 w:rsidR="003457AD" w:rsidRP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SCASP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 w:rsidR="003457AD" w:rsidRP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SSFFS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 w:rsidRP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DGA</w:t>
                            </w:r>
                            <w:r w:rsid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 </w:t>
                            </w:r>
                            <w:r w:rsidR="003457AD" w:rsidRPr="003457AD">
                              <w:rPr>
                                <w:rFonts w:cs="Arial"/>
                              </w:rPr>
                              <w:t>y</w:t>
                            </w:r>
                            <w:r w:rsidR="003457AD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 SF.</w:t>
                            </w: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Las demás dependencias no tienen programación en el mes.</w:t>
                            </w:r>
                          </w:p>
                          <w:p w:rsidR="002822A1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2822A1" w:rsidRPr="004E014B" w:rsidRDefault="002822A1" w:rsidP="002822A1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:rsidR="00D06C96" w:rsidRPr="009B2CAC" w:rsidRDefault="00D06C96" w:rsidP="002822A1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DE37" id="Cuadro de texto 258" o:spid="_x0000_s1038" type="#_x0000_t202" style="position:absolute;margin-left:23pt;margin-top:449.25pt;width:247.5pt;height:333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" filled="f" stroked="f">
                <v:textbox>
                  <w:txbxContent>
                    <w:p w:rsidR="00D06C96" w:rsidRDefault="00D06C96" w:rsidP="00AE3CE4">
                      <w:pPr>
                        <w:ind w:right="3"/>
                        <w:jc w:val="center"/>
                        <w:rPr>
                          <w:rFonts w:cs="Arial"/>
                        </w:rPr>
                      </w:pP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Conforme el </w:t>
                      </w:r>
                      <w:r>
                        <w:rPr>
                          <w:rFonts w:cs="Arial"/>
                        </w:rPr>
                        <w:t>resultado</w:t>
                      </w:r>
                      <w:r w:rsidRPr="004E014B">
                        <w:rPr>
                          <w:rFonts w:cs="Arial"/>
                        </w:rPr>
                        <w:t xml:space="preserve"> de los indicadores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4E014B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en un estado insuficiente de evaluación se encuentra la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DG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C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, </w:t>
                      </w:r>
                      <w:r>
                        <w:rPr>
                          <w:rFonts w:cs="Arial"/>
                        </w:rPr>
                        <w:t xml:space="preserve">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 xml:space="preserve">mensual </w:t>
                      </w:r>
                      <w:r>
                        <w:rPr>
                          <w:rFonts w:cs="Arial"/>
                        </w:rPr>
                        <w:t>d</w:t>
                      </w:r>
                      <w:r>
                        <w:rPr>
                          <w:rFonts w:cs="Arial"/>
                        </w:rPr>
                        <w:t xml:space="preserve">el </w:t>
                      </w:r>
                      <w:r>
                        <w:rPr>
                          <w:rFonts w:cs="Arial"/>
                        </w:rPr>
                        <w:t>17,69</w:t>
                      </w:r>
                      <w:r>
                        <w:rPr>
                          <w:rFonts w:cs="Arial"/>
                        </w:rPr>
                        <w:t xml:space="preserve">% y </w:t>
                      </w:r>
                      <w:r>
                        <w:rPr>
                          <w:rFonts w:cs="Arial"/>
                        </w:rPr>
                        <w:t xml:space="preserve">en el acumulado del </w:t>
                      </w:r>
                      <w:r>
                        <w:rPr>
                          <w:rFonts w:cs="Arial"/>
                        </w:rPr>
                        <w:t xml:space="preserve">el </w:t>
                      </w:r>
                      <w:r>
                        <w:rPr>
                          <w:rFonts w:cs="Arial"/>
                        </w:rPr>
                        <w:t>75,01</w:t>
                      </w:r>
                      <w:r>
                        <w:rPr>
                          <w:rFonts w:cs="Arial"/>
                        </w:rPr>
                        <w:t xml:space="preserve">%, lo que </w:t>
                      </w:r>
                      <w:r>
                        <w:rPr>
                          <w:rFonts w:cs="Arial"/>
                        </w:rPr>
                        <w:t xml:space="preserve">no </w:t>
                      </w:r>
                      <w:r>
                        <w:rPr>
                          <w:rFonts w:cs="Arial"/>
                        </w:rPr>
                        <w:t>afecta su</w:t>
                      </w:r>
                      <w:r w:rsidRPr="004E014B">
                        <w:rPr>
                          <w:rFonts w:cs="Arial"/>
                        </w:rPr>
                        <w:t xml:space="preserve"> resultado </w:t>
                      </w:r>
                      <w:r>
                        <w:rPr>
                          <w:rFonts w:cs="Arial"/>
                        </w:rPr>
                        <w:t>como</w:t>
                      </w:r>
                      <w:r w:rsidRPr="004E014B">
                        <w:rPr>
                          <w:rFonts w:cs="Arial"/>
                        </w:rPr>
                        <w:t xml:space="preserve"> dependencia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La </w:t>
                      </w:r>
                      <w:r w:rsidRPr="002822A1">
                        <w:rPr>
                          <w:rFonts w:cs="Arial"/>
                          <w:i/>
                          <w:color w:val="0E57C4" w:themeColor="background2" w:themeShade="80"/>
                        </w:rPr>
                        <w:t>DCA</w:t>
                      </w:r>
                      <w:r>
                        <w:rPr>
                          <w:rFonts w:cs="Arial"/>
                        </w:rPr>
                        <w:t xml:space="preserve"> y la </w:t>
                      </w:r>
                      <w:r w:rsidRPr="00951B01">
                        <w:rPr>
                          <w:rFonts w:cs="Arial"/>
                          <w:i/>
                          <w:color w:val="0E57C4" w:themeColor="background2" w:themeShade="80"/>
                        </w:rPr>
                        <w:t>SCAAV</w:t>
                      </w:r>
                      <w:r>
                        <w:rPr>
                          <w:rFonts w:cs="Arial"/>
                        </w:rPr>
                        <w:t xml:space="preserve">, 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>mensual entre el 55,01% y el 70%, se ubica en un nivel aceptable</w:t>
                      </w:r>
                      <w:r>
                        <w:rPr>
                          <w:rFonts w:cs="Arial"/>
                        </w:rPr>
                        <w:t>, sin embargo en su ejecución acumulada se encuentra  en un nivel sobresaliente.</w:t>
                      </w:r>
                    </w:p>
                    <w:p w:rsidR="003457AD" w:rsidRDefault="003457AD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Mientras que la </w:t>
                      </w:r>
                      <w:r w:rsidRP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>SGCD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 w:rsidRP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>OAC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 w:rsidRP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>OPEL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 w:rsidR="003457AD" w:rsidRP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>SCASP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 w:rsidR="003457AD" w:rsidRP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>SSFFS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 w:rsidRP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>DGA</w:t>
                      </w:r>
                      <w:r w:rsid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 </w:t>
                      </w:r>
                      <w:r w:rsidR="003457AD" w:rsidRPr="003457AD">
                        <w:rPr>
                          <w:rFonts w:cs="Arial"/>
                        </w:rPr>
                        <w:t>y</w:t>
                      </w:r>
                      <w:r w:rsidR="003457AD"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 SF.</w:t>
                      </w: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Las demás dependencias no tienen programación en el mes.</w:t>
                      </w:r>
                    </w:p>
                    <w:p w:rsidR="002822A1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2822A1" w:rsidRPr="004E014B" w:rsidRDefault="002822A1" w:rsidP="002822A1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:rsidR="00D06C96" w:rsidRPr="009B2CAC" w:rsidRDefault="00D06C96" w:rsidP="002822A1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822A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DD5AB8" wp14:editId="69EE4412">
                <wp:simplePos x="0" y="0"/>
                <wp:positionH relativeFrom="page">
                  <wp:posOffset>647700</wp:posOffset>
                </wp:positionH>
                <wp:positionV relativeFrom="page">
                  <wp:posOffset>1247774</wp:posOffset>
                </wp:positionV>
                <wp:extent cx="6485890" cy="4486275"/>
                <wp:effectExtent l="0" t="0" r="0" b="9525"/>
                <wp:wrapThrough wrapText="bothSides">
                  <wp:wrapPolygon edited="0">
                    <wp:start x="127" y="0"/>
                    <wp:lineTo x="127" y="21554"/>
                    <wp:lineTo x="21380" y="21554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48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Pr="00854A6E" w:rsidRDefault="00D06C96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E. Evaluación por Dependencia</w:t>
                            </w:r>
                          </w:p>
                          <w:p w:rsidR="00D06C96" w:rsidRPr="009B2CAC" w:rsidRDefault="00D06C96" w:rsidP="000B0EBE"/>
                          <w:p w:rsidR="00D06C96" w:rsidRDefault="00D06C96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 w:rsidR="003B2662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3B2662">
                              <w:rPr>
                                <w:rFonts w:cs="Arial"/>
                                <w:bCs/>
                                <w:lang w:val="es-ES"/>
                              </w:rPr>
                              <w:t>diez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(1</w:t>
                            </w:r>
                            <w:r w:rsidR="003B2662">
                              <w:rPr>
                                <w:rFonts w:cs="Arial"/>
                                <w:bCs/>
                                <w:lang w:val="es-ES"/>
                              </w:rPr>
                              <w:t>0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éstas,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iente para la entidad con el </w:t>
                            </w:r>
                            <w:r w:rsidR="003B2662">
                              <w:rPr>
                                <w:rFonts w:cs="Arial"/>
                                <w:bCs/>
                                <w:lang w:val="es-ES"/>
                              </w:rPr>
                              <w:t>82,29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periodo y el 99,</w:t>
                            </w:r>
                            <w:r w:rsidR="003B2662">
                              <w:rPr>
                                <w:rFonts w:cs="Arial"/>
                                <w:bCs/>
                                <w:lang w:val="es-ES"/>
                              </w:rPr>
                              <w:t>32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:rsidR="00D06C96" w:rsidRDefault="00D06C96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</w:p>
                          <w:p w:rsidR="00D06C96" w:rsidRDefault="003B2662" w:rsidP="007D1024">
                            <w:pPr>
                              <w:jc w:val="center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3B2662">
                              <w:drawing>
                                <wp:inline distT="0" distB="0" distL="0" distR="0" wp14:anchorId="1EA73878" wp14:editId="102E26EB">
                                  <wp:extent cx="5486400" cy="2957145"/>
                                  <wp:effectExtent l="19050" t="19050" r="19050" b="1524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8570" cy="2969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5AB8" id="Cuadro de texto 136" o:spid="_x0000_s1039" type="#_x0000_t202" style="position:absolute;margin-left:51pt;margin-top:98.25pt;width:510.7pt;height:3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" filled="f" stroked="f">
                <v:textbox>
                  <w:txbxContent>
                    <w:p w:rsidR="00D06C96" w:rsidRPr="00854A6E" w:rsidRDefault="00D06C96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E. Evaluación por Dependencia</w:t>
                      </w:r>
                    </w:p>
                    <w:p w:rsidR="00D06C96" w:rsidRPr="009B2CAC" w:rsidRDefault="00D06C96" w:rsidP="000B0EBE"/>
                    <w:p w:rsidR="00D06C96" w:rsidRDefault="00D06C96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 w:rsidR="003B2662">
                        <w:rPr>
                          <w:rFonts w:cs="Arial"/>
                          <w:lang w:val="es-ES"/>
                        </w:rPr>
                        <w:t>mayo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3B2662">
                        <w:rPr>
                          <w:rFonts w:cs="Arial"/>
                          <w:bCs/>
                          <w:lang w:val="es-ES"/>
                        </w:rPr>
                        <w:t>diez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(1</w:t>
                      </w:r>
                      <w:r w:rsidR="003B2662">
                        <w:rPr>
                          <w:rFonts w:cs="Arial"/>
                          <w:bCs/>
                          <w:lang w:val="es-ES"/>
                        </w:rPr>
                        <w:t>0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éstas,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iente para la entidad con el </w:t>
                      </w:r>
                      <w:r w:rsidR="003B2662">
                        <w:rPr>
                          <w:rFonts w:cs="Arial"/>
                          <w:bCs/>
                          <w:lang w:val="es-ES"/>
                        </w:rPr>
                        <w:t>82,29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periodo y el 99,</w:t>
                      </w:r>
                      <w:r w:rsidR="003B2662">
                        <w:rPr>
                          <w:rFonts w:cs="Arial"/>
                          <w:bCs/>
                          <w:lang w:val="es-ES"/>
                        </w:rPr>
                        <w:t>32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:rsidR="00D06C96" w:rsidRDefault="00D06C96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</w:p>
                    <w:p w:rsidR="00D06C96" w:rsidRDefault="003B2662" w:rsidP="007D1024">
                      <w:pPr>
                        <w:jc w:val="center"/>
                        <w:rPr>
                          <w:rFonts w:cs="Arial"/>
                          <w:bCs/>
                          <w:lang w:val="es-ES"/>
                        </w:rPr>
                      </w:pPr>
                      <w:r w:rsidRPr="003B2662">
                        <w:drawing>
                          <wp:inline distT="0" distB="0" distL="0" distR="0" wp14:anchorId="1EA73878" wp14:editId="102E26EB">
                            <wp:extent cx="5486400" cy="2957145"/>
                            <wp:effectExtent l="19050" t="19050" r="19050" b="1524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8570" cy="2969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B650DC" wp14:editId="1148FE76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C96" w:rsidRDefault="00D06C96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50DC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" filled="f" stroked="f">
                <v:textbox>
                  <w:txbxContent>
                    <w:p w:rsidR="00D06C96" w:rsidRDefault="00D06C96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E3A31" w:rsidRDefault="00C95200">
      <w:bookmarkStart w:id="1" w:name="_LastPageContents"/>
      <w:r w:rsidRPr="00C95200">
        <w:rPr>
          <w:lang w:val="es-CO"/>
        </w:rPr>
        <w:drawing>
          <wp:anchor distT="0" distB="0" distL="114300" distR="114300" simplePos="0" relativeHeight="251890176" behindDoc="1" locked="0" layoutInCell="1" allowOverlap="1" wp14:anchorId="0419DC1B" wp14:editId="6F1DA9B5">
            <wp:simplePos x="0" y="0"/>
            <wp:positionH relativeFrom="margin">
              <wp:posOffset>4295775</wp:posOffset>
            </wp:positionH>
            <wp:positionV relativeFrom="paragraph">
              <wp:posOffset>-4588510</wp:posOffset>
            </wp:positionV>
            <wp:extent cx="2246186" cy="1485900"/>
            <wp:effectExtent l="0" t="0" r="1905" b="0"/>
            <wp:wrapNone/>
            <wp:docPr id="50" name="Imagen 50" descr="http://www.ambientebogota.gov.co/image/image_gallery?uuid=c5734c30-b5b2-426e-9bc2-ca468525557d&amp;groupId=6834675&amp;t=1527797089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mbientebogota.gov.co/image/image_gallery?uuid=c5734c30-b5b2-426e-9bc2-ca468525557d&amp;groupId=6834675&amp;t=15277970896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8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CCA" w:rsidRPr="00311CCA">
        <w:rPr>
          <w:lang w:val="es-CO"/>
        </w:rPr>
        <w:drawing>
          <wp:anchor distT="0" distB="0" distL="114300" distR="114300" simplePos="0" relativeHeight="251889152" behindDoc="1" locked="0" layoutInCell="1" allowOverlap="1" wp14:anchorId="4B297B76" wp14:editId="11723CBB">
            <wp:simplePos x="0" y="0"/>
            <wp:positionH relativeFrom="column">
              <wp:posOffset>304800</wp:posOffset>
            </wp:positionH>
            <wp:positionV relativeFrom="paragraph">
              <wp:posOffset>-3964305</wp:posOffset>
            </wp:positionV>
            <wp:extent cx="3448050" cy="2586038"/>
            <wp:effectExtent l="0" t="0" r="0" b="5080"/>
            <wp:wrapNone/>
            <wp:docPr id="49" name="Imagen 49" descr="http://www.ambientebogota.gov.co/image/image_gallery?uuid=39609385-39a2-4f55-8528-542c70cb619b&amp;groupId=6834675&amp;t=152711233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bientebogota.gov.co/image/image_gallery?uuid=39609385-39a2-4f55-8528-542c70cb619b&amp;groupId=6834675&amp;t=15271123314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78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9083C2" wp14:editId="511BA1A9">
                <wp:simplePos x="0" y="0"/>
                <wp:positionH relativeFrom="margin">
                  <wp:posOffset>177421</wp:posOffset>
                </wp:positionH>
                <wp:positionV relativeFrom="paragraph">
                  <wp:posOffset>-9726039</wp:posOffset>
                </wp:positionV>
                <wp:extent cx="6563360" cy="6073254"/>
                <wp:effectExtent l="0" t="0" r="0" b="381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6073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C96" w:rsidRDefault="00D06C96" w:rsidP="00501049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:rsidR="00D06C96" w:rsidRDefault="00D06C96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Pr="00020881" w:rsidRDefault="00D06C96" w:rsidP="0002088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 w:rsidR="00311CCA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311CCA">
                              <w:rPr>
                                <w:rFonts w:cs="Arial"/>
                              </w:rPr>
                              <w:t>75,94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% </w:t>
                            </w:r>
                          </w:p>
                          <w:p w:rsidR="00D06C96" w:rsidRPr="0044785F" w:rsidRDefault="00D06C96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D06C96" w:rsidRPr="0082107F" w:rsidRDefault="00D06C96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D06C96" w:rsidRDefault="00311CCA" w:rsidP="00E63B35">
                            <w:pPr>
                              <w:ind w:left="284" w:right="4061"/>
                              <w:rPr>
                                <w:rFonts w:cs="Arial"/>
                              </w:rPr>
                            </w:pPr>
                            <w:r w:rsidRPr="00311CCA">
                              <w:drawing>
                                <wp:inline distT="0" distB="0" distL="0" distR="0" wp14:anchorId="552B39C3" wp14:editId="7653D790">
                                  <wp:extent cx="5600700" cy="2654970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438" cy="265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6C96" w:rsidRPr="00E80A76" w:rsidRDefault="00D06C96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:rsidR="00D06C96" w:rsidRPr="00E63B35" w:rsidRDefault="00D06C96" w:rsidP="00D06C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E63B35">
                              <w:rPr>
                                <w:rFonts w:cs="Arial"/>
                              </w:rPr>
                              <w:t xml:space="preserve">En intervalo sobresaliente se ubican los </w:t>
                            </w:r>
                            <w:r w:rsidRPr="00E63B35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con el </w:t>
                            </w:r>
                            <w:r w:rsidR="00311CCA">
                              <w:rPr>
                                <w:rFonts w:cs="Arial"/>
                              </w:rPr>
                              <w:t>95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311CCA">
                              <w:rPr>
                                <w:rFonts w:cs="Arial"/>
                              </w:rPr>
                              <w:t>19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;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Misional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con el 99,</w:t>
                            </w:r>
                            <w:r w:rsidR="00311CCA">
                              <w:rPr>
                                <w:rFonts w:cs="Arial"/>
                              </w:rPr>
                              <w:t>18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311CCA">
                              <w:rPr>
                                <w:rFonts w:cs="Arial"/>
                              </w:rPr>
                              <w:t>49,59</w:t>
                            </w:r>
                            <w:r w:rsidRPr="00E63B35">
                              <w:rPr>
                                <w:rFonts w:cs="Arial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</w:rPr>
                              <w:t xml:space="preserve"> de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Apoyo</w:t>
                            </w:r>
                            <w:r w:rsidRPr="00E63B35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 w:rsidR="00311CCA">
                              <w:rPr>
                                <w:rFonts w:cs="Arial"/>
                              </w:rPr>
                              <w:t>96,79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alcanzado de </w:t>
                            </w:r>
                            <w:r w:rsidR="00311CCA">
                              <w:rPr>
                                <w:rFonts w:cs="Arial"/>
                              </w:rPr>
                              <w:t>19,36</w:t>
                            </w:r>
                            <w:r>
                              <w:rPr>
                                <w:rFonts w:cs="Arial"/>
                              </w:rPr>
                              <w:t xml:space="preserve"> y el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proceso</w:t>
                            </w:r>
                            <w:r>
                              <w:rPr>
                                <w:rFonts w:cs="Arial"/>
                              </w:rPr>
                              <w:t xml:space="preserve"> de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ol 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</w:rPr>
                              <w:t>91,67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311CCA">
                              <w:rPr>
                                <w:rFonts w:cs="Arial"/>
                              </w:rPr>
                              <w:t>9,17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D06C96" w:rsidRDefault="00D06C96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Default="00D06C96" w:rsidP="00E63B3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465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 w:rsidR="00311CCA">
                              <w:rPr>
                                <w:rFonts w:cs="Arial"/>
                                <w:b/>
                              </w:rPr>
                              <w:t>95,66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:rsidR="00D06C96" w:rsidRDefault="00D06C96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6C96" w:rsidRDefault="00D06C96" w:rsidP="003F7063"/>
                          <w:p w:rsidR="00D06C96" w:rsidRDefault="00D06C96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83C2" id="38 Cuadro de texto" o:spid="_x0000_s1041" type="#_x0000_t202" style="position:absolute;margin-left:13.95pt;margin-top:-765.85pt;width:516.8pt;height:478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" filled="f" stroked="f" strokeweight=".5pt">
                <v:textbox>
                  <w:txbxContent>
                    <w:p w:rsidR="00D06C96" w:rsidRDefault="00D06C96" w:rsidP="00501049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:rsidR="00D06C96" w:rsidRDefault="00D06C96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D06C96" w:rsidRPr="00020881" w:rsidRDefault="00D06C96" w:rsidP="00020881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 w:rsidR="00311CCA">
                        <w:rPr>
                          <w:rFonts w:cs="Arial"/>
                          <w:lang w:val="es-ES"/>
                        </w:rPr>
                        <w:t>mayo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311CCA">
                        <w:rPr>
                          <w:rFonts w:cs="Arial"/>
                        </w:rPr>
                        <w:t>75,94</w:t>
                      </w:r>
                      <w:r w:rsidRPr="00020881">
                        <w:rPr>
                          <w:rFonts w:cs="Arial"/>
                        </w:rPr>
                        <w:t xml:space="preserve">% </w:t>
                      </w:r>
                    </w:p>
                    <w:p w:rsidR="00D06C96" w:rsidRPr="0044785F" w:rsidRDefault="00D06C96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D06C96" w:rsidRPr="0082107F" w:rsidRDefault="00D06C96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D06C96" w:rsidRDefault="00311CCA" w:rsidP="00E63B35">
                      <w:pPr>
                        <w:ind w:left="284" w:right="4061"/>
                        <w:rPr>
                          <w:rFonts w:cs="Arial"/>
                        </w:rPr>
                      </w:pPr>
                      <w:r w:rsidRPr="00311CCA">
                        <w:drawing>
                          <wp:inline distT="0" distB="0" distL="0" distR="0" wp14:anchorId="552B39C3" wp14:editId="7653D790">
                            <wp:extent cx="5600700" cy="2654970"/>
                            <wp:effectExtent l="0" t="0" r="0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438" cy="265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6C96" w:rsidRPr="00E80A76" w:rsidRDefault="00D06C96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:rsidR="00D06C96" w:rsidRPr="00E63B35" w:rsidRDefault="00D06C96" w:rsidP="00D06C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E63B35">
                        <w:rPr>
                          <w:rFonts w:cs="Arial"/>
                        </w:rPr>
                        <w:t xml:space="preserve">En intervalo sobresaliente se ubican los </w:t>
                      </w:r>
                      <w:r w:rsidRPr="00E63B35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 w:rsidRPr="00E63B35">
                        <w:rPr>
                          <w:rFonts w:cs="Arial"/>
                        </w:rPr>
                        <w:t xml:space="preserve"> con el </w:t>
                      </w:r>
                      <w:r w:rsidR="00311CCA">
                        <w:rPr>
                          <w:rFonts w:cs="Arial"/>
                        </w:rPr>
                        <w:t>95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311CCA">
                        <w:rPr>
                          <w:rFonts w:cs="Arial"/>
                        </w:rPr>
                        <w:t>19</w:t>
                      </w:r>
                      <w:r w:rsidRPr="00E63B35">
                        <w:rPr>
                          <w:rFonts w:cs="Arial"/>
                        </w:rPr>
                        <w:t xml:space="preserve">;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Misional</w:t>
                      </w:r>
                      <w:r w:rsidRPr="00E63B35">
                        <w:rPr>
                          <w:rFonts w:cs="Arial"/>
                        </w:rPr>
                        <w:t xml:space="preserve"> con el 99,</w:t>
                      </w:r>
                      <w:r w:rsidR="00311CCA">
                        <w:rPr>
                          <w:rFonts w:cs="Arial"/>
                        </w:rPr>
                        <w:t>18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311CCA">
                        <w:rPr>
                          <w:rFonts w:cs="Arial"/>
                        </w:rPr>
                        <w:t>49,59</w:t>
                      </w:r>
                      <w:r w:rsidRPr="00E63B35">
                        <w:rPr>
                          <w:rFonts w:cs="Arial"/>
                        </w:rPr>
                        <w:t>;</w:t>
                      </w:r>
                      <w:r>
                        <w:rPr>
                          <w:rFonts w:cs="Arial"/>
                        </w:rPr>
                        <w:t xml:space="preserve"> de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Apoyo</w:t>
                      </w:r>
                      <w:r w:rsidRPr="00E63B35">
                        <w:rPr>
                          <w:rFonts w:cs="Arial"/>
                          <w:i/>
                        </w:rPr>
                        <w:t xml:space="preserve"> </w:t>
                      </w:r>
                      <w:r w:rsidRPr="00E63B35">
                        <w:rPr>
                          <w:rFonts w:cs="Arial"/>
                        </w:rPr>
                        <w:t xml:space="preserve">con un porcentaje de avance promedio del </w:t>
                      </w:r>
                      <w:r w:rsidR="00311CCA">
                        <w:rPr>
                          <w:rFonts w:cs="Arial"/>
                        </w:rPr>
                        <w:t>96,79</w:t>
                      </w:r>
                      <w:r w:rsidRPr="00E63B35">
                        <w:rPr>
                          <w:rFonts w:cs="Arial"/>
                        </w:rPr>
                        <w:t xml:space="preserve">% y un resultado alcanzado de </w:t>
                      </w:r>
                      <w:r w:rsidR="00311CCA">
                        <w:rPr>
                          <w:rFonts w:cs="Arial"/>
                        </w:rPr>
                        <w:t>19,36</w:t>
                      </w:r>
                      <w:r>
                        <w:rPr>
                          <w:rFonts w:cs="Arial"/>
                        </w:rPr>
                        <w:t xml:space="preserve"> y el</w:t>
                      </w:r>
                      <w:r w:rsidRPr="00E63B35">
                        <w:rPr>
                          <w:rFonts w:cs="Arial"/>
                        </w:rPr>
                        <w:t xml:space="preserve"> proceso</w:t>
                      </w:r>
                      <w:r>
                        <w:rPr>
                          <w:rFonts w:cs="Arial"/>
                        </w:rPr>
                        <w:t xml:space="preserve"> de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Evaluación y Contr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ol </w:t>
                      </w:r>
                      <w:r w:rsidRPr="00E63B35">
                        <w:rPr>
                          <w:rFonts w:cs="Arial"/>
                        </w:rPr>
                        <w:t xml:space="preserve">con el </w:t>
                      </w:r>
                      <w:r>
                        <w:rPr>
                          <w:rFonts w:cs="Arial"/>
                        </w:rPr>
                        <w:t>91,67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311CCA">
                        <w:rPr>
                          <w:rFonts w:cs="Arial"/>
                        </w:rPr>
                        <w:t>9,17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D06C96" w:rsidRDefault="00D06C96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:rsidR="00D06C96" w:rsidRDefault="00D06C96" w:rsidP="00E63B3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465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 w:rsidR="00311CCA">
                        <w:rPr>
                          <w:rFonts w:cs="Arial"/>
                          <w:b/>
                        </w:rPr>
                        <w:t>95,66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:rsidR="00D06C96" w:rsidRDefault="00D06C96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:rsidR="00D06C96" w:rsidRDefault="00D06C96" w:rsidP="003F7063"/>
                    <w:p w:rsidR="00D06C96" w:rsidRDefault="00D06C96" w:rsidP="0095639C"/>
                  </w:txbxContent>
                </v:textbox>
                <w10:wrap anchorx="margin"/>
              </v:shape>
            </w:pict>
          </mc:Fallback>
        </mc:AlternateContent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Start w:id="2" w:name="_GoBack"/>
      <w:bookmarkEnd w:id="1"/>
      <w:bookmarkEnd w:id="2"/>
    </w:p>
    <w:sectPr w:rsidR="00EE3A31" w:rsidSect="009132B1">
      <w:headerReference w:type="default" r:id="rId34"/>
      <w:footerReference w:type="default" r:id="rId35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C96" w:rsidRDefault="00D06C96" w:rsidP="00AE7276">
      <w:r>
        <w:separator/>
      </w:r>
    </w:p>
  </w:endnote>
  <w:endnote w:type="continuationSeparator" w:id="0">
    <w:p w:rsidR="00D06C96" w:rsidRDefault="00D06C96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96" w:rsidRDefault="00D06C9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AA44C99" wp14:editId="0C1B7628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4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96" w:rsidRDefault="00D06C96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0895EB" wp14:editId="346BFFC9">
              <wp:simplePos x="0" y="0"/>
              <wp:positionH relativeFrom="page">
                <wp:posOffset>4636258</wp:posOffset>
              </wp:positionH>
              <wp:positionV relativeFrom="page">
                <wp:posOffset>7966169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:rsidR="00D06C96" w:rsidRPr="003D6ED5" w:rsidRDefault="00D06C96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:rsidR="00D06C96" w:rsidRPr="003D6ED5" w:rsidRDefault="00D06C96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:rsidR="00D06C96" w:rsidRPr="00115E28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:rsidR="00D06C96" w:rsidRPr="003D6ED5" w:rsidRDefault="00D06C96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junio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895EB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65.05pt;margin-top:627.2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" filled="f" stroked="f" strokeweight=".5pt">
              <v:textbox inset="4mm,,4mm">
                <w:txbxContent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:rsidR="00D06C96" w:rsidRPr="003D6ED5" w:rsidRDefault="00D06C96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:rsidR="00D06C96" w:rsidRPr="003D6ED5" w:rsidRDefault="00D06C96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:rsidR="00D06C96" w:rsidRPr="00115E28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:rsidR="00D06C96" w:rsidRPr="003D6ED5" w:rsidRDefault="00D06C96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junio de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41C2A13C" wp14:editId="62B06186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C96" w:rsidRDefault="00D06C96" w:rsidP="00AE7276">
      <w:r>
        <w:separator/>
      </w:r>
    </w:p>
  </w:footnote>
  <w:footnote w:type="continuationSeparator" w:id="0">
    <w:p w:rsidR="00D06C96" w:rsidRDefault="00D06C96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acBuGuideStaticData_750V"/>
  <w:p w:rsidR="00D06C96" w:rsidRDefault="00D06C96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66259678" wp14:editId="4B0A7228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6ACA339B" wp14:editId="6A2AC1A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4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545015" wp14:editId="0E90E762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C96" w:rsidRPr="003D1937" w:rsidRDefault="00D06C96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C95200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501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:rsidR="00D06C96" w:rsidRPr="003D1937" w:rsidRDefault="00D06C96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C95200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8096574" wp14:editId="4B85FE96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Pr="00BD7AFD" w:rsidRDefault="00D06C96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MAYO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D06C96" w:rsidRPr="003B6113" w:rsidRDefault="00D06C96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96574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:rsidR="00D06C96" w:rsidRPr="00BD7AFD" w:rsidRDefault="00D06C96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MAYO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D06C96" w:rsidRPr="003B6113" w:rsidRDefault="00D06C96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84AC76" wp14:editId="72D92140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Pr="00BD7AFD" w:rsidRDefault="00D06C96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4AC76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:rsidR="00D06C96" w:rsidRPr="00BD7AFD" w:rsidRDefault="00D06C96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EDD9428" wp14:editId="6589786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96" w:rsidRDefault="00D06C96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5DCF842" wp14:editId="692CEAF1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Pr="00443D7F" w:rsidRDefault="00D06C96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MAYO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F842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:rsidR="00D06C96" w:rsidRPr="00443D7F" w:rsidRDefault="00D06C96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MAYO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8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3E2020" wp14:editId="1963602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Pr="00B8474C" w:rsidRDefault="00D06C96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202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:rsidR="00D06C96" w:rsidRPr="00B8474C" w:rsidRDefault="00D06C96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46C09F1" wp14:editId="0FC61342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Pr="009549DB" w:rsidRDefault="00D06C96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C09F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:rsidR="00D06C96" w:rsidRPr="009549DB" w:rsidRDefault="00D06C96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CDD8100" wp14:editId="18AAB56B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Default="00D06C96" w:rsidP="009549DB">
                          <w:pPr>
                            <w:pStyle w:val="Puest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:rsidR="00D06C96" w:rsidRPr="009549DB" w:rsidRDefault="00D06C96" w:rsidP="009549DB">
                          <w:pPr>
                            <w:pStyle w:val="Puest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:rsidR="00D06C96" w:rsidRPr="00D335EC" w:rsidRDefault="00D06C96" w:rsidP="009549DB">
                          <w:pPr>
                            <w:pStyle w:val="Puest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D8100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:rsidR="00D06C96" w:rsidRDefault="00D06C96" w:rsidP="009549DB">
                    <w:pPr>
                      <w:pStyle w:val="Puest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:rsidR="00D06C96" w:rsidRPr="009549DB" w:rsidRDefault="00D06C96" w:rsidP="009549DB">
                    <w:pPr>
                      <w:pStyle w:val="Puest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:rsidR="00D06C96" w:rsidRPr="00D335EC" w:rsidRDefault="00D06C96" w:rsidP="009549DB">
                    <w:pPr>
                      <w:pStyle w:val="Puest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FE8A3B" wp14:editId="2B09FAC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6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8E5D1F3" wp14:editId="63B41936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4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3826D4" wp14:editId="7836504E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B3B081" wp14:editId="46871B8E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</a:ext>
                      </a:extLst>
                    </wps:spPr>
                    <wps:txbx>
                      <w:txbxContent>
                        <w:p w:rsidR="00D06C96" w:rsidRPr="00BE7E19" w:rsidRDefault="00D06C96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3B081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:rsidR="00D06C96" w:rsidRPr="00BE7E19" w:rsidRDefault="00D06C96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4838F67E" wp14:editId="4C552CCB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96" w:rsidRDefault="00D06C96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A9F8073" wp14:editId="5A25F190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588C164C" wp14:editId="1F58A46B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9E1C92D" wp14:editId="7C79A646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A13EB0F" wp14:editId="26E2012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C96" w:rsidRPr="003D1937" w:rsidRDefault="00D06C96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C95200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3EB0F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:rsidR="00D06C96" w:rsidRPr="003D1937" w:rsidRDefault="00D06C96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C95200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2A6388" wp14:editId="4753B965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Default="00D06C96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MAYO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D06C96" w:rsidRPr="00BD7AFD" w:rsidRDefault="00D06C96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A6388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:rsidR="00D06C96" w:rsidRDefault="00D06C96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MAYO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D06C96" w:rsidRPr="00BD7AFD" w:rsidRDefault="00D06C96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2D3061" wp14:editId="71FC2B4F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06C96" w:rsidRPr="00BD7AFD" w:rsidRDefault="00D06C96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:rsidR="00D06C96" w:rsidRPr="00BD7AFD" w:rsidRDefault="00D06C96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2D30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:rsidR="00FD5BE5" w:rsidRPr="00BD7AFD" w:rsidRDefault="00FD5BE5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:rsidR="00FD5BE5" w:rsidRPr="00BD7AFD" w:rsidRDefault="00FD5BE5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E6A6AA" wp14:editId="72166ACF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5F0"/>
    <w:rsid w:val="00000B99"/>
    <w:rsid w:val="00001294"/>
    <w:rsid w:val="0000222C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28E8"/>
    <w:rsid w:val="000341AA"/>
    <w:rsid w:val="00034D95"/>
    <w:rsid w:val="00034E23"/>
    <w:rsid w:val="00035836"/>
    <w:rsid w:val="00036F67"/>
    <w:rsid w:val="000376E6"/>
    <w:rsid w:val="00040047"/>
    <w:rsid w:val="00040FC5"/>
    <w:rsid w:val="000410BB"/>
    <w:rsid w:val="00042DFE"/>
    <w:rsid w:val="00043197"/>
    <w:rsid w:val="0004385C"/>
    <w:rsid w:val="00043BA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5F7"/>
    <w:rsid w:val="00065978"/>
    <w:rsid w:val="00065C17"/>
    <w:rsid w:val="00066305"/>
    <w:rsid w:val="00066488"/>
    <w:rsid w:val="00066915"/>
    <w:rsid w:val="00066DB6"/>
    <w:rsid w:val="00066F0B"/>
    <w:rsid w:val="00067857"/>
    <w:rsid w:val="00070303"/>
    <w:rsid w:val="000705FC"/>
    <w:rsid w:val="00072E4E"/>
    <w:rsid w:val="00074384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54F7"/>
    <w:rsid w:val="000B0D80"/>
    <w:rsid w:val="000B0EBE"/>
    <w:rsid w:val="000B1ED6"/>
    <w:rsid w:val="000B27D0"/>
    <w:rsid w:val="000B5B6B"/>
    <w:rsid w:val="000B758C"/>
    <w:rsid w:val="000B7873"/>
    <w:rsid w:val="000C0636"/>
    <w:rsid w:val="000C0E71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67D7"/>
    <w:rsid w:val="000D7BA9"/>
    <w:rsid w:val="000E087A"/>
    <w:rsid w:val="000E190C"/>
    <w:rsid w:val="000E2567"/>
    <w:rsid w:val="000E265B"/>
    <w:rsid w:val="000E275F"/>
    <w:rsid w:val="000E5047"/>
    <w:rsid w:val="000E5545"/>
    <w:rsid w:val="000E5DDD"/>
    <w:rsid w:val="000E5F38"/>
    <w:rsid w:val="000E613C"/>
    <w:rsid w:val="000E70F9"/>
    <w:rsid w:val="000F0CC6"/>
    <w:rsid w:val="000F13B3"/>
    <w:rsid w:val="000F1415"/>
    <w:rsid w:val="000F165B"/>
    <w:rsid w:val="000F4349"/>
    <w:rsid w:val="000F6D19"/>
    <w:rsid w:val="000F6DBD"/>
    <w:rsid w:val="000F7327"/>
    <w:rsid w:val="000F733A"/>
    <w:rsid w:val="00101CF7"/>
    <w:rsid w:val="00103AB2"/>
    <w:rsid w:val="00104106"/>
    <w:rsid w:val="00105113"/>
    <w:rsid w:val="00106B86"/>
    <w:rsid w:val="00106C1B"/>
    <w:rsid w:val="00107606"/>
    <w:rsid w:val="00111C86"/>
    <w:rsid w:val="00112811"/>
    <w:rsid w:val="00112C19"/>
    <w:rsid w:val="0011304E"/>
    <w:rsid w:val="00113183"/>
    <w:rsid w:val="001132D1"/>
    <w:rsid w:val="0011392C"/>
    <w:rsid w:val="0011422C"/>
    <w:rsid w:val="00115430"/>
    <w:rsid w:val="00115E28"/>
    <w:rsid w:val="001170EC"/>
    <w:rsid w:val="0012003D"/>
    <w:rsid w:val="001201D2"/>
    <w:rsid w:val="0012057B"/>
    <w:rsid w:val="00120BF6"/>
    <w:rsid w:val="00120FDA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FFA"/>
    <w:rsid w:val="0017257D"/>
    <w:rsid w:val="00176A6C"/>
    <w:rsid w:val="0017745B"/>
    <w:rsid w:val="0018193B"/>
    <w:rsid w:val="00181AAE"/>
    <w:rsid w:val="00181AB0"/>
    <w:rsid w:val="0018347E"/>
    <w:rsid w:val="00183AF5"/>
    <w:rsid w:val="0018539F"/>
    <w:rsid w:val="00185A5F"/>
    <w:rsid w:val="001860D0"/>
    <w:rsid w:val="001861F8"/>
    <w:rsid w:val="001877DD"/>
    <w:rsid w:val="00187A90"/>
    <w:rsid w:val="00187B22"/>
    <w:rsid w:val="0019126A"/>
    <w:rsid w:val="00194514"/>
    <w:rsid w:val="00194B7D"/>
    <w:rsid w:val="00194D5D"/>
    <w:rsid w:val="00194EB7"/>
    <w:rsid w:val="001955B5"/>
    <w:rsid w:val="00195B17"/>
    <w:rsid w:val="001968FF"/>
    <w:rsid w:val="00197049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14AA"/>
    <w:rsid w:val="001B1D10"/>
    <w:rsid w:val="001B1E34"/>
    <w:rsid w:val="001B3219"/>
    <w:rsid w:val="001B6322"/>
    <w:rsid w:val="001B695E"/>
    <w:rsid w:val="001B6EAE"/>
    <w:rsid w:val="001B719B"/>
    <w:rsid w:val="001C003A"/>
    <w:rsid w:val="001C0826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A02"/>
    <w:rsid w:val="001E2CE3"/>
    <w:rsid w:val="001E31A8"/>
    <w:rsid w:val="001F1566"/>
    <w:rsid w:val="001F1B91"/>
    <w:rsid w:val="001F21A8"/>
    <w:rsid w:val="001F2518"/>
    <w:rsid w:val="001F346C"/>
    <w:rsid w:val="001F4243"/>
    <w:rsid w:val="001F4799"/>
    <w:rsid w:val="001F4B04"/>
    <w:rsid w:val="001F60C8"/>
    <w:rsid w:val="001F6ABA"/>
    <w:rsid w:val="001F7600"/>
    <w:rsid w:val="001F772E"/>
    <w:rsid w:val="00200589"/>
    <w:rsid w:val="00200BEE"/>
    <w:rsid w:val="00200D84"/>
    <w:rsid w:val="00203C90"/>
    <w:rsid w:val="00205830"/>
    <w:rsid w:val="00205E91"/>
    <w:rsid w:val="00206BA2"/>
    <w:rsid w:val="0020752F"/>
    <w:rsid w:val="00207B7F"/>
    <w:rsid w:val="00211E22"/>
    <w:rsid w:val="0021388F"/>
    <w:rsid w:val="00216414"/>
    <w:rsid w:val="0021738C"/>
    <w:rsid w:val="0022136E"/>
    <w:rsid w:val="0022178D"/>
    <w:rsid w:val="0022336B"/>
    <w:rsid w:val="00224111"/>
    <w:rsid w:val="00224635"/>
    <w:rsid w:val="00224DE2"/>
    <w:rsid w:val="0022504D"/>
    <w:rsid w:val="00225336"/>
    <w:rsid w:val="0022659A"/>
    <w:rsid w:val="002278E0"/>
    <w:rsid w:val="00230373"/>
    <w:rsid w:val="00230CEC"/>
    <w:rsid w:val="00231283"/>
    <w:rsid w:val="002321C9"/>
    <w:rsid w:val="00232431"/>
    <w:rsid w:val="00232EF8"/>
    <w:rsid w:val="00233F06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2092"/>
    <w:rsid w:val="00242779"/>
    <w:rsid w:val="00242975"/>
    <w:rsid w:val="00243289"/>
    <w:rsid w:val="002436CA"/>
    <w:rsid w:val="00243760"/>
    <w:rsid w:val="00243810"/>
    <w:rsid w:val="00243B1B"/>
    <w:rsid w:val="00245A92"/>
    <w:rsid w:val="00245E59"/>
    <w:rsid w:val="00246F0D"/>
    <w:rsid w:val="0024766D"/>
    <w:rsid w:val="00250496"/>
    <w:rsid w:val="0025083F"/>
    <w:rsid w:val="00252339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594"/>
    <w:rsid w:val="00271B36"/>
    <w:rsid w:val="002742CA"/>
    <w:rsid w:val="0027455A"/>
    <w:rsid w:val="00274D1B"/>
    <w:rsid w:val="00274F91"/>
    <w:rsid w:val="002770B8"/>
    <w:rsid w:val="00277AB7"/>
    <w:rsid w:val="002814B4"/>
    <w:rsid w:val="002822A1"/>
    <w:rsid w:val="00282639"/>
    <w:rsid w:val="00282EB9"/>
    <w:rsid w:val="00284F6B"/>
    <w:rsid w:val="00285BCA"/>
    <w:rsid w:val="002862FF"/>
    <w:rsid w:val="00291239"/>
    <w:rsid w:val="00291298"/>
    <w:rsid w:val="00291575"/>
    <w:rsid w:val="00294A15"/>
    <w:rsid w:val="002957F6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409"/>
    <w:rsid w:val="002B45E8"/>
    <w:rsid w:val="002B4E55"/>
    <w:rsid w:val="002B53F4"/>
    <w:rsid w:val="002B600B"/>
    <w:rsid w:val="002B6A2D"/>
    <w:rsid w:val="002B6F43"/>
    <w:rsid w:val="002B7785"/>
    <w:rsid w:val="002B795C"/>
    <w:rsid w:val="002B7FFC"/>
    <w:rsid w:val="002C0894"/>
    <w:rsid w:val="002C1D92"/>
    <w:rsid w:val="002C225C"/>
    <w:rsid w:val="002C339E"/>
    <w:rsid w:val="002C73C4"/>
    <w:rsid w:val="002C7F3B"/>
    <w:rsid w:val="002D078C"/>
    <w:rsid w:val="002D173C"/>
    <w:rsid w:val="002D1E1E"/>
    <w:rsid w:val="002D3D83"/>
    <w:rsid w:val="002D436D"/>
    <w:rsid w:val="002D5DB3"/>
    <w:rsid w:val="002D6086"/>
    <w:rsid w:val="002D68E1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3922"/>
    <w:rsid w:val="002F42C2"/>
    <w:rsid w:val="002F4AE9"/>
    <w:rsid w:val="002F57E8"/>
    <w:rsid w:val="002F6753"/>
    <w:rsid w:val="0030041E"/>
    <w:rsid w:val="003016E2"/>
    <w:rsid w:val="003016FA"/>
    <w:rsid w:val="00301D49"/>
    <w:rsid w:val="0030247E"/>
    <w:rsid w:val="00302BBE"/>
    <w:rsid w:val="0030401E"/>
    <w:rsid w:val="003043B3"/>
    <w:rsid w:val="00306879"/>
    <w:rsid w:val="00307CEB"/>
    <w:rsid w:val="003104AD"/>
    <w:rsid w:val="00310F8B"/>
    <w:rsid w:val="00311CCA"/>
    <w:rsid w:val="0031234D"/>
    <w:rsid w:val="00312AD8"/>
    <w:rsid w:val="0031334C"/>
    <w:rsid w:val="003135F5"/>
    <w:rsid w:val="00313D68"/>
    <w:rsid w:val="00313E69"/>
    <w:rsid w:val="00315331"/>
    <w:rsid w:val="00315F7C"/>
    <w:rsid w:val="00316C58"/>
    <w:rsid w:val="003170DB"/>
    <w:rsid w:val="003174C3"/>
    <w:rsid w:val="00317C76"/>
    <w:rsid w:val="00322532"/>
    <w:rsid w:val="00323710"/>
    <w:rsid w:val="00323B45"/>
    <w:rsid w:val="003254E5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3924"/>
    <w:rsid w:val="00344466"/>
    <w:rsid w:val="00344833"/>
    <w:rsid w:val="00344BB3"/>
    <w:rsid w:val="00345193"/>
    <w:rsid w:val="003457AD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43A"/>
    <w:rsid w:val="00377664"/>
    <w:rsid w:val="003833B3"/>
    <w:rsid w:val="0038687B"/>
    <w:rsid w:val="0038782C"/>
    <w:rsid w:val="00387899"/>
    <w:rsid w:val="00392BEF"/>
    <w:rsid w:val="003962B1"/>
    <w:rsid w:val="00397B0F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2662"/>
    <w:rsid w:val="003B38BA"/>
    <w:rsid w:val="003B6113"/>
    <w:rsid w:val="003B7086"/>
    <w:rsid w:val="003B7836"/>
    <w:rsid w:val="003B7A17"/>
    <w:rsid w:val="003B7D9E"/>
    <w:rsid w:val="003C0F9F"/>
    <w:rsid w:val="003C2A9E"/>
    <w:rsid w:val="003C2F28"/>
    <w:rsid w:val="003C327C"/>
    <w:rsid w:val="003C3811"/>
    <w:rsid w:val="003C476C"/>
    <w:rsid w:val="003C4CCA"/>
    <w:rsid w:val="003C6633"/>
    <w:rsid w:val="003C6FE8"/>
    <w:rsid w:val="003C7B46"/>
    <w:rsid w:val="003D00EB"/>
    <w:rsid w:val="003D085B"/>
    <w:rsid w:val="003D0BD5"/>
    <w:rsid w:val="003D1937"/>
    <w:rsid w:val="003D1A2D"/>
    <w:rsid w:val="003D1CC9"/>
    <w:rsid w:val="003D2A8F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773C"/>
    <w:rsid w:val="0044785F"/>
    <w:rsid w:val="00447E04"/>
    <w:rsid w:val="00447E4A"/>
    <w:rsid w:val="004517DD"/>
    <w:rsid w:val="0045183F"/>
    <w:rsid w:val="004523AE"/>
    <w:rsid w:val="00452585"/>
    <w:rsid w:val="00453AC9"/>
    <w:rsid w:val="00453CA6"/>
    <w:rsid w:val="004547BB"/>
    <w:rsid w:val="004553A2"/>
    <w:rsid w:val="00455573"/>
    <w:rsid w:val="00455D50"/>
    <w:rsid w:val="00460C5B"/>
    <w:rsid w:val="00460FCE"/>
    <w:rsid w:val="004647D8"/>
    <w:rsid w:val="00464ACC"/>
    <w:rsid w:val="00464B91"/>
    <w:rsid w:val="00465DF8"/>
    <w:rsid w:val="00465EE0"/>
    <w:rsid w:val="004672EB"/>
    <w:rsid w:val="00467926"/>
    <w:rsid w:val="0046799F"/>
    <w:rsid w:val="0047032D"/>
    <w:rsid w:val="00471457"/>
    <w:rsid w:val="004725BD"/>
    <w:rsid w:val="004729AF"/>
    <w:rsid w:val="00472D72"/>
    <w:rsid w:val="00473448"/>
    <w:rsid w:val="00475AE4"/>
    <w:rsid w:val="00475D99"/>
    <w:rsid w:val="004766F7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1B3B"/>
    <w:rsid w:val="004A3320"/>
    <w:rsid w:val="004A381A"/>
    <w:rsid w:val="004A3C9D"/>
    <w:rsid w:val="004A515E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E014B"/>
    <w:rsid w:val="004E1169"/>
    <w:rsid w:val="004E3F0D"/>
    <w:rsid w:val="004E59A3"/>
    <w:rsid w:val="004E7D1B"/>
    <w:rsid w:val="004F0C6B"/>
    <w:rsid w:val="004F37CC"/>
    <w:rsid w:val="004F3CF0"/>
    <w:rsid w:val="004F4588"/>
    <w:rsid w:val="004F5DD7"/>
    <w:rsid w:val="004F645A"/>
    <w:rsid w:val="004F68D4"/>
    <w:rsid w:val="004F6FF9"/>
    <w:rsid w:val="004F744D"/>
    <w:rsid w:val="004F7C0C"/>
    <w:rsid w:val="005002A7"/>
    <w:rsid w:val="00500841"/>
    <w:rsid w:val="00500D66"/>
    <w:rsid w:val="00501049"/>
    <w:rsid w:val="005013A0"/>
    <w:rsid w:val="00502254"/>
    <w:rsid w:val="00502467"/>
    <w:rsid w:val="005032B2"/>
    <w:rsid w:val="005032DF"/>
    <w:rsid w:val="00503E7D"/>
    <w:rsid w:val="005055F3"/>
    <w:rsid w:val="00505FBA"/>
    <w:rsid w:val="00510705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90D"/>
    <w:rsid w:val="0056011E"/>
    <w:rsid w:val="00562328"/>
    <w:rsid w:val="005626E9"/>
    <w:rsid w:val="00563AA7"/>
    <w:rsid w:val="00563B16"/>
    <w:rsid w:val="00563E94"/>
    <w:rsid w:val="00564E3C"/>
    <w:rsid w:val="00566274"/>
    <w:rsid w:val="00567470"/>
    <w:rsid w:val="00567D48"/>
    <w:rsid w:val="00571476"/>
    <w:rsid w:val="00573969"/>
    <w:rsid w:val="00573E00"/>
    <w:rsid w:val="00574E8D"/>
    <w:rsid w:val="00575641"/>
    <w:rsid w:val="0057778B"/>
    <w:rsid w:val="00577976"/>
    <w:rsid w:val="00580981"/>
    <w:rsid w:val="00580D10"/>
    <w:rsid w:val="00581655"/>
    <w:rsid w:val="00584B14"/>
    <w:rsid w:val="00586869"/>
    <w:rsid w:val="005874E6"/>
    <w:rsid w:val="0059188E"/>
    <w:rsid w:val="005928F9"/>
    <w:rsid w:val="00592E0F"/>
    <w:rsid w:val="0059589E"/>
    <w:rsid w:val="0059598A"/>
    <w:rsid w:val="00597116"/>
    <w:rsid w:val="005974F8"/>
    <w:rsid w:val="005976EA"/>
    <w:rsid w:val="005A0E8A"/>
    <w:rsid w:val="005A1177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C41E9"/>
    <w:rsid w:val="005D1043"/>
    <w:rsid w:val="005D278C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32C2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5F6FFD"/>
    <w:rsid w:val="00600702"/>
    <w:rsid w:val="0060148A"/>
    <w:rsid w:val="00601872"/>
    <w:rsid w:val="00601973"/>
    <w:rsid w:val="00603424"/>
    <w:rsid w:val="0060344B"/>
    <w:rsid w:val="00603A55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4D0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368B"/>
    <w:rsid w:val="006645D0"/>
    <w:rsid w:val="00664677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661"/>
    <w:rsid w:val="00671FA0"/>
    <w:rsid w:val="00672EB9"/>
    <w:rsid w:val="006732F8"/>
    <w:rsid w:val="00673D18"/>
    <w:rsid w:val="00673E98"/>
    <w:rsid w:val="00674523"/>
    <w:rsid w:val="00675577"/>
    <w:rsid w:val="00675B75"/>
    <w:rsid w:val="00677FD7"/>
    <w:rsid w:val="006803B6"/>
    <w:rsid w:val="006808EA"/>
    <w:rsid w:val="006811D6"/>
    <w:rsid w:val="00681A81"/>
    <w:rsid w:val="006823A7"/>
    <w:rsid w:val="0068255A"/>
    <w:rsid w:val="00682FBD"/>
    <w:rsid w:val="00683228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0E66"/>
    <w:rsid w:val="00693D5E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64E1"/>
    <w:rsid w:val="006E77DF"/>
    <w:rsid w:val="006E7AD3"/>
    <w:rsid w:val="006F046E"/>
    <w:rsid w:val="006F0730"/>
    <w:rsid w:val="006F0EFF"/>
    <w:rsid w:val="006F116C"/>
    <w:rsid w:val="006F1682"/>
    <w:rsid w:val="006F26BC"/>
    <w:rsid w:val="006F28A9"/>
    <w:rsid w:val="006F3AC0"/>
    <w:rsid w:val="006F5D53"/>
    <w:rsid w:val="006F6804"/>
    <w:rsid w:val="006F76F9"/>
    <w:rsid w:val="007026F0"/>
    <w:rsid w:val="00702EB1"/>
    <w:rsid w:val="007031FA"/>
    <w:rsid w:val="00704F86"/>
    <w:rsid w:val="00706670"/>
    <w:rsid w:val="00706C38"/>
    <w:rsid w:val="007078E0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F6E"/>
    <w:rsid w:val="00720F49"/>
    <w:rsid w:val="0072144E"/>
    <w:rsid w:val="007228AB"/>
    <w:rsid w:val="00722929"/>
    <w:rsid w:val="0072490B"/>
    <w:rsid w:val="00726353"/>
    <w:rsid w:val="00726DFF"/>
    <w:rsid w:val="00731235"/>
    <w:rsid w:val="007316D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57825"/>
    <w:rsid w:val="007620C6"/>
    <w:rsid w:val="00763FA3"/>
    <w:rsid w:val="00765A53"/>
    <w:rsid w:val="00765C3A"/>
    <w:rsid w:val="0076690A"/>
    <w:rsid w:val="00767423"/>
    <w:rsid w:val="0076745D"/>
    <w:rsid w:val="0077067F"/>
    <w:rsid w:val="00770693"/>
    <w:rsid w:val="00771751"/>
    <w:rsid w:val="00771BFD"/>
    <w:rsid w:val="0077248D"/>
    <w:rsid w:val="007725DD"/>
    <w:rsid w:val="007728FA"/>
    <w:rsid w:val="00773499"/>
    <w:rsid w:val="00773FCB"/>
    <w:rsid w:val="00774BE8"/>
    <w:rsid w:val="00774EE5"/>
    <w:rsid w:val="007754CA"/>
    <w:rsid w:val="00776669"/>
    <w:rsid w:val="0077675C"/>
    <w:rsid w:val="007809C7"/>
    <w:rsid w:val="00780AF1"/>
    <w:rsid w:val="00781082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49B9"/>
    <w:rsid w:val="00795D76"/>
    <w:rsid w:val="007966EA"/>
    <w:rsid w:val="00796B41"/>
    <w:rsid w:val="00796F49"/>
    <w:rsid w:val="007A0559"/>
    <w:rsid w:val="007A4AF1"/>
    <w:rsid w:val="007B1246"/>
    <w:rsid w:val="007B1980"/>
    <w:rsid w:val="007B3E51"/>
    <w:rsid w:val="007B4EFD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C7D52"/>
    <w:rsid w:val="007D1024"/>
    <w:rsid w:val="007D1066"/>
    <w:rsid w:val="007D11AC"/>
    <w:rsid w:val="007D2404"/>
    <w:rsid w:val="007D324D"/>
    <w:rsid w:val="007D5BCF"/>
    <w:rsid w:val="007D701B"/>
    <w:rsid w:val="007D7044"/>
    <w:rsid w:val="007D7529"/>
    <w:rsid w:val="007E169A"/>
    <w:rsid w:val="007E1B7A"/>
    <w:rsid w:val="007E32FD"/>
    <w:rsid w:val="007E3D3C"/>
    <w:rsid w:val="007E5103"/>
    <w:rsid w:val="007F3CA4"/>
    <w:rsid w:val="007F3EBD"/>
    <w:rsid w:val="007F62C5"/>
    <w:rsid w:val="007F6BB1"/>
    <w:rsid w:val="00800486"/>
    <w:rsid w:val="00801016"/>
    <w:rsid w:val="00803DC1"/>
    <w:rsid w:val="008051BE"/>
    <w:rsid w:val="008051D1"/>
    <w:rsid w:val="008062FC"/>
    <w:rsid w:val="008102A9"/>
    <w:rsid w:val="00811A12"/>
    <w:rsid w:val="00811F04"/>
    <w:rsid w:val="00812011"/>
    <w:rsid w:val="008121F1"/>
    <w:rsid w:val="00812EFE"/>
    <w:rsid w:val="008159BB"/>
    <w:rsid w:val="00816479"/>
    <w:rsid w:val="008166A9"/>
    <w:rsid w:val="00816946"/>
    <w:rsid w:val="00820BE2"/>
    <w:rsid w:val="0082107F"/>
    <w:rsid w:val="00821CB4"/>
    <w:rsid w:val="00821F89"/>
    <w:rsid w:val="00822770"/>
    <w:rsid w:val="00822B4D"/>
    <w:rsid w:val="00822F2D"/>
    <w:rsid w:val="00824F2D"/>
    <w:rsid w:val="00825B62"/>
    <w:rsid w:val="008261A2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43D"/>
    <w:rsid w:val="00855539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A15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12C"/>
    <w:rsid w:val="00884166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90E"/>
    <w:rsid w:val="008C1C3C"/>
    <w:rsid w:val="008C27AB"/>
    <w:rsid w:val="008C68A1"/>
    <w:rsid w:val="008D040E"/>
    <w:rsid w:val="008D0D75"/>
    <w:rsid w:val="008D1199"/>
    <w:rsid w:val="008D18FE"/>
    <w:rsid w:val="008D2BAF"/>
    <w:rsid w:val="008D2CCF"/>
    <w:rsid w:val="008D505F"/>
    <w:rsid w:val="008E0FAA"/>
    <w:rsid w:val="008E18C2"/>
    <w:rsid w:val="008E1B92"/>
    <w:rsid w:val="008E31B0"/>
    <w:rsid w:val="008F2C22"/>
    <w:rsid w:val="008F3F31"/>
    <w:rsid w:val="008F427F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442B"/>
    <w:rsid w:val="00904943"/>
    <w:rsid w:val="00904D75"/>
    <w:rsid w:val="009055C4"/>
    <w:rsid w:val="00905A0B"/>
    <w:rsid w:val="00906699"/>
    <w:rsid w:val="009069F1"/>
    <w:rsid w:val="00906E4C"/>
    <w:rsid w:val="00906F24"/>
    <w:rsid w:val="00907B4D"/>
    <w:rsid w:val="00910033"/>
    <w:rsid w:val="0091028A"/>
    <w:rsid w:val="00911457"/>
    <w:rsid w:val="00911874"/>
    <w:rsid w:val="00911988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25894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3FB5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507F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75E0"/>
    <w:rsid w:val="0098792C"/>
    <w:rsid w:val="00987AE4"/>
    <w:rsid w:val="00990A82"/>
    <w:rsid w:val="009936E1"/>
    <w:rsid w:val="00993C8A"/>
    <w:rsid w:val="00994D03"/>
    <w:rsid w:val="00994EA6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3FD7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D7452"/>
    <w:rsid w:val="009E03E0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02A1"/>
    <w:rsid w:val="00A10B94"/>
    <w:rsid w:val="00A123D0"/>
    <w:rsid w:val="00A141F4"/>
    <w:rsid w:val="00A14AD0"/>
    <w:rsid w:val="00A15131"/>
    <w:rsid w:val="00A15416"/>
    <w:rsid w:val="00A15D88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4AE"/>
    <w:rsid w:val="00A3566E"/>
    <w:rsid w:val="00A37C08"/>
    <w:rsid w:val="00A40D95"/>
    <w:rsid w:val="00A41AE5"/>
    <w:rsid w:val="00A436D9"/>
    <w:rsid w:val="00A44636"/>
    <w:rsid w:val="00A44908"/>
    <w:rsid w:val="00A44F2C"/>
    <w:rsid w:val="00A45426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D18"/>
    <w:rsid w:val="00A636BD"/>
    <w:rsid w:val="00A637CC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5EB3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0492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91C"/>
    <w:rsid w:val="00AC08D1"/>
    <w:rsid w:val="00AC194D"/>
    <w:rsid w:val="00AC20F3"/>
    <w:rsid w:val="00AC2757"/>
    <w:rsid w:val="00AC58D4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3CE4"/>
    <w:rsid w:val="00AE5501"/>
    <w:rsid w:val="00AE636D"/>
    <w:rsid w:val="00AE65C2"/>
    <w:rsid w:val="00AE670E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05D"/>
    <w:rsid w:val="00B11A7A"/>
    <w:rsid w:val="00B11EDE"/>
    <w:rsid w:val="00B12DAB"/>
    <w:rsid w:val="00B12E41"/>
    <w:rsid w:val="00B14E88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0F0"/>
    <w:rsid w:val="00B317D5"/>
    <w:rsid w:val="00B31BA2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377"/>
    <w:rsid w:val="00B63C34"/>
    <w:rsid w:val="00B64833"/>
    <w:rsid w:val="00B64BCE"/>
    <w:rsid w:val="00B66539"/>
    <w:rsid w:val="00B6764E"/>
    <w:rsid w:val="00B67EED"/>
    <w:rsid w:val="00B7156E"/>
    <w:rsid w:val="00B71597"/>
    <w:rsid w:val="00B7231B"/>
    <w:rsid w:val="00B724D2"/>
    <w:rsid w:val="00B72CCA"/>
    <w:rsid w:val="00B73582"/>
    <w:rsid w:val="00B744A8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67CD"/>
    <w:rsid w:val="00B86C3C"/>
    <w:rsid w:val="00B875C2"/>
    <w:rsid w:val="00B8766D"/>
    <w:rsid w:val="00B877CB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2BC0"/>
    <w:rsid w:val="00BB4586"/>
    <w:rsid w:val="00BB52E2"/>
    <w:rsid w:val="00BB629C"/>
    <w:rsid w:val="00BC1015"/>
    <w:rsid w:val="00BC264B"/>
    <w:rsid w:val="00BC3725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4A4"/>
    <w:rsid w:val="00BD1C6B"/>
    <w:rsid w:val="00BD1DB9"/>
    <w:rsid w:val="00BD225D"/>
    <w:rsid w:val="00BD2574"/>
    <w:rsid w:val="00BD2994"/>
    <w:rsid w:val="00BD2D5B"/>
    <w:rsid w:val="00BD3295"/>
    <w:rsid w:val="00BD3925"/>
    <w:rsid w:val="00BD466C"/>
    <w:rsid w:val="00BD5A7F"/>
    <w:rsid w:val="00BD60DF"/>
    <w:rsid w:val="00BD6326"/>
    <w:rsid w:val="00BD7AFD"/>
    <w:rsid w:val="00BE00EE"/>
    <w:rsid w:val="00BE1973"/>
    <w:rsid w:val="00BE39A9"/>
    <w:rsid w:val="00BE47EA"/>
    <w:rsid w:val="00BE6D9B"/>
    <w:rsid w:val="00BF0191"/>
    <w:rsid w:val="00BF1958"/>
    <w:rsid w:val="00BF2CA8"/>
    <w:rsid w:val="00BF32A8"/>
    <w:rsid w:val="00BF3DF5"/>
    <w:rsid w:val="00BF42DE"/>
    <w:rsid w:val="00BF5B79"/>
    <w:rsid w:val="00BF5D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3084"/>
    <w:rsid w:val="00C236F9"/>
    <w:rsid w:val="00C2432C"/>
    <w:rsid w:val="00C24510"/>
    <w:rsid w:val="00C2583E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F70"/>
    <w:rsid w:val="00C53148"/>
    <w:rsid w:val="00C54099"/>
    <w:rsid w:val="00C5581A"/>
    <w:rsid w:val="00C60759"/>
    <w:rsid w:val="00C60A14"/>
    <w:rsid w:val="00C62794"/>
    <w:rsid w:val="00C63E81"/>
    <w:rsid w:val="00C657C5"/>
    <w:rsid w:val="00C66836"/>
    <w:rsid w:val="00C702A0"/>
    <w:rsid w:val="00C7163D"/>
    <w:rsid w:val="00C71C35"/>
    <w:rsid w:val="00C748D7"/>
    <w:rsid w:val="00C76F8D"/>
    <w:rsid w:val="00C77335"/>
    <w:rsid w:val="00C7788A"/>
    <w:rsid w:val="00C77E8C"/>
    <w:rsid w:val="00C80698"/>
    <w:rsid w:val="00C81016"/>
    <w:rsid w:val="00C8295E"/>
    <w:rsid w:val="00C83954"/>
    <w:rsid w:val="00C83BC2"/>
    <w:rsid w:val="00C852A8"/>
    <w:rsid w:val="00C878F1"/>
    <w:rsid w:val="00C9173B"/>
    <w:rsid w:val="00C917DF"/>
    <w:rsid w:val="00C91E42"/>
    <w:rsid w:val="00C93E03"/>
    <w:rsid w:val="00C95200"/>
    <w:rsid w:val="00C9563D"/>
    <w:rsid w:val="00C9579B"/>
    <w:rsid w:val="00C964DF"/>
    <w:rsid w:val="00C9663C"/>
    <w:rsid w:val="00CA04F0"/>
    <w:rsid w:val="00CA3936"/>
    <w:rsid w:val="00CA4F9B"/>
    <w:rsid w:val="00CA6F8E"/>
    <w:rsid w:val="00CA77CC"/>
    <w:rsid w:val="00CB154F"/>
    <w:rsid w:val="00CB2FB3"/>
    <w:rsid w:val="00CB3076"/>
    <w:rsid w:val="00CB31FB"/>
    <w:rsid w:val="00CB5DED"/>
    <w:rsid w:val="00CB63CF"/>
    <w:rsid w:val="00CC2063"/>
    <w:rsid w:val="00CC2EFE"/>
    <w:rsid w:val="00CC32D2"/>
    <w:rsid w:val="00CC47E2"/>
    <w:rsid w:val="00CC5997"/>
    <w:rsid w:val="00CC5C4C"/>
    <w:rsid w:val="00CC5EC1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D00"/>
    <w:rsid w:val="00CE3E45"/>
    <w:rsid w:val="00CE40D4"/>
    <w:rsid w:val="00CE5B94"/>
    <w:rsid w:val="00CE5E66"/>
    <w:rsid w:val="00CE6EA3"/>
    <w:rsid w:val="00CE7D24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6C96"/>
    <w:rsid w:val="00D0700B"/>
    <w:rsid w:val="00D07771"/>
    <w:rsid w:val="00D116DB"/>
    <w:rsid w:val="00D12552"/>
    <w:rsid w:val="00D137D7"/>
    <w:rsid w:val="00D14D1D"/>
    <w:rsid w:val="00D15E5B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118"/>
    <w:rsid w:val="00D358F3"/>
    <w:rsid w:val="00D35EC9"/>
    <w:rsid w:val="00D36256"/>
    <w:rsid w:val="00D367CA"/>
    <w:rsid w:val="00D376F0"/>
    <w:rsid w:val="00D37787"/>
    <w:rsid w:val="00D37A48"/>
    <w:rsid w:val="00D41714"/>
    <w:rsid w:val="00D455CB"/>
    <w:rsid w:val="00D45A09"/>
    <w:rsid w:val="00D45E7E"/>
    <w:rsid w:val="00D4707F"/>
    <w:rsid w:val="00D47A30"/>
    <w:rsid w:val="00D511F1"/>
    <w:rsid w:val="00D5135B"/>
    <w:rsid w:val="00D515F8"/>
    <w:rsid w:val="00D51E9A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A56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6D6C"/>
    <w:rsid w:val="00D771E0"/>
    <w:rsid w:val="00D77493"/>
    <w:rsid w:val="00D80215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5BA1"/>
    <w:rsid w:val="00DA7EFA"/>
    <w:rsid w:val="00DB0DDE"/>
    <w:rsid w:val="00DB151D"/>
    <w:rsid w:val="00DB4016"/>
    <w:rsid w:val="00DC0402"/>
    <w:rsid w:val="00DC11ED"/>
    <w:rsid w:val="00DC1A60"/>
    <w:rsid w:val="00DC25F7"/>
    <w:rsid w:val="00DC2BED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83A"/>
    <w:rsid w:val="00DD6D20"/>
    <w:rsid w:val="00DD6E2E"/>
    <w:rsid w:val="00DD7F36"/>
    <w:rsid w:val="00DE03C7"/>
    <w:rsid w:val="00DE0A68"/>
    <w:rsid w:val="00DE12B0"/>
    <w:rsid w:val="00DE1587"/>
    <w:rsid w:val="00DE2A4D"/>
    <w:rsid w:val="00DE3B86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3B35"/>
    <w:rsid w:val="00E65665"/>
    <w:rsid w:val="00E672FD"/>
    <w:rsid w:val="00E6755A"/>
    <w:rsid w:val="00E67E03"/>
    <w:rsid w:val="00E70D3B"/>
    <w:rsid w:val="00E71630"/>
    <w:rsid w:val="00E720F5"/>
    <w:rsid w:val="00E72631"/>
    <w:rsid w:val="00E75086"/>
    <w:rsid w:val="00E7531F"/>
    <w:rsid w:val="00E7576B"/>
    <w:rsid w:val="00E75C86"/>
    <w:rsid w:val="00E76314"/>
    <w:rsid w:val="00E76A66"/>
    <w:rsid w:val="00E8037D"/>
    <w:rsid w:val="00E80A76"/>
    <w:rsid w:val="00E82817"/>
    <w:rsid w:val="00E84D19"/>
    <w:rsid w:val="00E85106"/>
    <w:rsid w:val="00E8513C"/>
    <w:rsid w:val="00E870B3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2194"/>
    <w:rsid w:val="00EA3139"/>
    <w:rsid w:val="00EA3449"/>
    <w:rsid w:val="00EB0504"/>
    <w:rsid w:val="00EB0AA1"/>
    <w:rsid w:val="00EB1F89"/>
    <w:rsid w:val="00EB5DD4"/>
    <w:rsid w:val="00EC02CC"/>
    <w:rsid w:val="00EC350D"/>
    <w:rsid w:val="00EC382F"/>
    <w:rsid w:val="00EC684C"/>
    <w:rsid w:val="00EC7BD7"/>
    <w:rsid w:val="00ED08DD"/>
    <w:rsid w:val="00ED0908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81A"/>
    <w:rsid w:val="00ED79B2"/>
    <w:rsid w:val="00ED7F09"/>
    <w:rsid w:val="00EE098E"/>
    <w:rsid w:val="00EE1103"/>
    <w:rsid w:val="00EE15A7"/>
    <w:rsid w:val="00EE1BEB"/>
    <w:rsid w:val="00EE1E82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2B39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07EE9"/>
    <w:rsid w:val="00F10585"/>
    <w:rsid w:val="00F11C06"/>
    <w:rsid w:val="00F12D59"/>
    <w:rsid w:val="00F13104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1BA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C2C"/>
    <w:rsid w:val="00F42E45"/>
    <w:rsid w:val="00F438F7"/>
    <w:rsid w:val="00F43973"/>
    <w:rsid w:val="00F43F3B"/>
    <w:rsid w:val="00F445EA"/>
    <w:rsid w:val="00F44E20"/>
    <w:rsid w:val="00F451CC"/>
    <w:rsid w:val="00F47A75"/>
    <w:rsid w:val="00F47EF9"/>
    <w:rsid w:val="00F5015F"/>
    <w:rsid w:val="00F5094B"/>
    <w:rsid w:val="00F5162D"/>
    <w:rsid w:val="00F519B1"/>
    <w:rsid w:val="00F528C3"/>
    <w:rsid w:val="00F52E49"/>
    <w:rsid w:val="00F535F7"/>
    <w:rsid w:val="00F53797"/>
    <w:rsid w:val="00F54AD1"/>
    <w:rsid w:val="00F56B2B"/>
    <w:rsid w:val="00F61576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097"/>
    <w:rsid w:val="00F651F8"/>
    <w:rsid w:val="00F6540E"/>
    <w:rsid w:val="00F6559D"/>
    <w:rsid w:val="00F67E02"/>
    <w:rsid w:val="00F708AF"/>
    <w:rsid w:val="00F718CA"/>
    <w:rsid w:val="00F71EC0"/>
    <w:rsid w:val="00F72578"/>
    <w:rsid w:val="00F73E40"/>
    <w:rsid w:val="00F75437"/>
    <w:rsid w:val="00F75F16"/>
    <w:rsid w:val="00F768B0"/>
    <w:rsid w:val="00F77A35"/>
    <w:rsid w:val="00F77D97"/>
    <w:rsid w:val="00F8093D"/>
    <w:rsid w:val="00F80A86"/>
    <w:rsid w:val="00F81946"/>
    <w:rsid w:val="00F82050"/>
    <w:rsid w:val="00F8214E"/>
    <w:rsid w:val="00F8267C"/>
    <w:rsid w:val="00F8362F"/>
    <w:rsid w:val="00F83C98"/>
    <w:rsid w:val="00F84F15"/>
    <w:rsid w:val="00F855F3"/>
    <w:rsid w:val="00F85BA2"/>
    <w:rsid w:val="00F8676F"/>
    <w:rsid w:val="00F86793"/>
    <w:rsid w:val="00F87977"/>
    <w:rsid w:val="00F9065F"/>
    <w:rsid w:val="00F90F86"/>
    <w:rsid w:val="00F924A2"/>
    <w:rsid w:val="00F92CA9"/>
    <w:rsid w:val="00F94278"/>
    <w:rsid w:val="00F96CDB"/>
    <w:rsid w:val="00F9708D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164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BE5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3767"/>
    <w:rsid w:val="00FF3EE3"/>
    <w:rsid w:val="00FF3FC0"/>
    <w:rsid w:val="00FF401B"/>
    <w:rsid w:val="00FF402E"/>
    <w:rsid w:val="00FF412A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,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Puesto">
    <w:name w:val="Title"/>
    <w:basedOn w:val="Normal"/>
    <w:link w:val="Puest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21" Type="http://schemas.openxmlformats.org/officeDocument/2006/relationships/image" Target="media/image8.wmf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g"/><Relationship Id="rId25" Type="http://schemas.openxmlformats.org/officeDocument/2006/relationships/image" Target="media/image12.wmf"/><Relationship Id="rId33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wmf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6.jp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image" Target="media/image16.wmf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200.png"/><Relationship Id="rId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F73514-789A-44F0-B0D8-60FE70FC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MARTHA.PATINO</cp:lastModifiedBy>
  <cp:revision>17</cp:revision>
  <cp:lastPrinted>2017-03-01T02:36:00Z</cp:lastPrinted>
  <dcterms:created xsi:type="dcterms:W3CDTF">2018-06-28T17:05:00Z</dcterms:created>
  <dcterms:modified xsi:type="dcterms:W3CDTF">2018-06-28T21:35:00Z</dcterms:modified>
</cp:coreProperties>
</file>