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189E33B4" w:rsidR="00810FA2" w:rsidRDefault="00810FA2"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r>
        <w:rPr>
          <w:rFonts w:ascii="Times New Roman" w:hAnsi="Times New Roman"/>
          <w:sz w:val="22"/>
          <w:szCs w:val="22"/>
        </w:rPr>
        <w:tab/>
      </w:r>
      <w:r w:rsidR="00467D61" w:rsidRPr="00E37FEC">
        <w:rPr>
          <w:rFonts w:ascii="Times New Roman" w:hAnsi="Times New Roman"/>
          <w:sz w:val="22"/>
          <w:szCs w:val="22"/>
        </w:rPr>
        <w:t>Un nuevo contrato social y ambiental para la Bogotá del siglo XXI</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0A020C25" w14:textId="71930213" w:rsidR="00467D61" w:rsidRDefault="00C76074"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lang w:val="es-ES"/>
        </w:rPr>
      </w:pPr>
      <w:r w:rsidRPr="0018003D">
        <w:rPr>
          <w:rFonts w:ascii="Times New Roman" w:hAnsi="Times New Roman"/>
          <w:sz w:val="22"/>
          <w:szCs w:val="22"/>
        </w:rPr>
        <w:t>Propósito</w:t>
      </w:r>
      <w:r w:rsidR="001D57EA">
        <w:rPr>
          <w:rFonts w:ascii="Times New Roman" w:hAnsi="Times New Roman"/>
          <w:sz w:val="22"/>
          <w:szCs w:val="22"/>
        </w:rPr>
        <w:t>:</w:t>
      </w:r>
      <w:r w:rsidR="00C16F97">
        <w:rPr>
          <w:rFonts w:ascii="Times New Roman" w:hAnsi="Times New Roman"/>
          <w:sz w:val="22"/>
          <w:szCs w:val="22"/>
        </w:rPr>
        <w:t xml:space="preserve">             </w:t>
      </w:r>
      <w:r w:rsidR="0010588B">
        <w:rPr>
          <w:rFonts w:ascii="Times New Roman" w:hAnsi="Times New Roman"/>
          <w:sz w:val="22"/>
          <w:szCs w:val="22"/>
        </w:rPr>
        <w:t xml:space="preserve">          </w:t>
      </w:r>
      <w:r w:rsidR="00467D61">
        <w:rPr>
          <w:rFonts w:ascii="Times New Roman" w:hAnsi="Times New Roman"/>
          <w:sz w:val="22"/>
          <w:szCs w:val="22"/>
        </w:rPr>
        <w:t xml:space="preserve">1- </w:t>
      </w:r>
      <w:r w:rsidR="00467D61">
        <w:rPr>
          <w:rFonts w:ascii="Times New Roman" w:hAnsi="Times New Roman"/>
          <w:sz w:val="22"/>
          <w:szCs w:val="22"/>
          <w:lang w:val="es-ES"/>
        </w:rPr>
        <w:t xml:space="preserve">Hacer un nuevo contrato social con igualdad de oportunidades para </w:t>
      </w:r>
    </w:p>
    <w:p w14:paraId="6A6A81CC" w14:textId="306DE212" w:rsidR="00C16F97"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Pr>
          <w:rFonts w:ascii="Times New Roman" w:hAnsi="Times New Roman"/>
          <w:sz w:val="22"/>
          <w:szCs w:val="22"/>
          <w:lang w:val="es-ES"/>
        </w:rPr>
        <w:t xml:space="preserve">                                       inclusión social, productiva y política</w:t>
      </w:r>
    </w:p>
    <w:p w14:paraId="0ACE3315" w14:textId="77777777" w:rsidR="00467D61" w:rsidRDefault="00C16F97"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lang w:val="es-ES"/>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467D61" w:rsidRPr="00440817">
        <w:rPr>
          <w:rFonts w:ascii="Times New Roman" w:hAnsi="Times New Roman"/>
          <w:sz w:val="22"/>
          <w:szCs w:val="22"/>
          <w:lang w:val="es-ES"/>
        </w:rPr>
        <w:t>Promover la participación, la transformación cultural, dep</w:t>
      </w:r>
      <w:r w:rsidR="00467D61">
        <w:rPr>
          <w:rFonts w:ascii="Times New Roman" w:hAnsi="Times New Roman"/>
          <w:sz w:val="22"/>
          <w:szCs w:val="22"/>
          <w:lang w:val="es-ES"/>
        </w:rPr>
        <w:t xml:space="preserve">ortiva, recreativa, </w:t>
      </w:r>
    </w:p>
    <w:p w14:paraId="6CBD12AD" w14:textId="63D8E7AE" w:rsidR="00467D61"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lang w:val="es-ES"/>
        </w:rPr>
      </w:pPr>
      <w:r>
        <w:rPr>
          <w:rFonts w:ascii="Times New Roman" w:hAnsi="Times New Roman"/>
          <w:sz w:val="22"/>
          <w:szCs w:val="22"/>
          <w:lang w:val="es-ES"/>
        </w:rPr>
        <w:t xml:space="preserve">                                       patrimonial</w:t>
      </w:r>
      <w:r w:rsidRPr="00440817">
        <w:rPr>
          <w:rFonts w:ascii="Times New Roman" w:hAnsi="Times New Roman"/>
          <w:sz w:val="22"/>
          <w:szCs w:val="22"/>
          <w:lang w:val="es-ES"/>
        </w:rPr>
        <w:t xml:space="preserve"> y artística que propicien espacios de encuentro, tejido social y</w:t>
      </w:r>
    </w:p>
    <w:p w14:paraId="33DCFFCE" w14:textId="6FF44785" w:rsidR="00C16F97"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rPr>
      </w:pP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p w14:paraId="035BCBB2" w14:textId="5238EC72" w:rsidR="00467D61" w:rsidRDefault="0018003D"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sidRPr="0018003D">
        <w:rPr>
          <w:rFonts w:ascii="Times New Roman" w:hAnsi="Times New Roman"/>
          <w:sz w:val="22"/>
          <w:szCs w:val="22"/>
        </w:rPr>
        <w:t>Programa</w:t>
      </w:r>
      <w:r w:rsidR="00B50534" w:rsidRPr="00B50534">
        <w:rPr>
          <w:rFonts w:ascii="Times New Roman" w:hAnsi="Times New Roman"/>
          <w:sz w:val="22"/>
          <w:szCs w:val="22"/>
          <w:lang w:val="es-ES"/>
        </w:rPr>
        <w:t xml:space="preserve"> </w:t>
      </w:r>
      <w:r w:rsidR="00B50534">
        <w:rPr>
          <w:rFonts w:ascii="Times New Roman" w:hAnsi="Times New Roman"/>
          <w:sz w:val="22"/>
          <w:szCs w:val="22"/>
          <w:lang w:val="es-ES"/>
        </w:rPr>
        <w:t xml:space="preserve">              </w:t>
      </w:r>
      <w:r w:rsidR="0010588B">
        <w:rPr>
          <w:rFonts w:ascii="Times New Roman" w:hAnsi="Times New Roman"/>
          <w:sz w:val="22"/>
          <w:szCs w:val="22"/>
          <w:lang w:val="es-ES"/>
        </w:rPr>
        <w:t xml:space="preserve">         </w:t>
      </w:r>
      <w:r w:rsidR="00467D61">
        <w:rPr>
          <w:rFonts w:ascii="Times New Roman" w:hAnsi="Times New Roman"/>
          <w:sz w:val="22"/>
          <w:szCs w:val="22"/>
          <w:lang w:val="es-ES"/>
        </w:rPr>
        <w:t>22-</w:t>
      </w:r>
      <w:r w:rsidR="00467D61" w:rsidRPr="00E37FEC">
        <w:rPr>
          <w:rFonts w:ascii="Times New Roman" w:hAnsi="Times New Roman"/>
          <w:sz w:val="22"/>
          <w:szCs w:val="22"/>
        </w:rPr>
        <w:t xml:space="preserve">Transformación cultural para la conciencia ambiental y el cuidado de la </w:t>
      </w:r>
    </w:p>
    <w:p w14:paraId="00C11376" w14:textId="720AFAC6" w:rsidR="00F550E3" w:rsidRPr="0018003D"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Pr>
          <w:rFonts w:ascii="Times New Roman" w:hAnsi="Times New Roman"/>
          <w:sz w:val="22"/>
          <w:szCs w:val="22"/>
        </w:rPr>
        <w:t xml:space="preserve">                                        </w:t>
      </w:r>
      <w:r w:rsidRPr="00E37FEC">
        <w:rPr>
          <w:rFonts w:ascii="Times New Roman" w:hAnsi="Times New Roman"/>
          <w:sz w:val="22"/>
          <w:szCs w:val="22"/>
        </w:rPr>
        <w:t>fauna doméstica</w:t>
      </w:r>
    </w:p>
    <w:p w14:paraId="3F300E39" w14:textId="77777777" w:rsidR="00467D61" w:rsidRDefault="0018003D"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sidRPr="0018003D">
        <w:rPr>
          <w:rFonts w:ascii="Times New Roman" w:hAnsi="Times New Roman"/>
          <w:sz w:val="22"/>
          <w:szCs w:val="22"/>
        </w:rPr>
        <w:t>Objetivos estratégicos de la SDA</w:t>
      </w:r>
      <w:r w:rsidR="00467D61">
        <w:rPr>
          <w:rFonts w:ascii="Times New Roman" w:hAnsi="Times New Roman"/>
          <w:sz w:val="22"/>
          <w:szCs w:val="22"/>
        </w:rPr>
        <w:t xml:space="preserve">: </w:t>
      </w:r>
      <w:r w:rsidR="00467D61" w:rsidRPr="00467D61">
        <w:rPr>
          <w:rFonts w:ascii="Times New Roman" w:hAnsi="Times New Roman"/>
          <w:sz w:val="22"/>
          <w:szCs w:val="22"/>
          <w:lang w:val="es-ES"/>
        </w:rPr>
        <w:t xml:space="preserve">Implementar estrategias de participación y educación ambiental </w:t>
      </w:r>
    </w:p>
    <w:p w14:paraId="2D28D258" w14:textId="77777777" w:rsid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 xml:space="preserve">con enfoque territorial, diferencial y de género para contribuir con el </w:t>
      </w:r>
    </w:p>
    <w:p w14:paraId="346777AD" w14:textId="77777777" w:rsid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 xml:space="preserve">conocimiento de los bienes y servicios de las áreas ambientales, para la </w:t>
      </w:r>
    </w:p>
    <w:p w14:paraId="164DEDEA" w14:textId="34C2A0F7" w:rsidR="00467D61" w:rsidRP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p>
    <w:p w14:paraId="4E595E25" w14:textId="77777777" w:rsidR="00467D61" w:rsidRDefault="0018003D" w:rsidP="00810FA2">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sidRPr="0018003D">
        <w:rPr>
          <w:rFonts w:ascii="Times New Roman" w:hAnsi="Times New Roman"/>
          <w:sz w:val="22"/>
          <w:szCs w:val="22"/>
        </w:rPr>
        <w:t xml:space="preserve">Nombre Proyecto de inversión: </w:t>
      </w:r>
      <w:bookmarkStart w:id="0" w:name="_Hlk42246371"/>
      <w:r w:rsidR="00467D61">
        <w:rPr>
          <w:rFonts w:ascii="Times New Roman" w:hAnsi="Times New Roman"/>
          <w:sz w:val="22"/>
          <w:szCs w:val="22"/>
        </w:rPr>
        <w:t xml:space="preserve">7657 - </w:t>
      </w:r>
      <w:r w:rsidR="00467D61">
        <w:rPr>
          <w:rFonts w:ascii="Times New Roman" w:hAnsi="Times New Roman"/>
          <w:sz w:val="22"/>
          <w:szCs w:val="22"/>
          <w:lang w:val="es-ES"/>
        </w:rPr>
        <w:t>T</w:t>
      </w:r>
      <w:r w:rsidR="00467D61" w:rsidRPr="00F9160F">
        <w:rPr>
          <w:rFonts w:ascii="Times New Roman" w:hAnsi="Times New Roman"/>
          <w:sz w:val="22"/>
          <w:szCs w:val="22"/>
          <w:lang w:val="es-ES"/>
        </w:rPr>
        <w:t xml:space="preserve">ransformación cultural ambiental a partir de estrategias de </w:t>
      </w:r>
    </w:p>
    <w:p w14:paraId="632D7B0B" w14:textId="07F6848F" w:rsidR="00B50534" w:rsidRPr="0018003D" w:rsidRDefault="00467D61" w:rsidP="00810FA2">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rPr>
      </w:pPr>
      <w:r>
        <w:rPr>
          <w:rFonts w:ascii="Times New Roman" w:hAnsi="Times New Roman"/>
          <w:sz w:val="22"/>
          <w:szCs w:val="22"/>
          <w:lang w:val="es-ES"/>
        </w:rPr>
        <w:t xml:space="preserv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bookmarkEnd w:id="0"/>
    <w:p w14:paraId="180B4B22" w14:textId="5C1BC40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467D61" w:rsidRPr="00E37FEC">
        <w:rPr>
          <w:rFonts w:ascii="Times New Roman" w:hAnsi="Times New Roman"/>
          <w:sz w:val="22"/>
          <w:szCs w:val="22"/>
          <w:lang w:val="es-ES"/>
        </w:rPr>
        <w:t>Inversión</w:t>
      </w:r>
      <w:r w:rsidRPr="0018003D">
        <w:rPr>
          <w:rFonts w:ascii="Times New Roman" w:hAnsi="Times New Roman"/>
          <w:sz w:val="22"/>
          <w:szCs w:val="22"/>
        </w:rPr>
        <w:tab/>
      </w:r>
    </w:p>
    <w:p w14:paraId="044E0DD4" w14:textId="12F9D949"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00467D61">
        <w:rPr>
          <w:rFonts w:ascii="Times New Roman" w:hAnsi="Times New Roman"/>
          <w:sz w:val="22"/>
          <w:szCs w:val="22"/>
        </w:rPr>
        <w:t xml:space="preserve">                         No </w:t>
      </w:r>
      <w:r w:rsidR="00435841">
        <w:rPr>
          <w:rFonts w:ascii="Times New Roman" w:hAnsi="Times New Roman"/>
          <w:sz w:val="22"/>
          <w:szCs w:val="22"/>
        </w:rPr>
        <w:t>6</w:t>
      </w:r>
      <w:r w:rsidR="00467D61">
        <w:rPr>
          <w:rFonts w:ascii="Times New Roman" w:hAnsi="Times New Roman"/>
          <w:sz w:val="22"/>
          <w:szCs w:val="22"/>
        </w:rPr>
        <w:t xml:space="preserve">. Fecha </w:t>
      </w:r>
      <w:r w:rsidR="00435841">
        <w:rPr>
          <w:rFonts w:ascii="Times New Roman" w:hAnsi="Times New Roman"/>
          <w:sz w:val="22"/>
          <w:szCs w:val="22"/>
        </w:rPr>
        <w:t>3</w:t>
      </w:r>
      <w:r w:rsidR="00AF1963">
        <w:rPr>
          <w:rFonts w:ascii="Times New Roman" w:hAnsi="Times New Roman"/>
          <w:sz w:val="22"/>
          <w:szCs w:val="22"/>
        </w:rPr>
        <w:t>0</w:t>
      </w:r>
      <w:r w:rsidR="00467D61">
        <w:rPr>
          <w:rFonts w:ascii="Times New Roman" w:hAnsi="Times New Roman"/>
          <w:sz w:val="22"/>
          <w:szCs w:val="22"/>
        </w:rPr>
        <w:t>/</w:t>
      </w:r>
      <w:r w:rsidR="007748AD">
        <w:rPr>
          <w:rFonts w:ascii="Times New Roman" w:hAnsi="Times New Roman"/>
          <w:sz w:val="22"/>
          <w:szCs w:val="22"/>
        </w:rPr>
        <w:t>0</w:t>
      </w:r>
      <w:r w:rsidR="00435841">
        <w:rPr>
          <w:rFonts w:ascii="Times New Roman" w:hAnsi="Times New Roman"/>
          <w:sz w:val="22"/>
          <w:szCs w:val="22"/>
        </w:rPr>
        <w:t>6</w:t>
      </w:r>
      <w:r w:rsidR="00467D61">
        <w:rPr>
          <w:rFonts w:ascii="Times New Roman" w:hAnsi="Times New Roman"/>
          <w:sz w:val="22"/>
          <w:szCs w:val="22"/>
        </w:rPr>
        <w:t>/202</w:t>
      </w:r>
      <w:r w:rsidR="007748AD">
        <w:rPr>
          <w:rFonts w:ascii="Times New Roman" w:hAnsi="Times New Roman"/>
          <w:sz w:val="22"/>
          <w:szCs w:val="22"/>
        </w:rPr>
        <w:t>1</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7A64A7"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77777777" w:rsidR="00467D61" w:rsidRPr="00E37FEC"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p>
    <w:p w14:paraId="76BCDF19" w14:textId="77777777" w:rsidR="00467D61" w:rsidRPr="00E37FEC" w:rsidRDefault="00467D61" w:rsidP="00467D61">
      <w:pPr>
        <w:contextualSpacing/>
        <w:rPr>
          <w:rFonts w:ascii="Times New Roman" w:hAnsi="Times New Roman"/>
        </w:rPr>
      </w:pPr>
    </w:p>
    <w:p w14:paraId="46C7B206" w14:textId="77777777" w:rsidR="00467D61" w:rsidRPr="00E37FEC" w:rsidRDefault="00467D61" w:rsidP="00467D61">
      <w:pPr>
        <w:contextualSpacing/>
        <w:rPr>
          <w:rFonts w:ascii="Times New Roman" w:hAnsi="Times New Roman"/>
          <w:szCs w:val="24"/>
          <w:lang w:eastAsia="es-CO"/>
        </w:rPr>
      </w:pPr>
      <w:r w:rsidRPr="00E37FEC">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Promover la participación, la transformación cultural, deportiva, recreativa, patrimonial, ambiental y artística que propicien espacios de encuentro, tejido social  y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lastRenderedPageBreak/>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0086B63B"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B09B918" w14:textId="77777777" w:rsidR="00467D61" w:rsidRPr="00E37FEC" w:rsidRDefault="00467D61" w:rsidP="00467D61">
      <w:pPr>
        <w:contextualSpacing/>
        <w:rPr>
          <w:rFonts w:ascii="Times New Roman" w:hAnsi="Times New Roman"/>
          <w:szCs w:val="24"/>
        </w:rPr>
      </w:pP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477A082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F97F4E6"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Construir conocimiento y capacidad para enfrentar los desafíos del cambio climático</w:t>
      </w:r>
      <w:r w:rsidRPr="00E37FEC">
        <w:rPr>
          <w:rFonts w:ascii="Times New Roman" w:hAnsi="Times New Roman"/>
        </w:rPr>
        <w:t>” la cual busca m</w:t>
      </w:r>
      <w:r w:rsidRPr="00E37FEC">
        <w:rPr>
          <w:rFonts w:ascii="Times New Roman" w:hAnsi="Times New Roman"/>
          <w:spacing w:val="4"/>
          <w:shd w:val="clear" w:color="auto" w:fill="FEFEFE"/>
        </w:rPr>
        <w:t>ejorar la educación, la sensibilización y la capacidad humana e institucional respecto de la mitigación del cambio climático, la adaptación a él, la reducción de sus efectos y la alerta temprana.</w:t>
      </w:r>
    </w:p>
    <w:p w14:paraId="739AE1E9" w14:textId="77777777" w:rsidR="00467D61" w:rsidRPr="00E37FEC" w:rsidRDefault="00467D61" w:rsidP="00467D61">
      <w:pPr>
        <w:contextualSpacing/>
        <w:jc w:val="left"/>
      </w:pP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7A64A7"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Análisis de situación inicial  "Árbol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val="es-ES"/>
        </w:rPr>
        <w:lastRenderedPageBreak/>
        <w:drawing>
          <wp:inline distT="0" distB="0" distL="0" distR="0" wp14:anchorId="5C6DB18F" wp14:editId="7741A545">
            <wp:extent cx="5335270" cy="37403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2161" cy="3745146"/>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77777777"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58EECA4B" w14:textId="77777777" w:rsidR="00467D61" w:rsidRPr="00E37FEC" w:rsidRDefault="00467D61" w:rsidP="00467D61">
      <w:pPr>
        <w:rPr>
          <w:rFonts w:ascii="Times New Roman" w:hAnsi="Times New Roman"/>
          <w:szCs w:val="24"/>
        </w:rPr>
      </w:pPr>
    </w:p>
    <w:p w14:paraId="5BD39050" w14:textId="77777777" w:rsidR="00467D61" w:rsidRPr="00E37FEC" w:rsidRDefault="00467D61" w:rsidP="00467D61">
      <w:pPr>
        <w:contextualSpacing/>
        <w:jc w:val="left"/>
        <w:rPr>
          <w:rFonts w:ascii="Times New Roman" w:hAnsi="Times New Roman"/>
          <w:szCs w:val="24"/>
          <w:lang w:eastAsia="es-CO"/>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Secretaria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lastRenderedPageBreak/>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 xml:space="preserve">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"Bogotá Vive Natural”,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 xml:space="preserve">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se ocasiona impactos negativos sobre el </w:t>
      </w:r>
      <w:r w:rsidRPr="00E37FEC">
        <w:rPr>
          <w:rFonts w:ascii="Times New Roman" w:hAnsi="Times New Roman" w:cs="Times New Roman"/>
        </w:rPr>
        <w:lastRenderedPageBreak/>
        <w:t>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“Encuesta de Percepción Ciudadana 2019” donde el nivel de insatisfacción de la población del Distrito Capital frente a los aspectos relacionados con el medio ambiente en Bogotá es mayor al 51%.</w:t>
      </w:r>
    </w:p>
    <w:p w14:paraId="7602ACE1" w14:textId="77777777" w:rsidR="00467D61" w:rsidRDefault="00467D61" w:rsidP="00467D61">
      <w:pPr>
        <w:pStyle w:val="Default"/>
        <w:rPr>
          <w:rFonts w:ascii="Times New Roman" w:eastAsia="Times New Roman" w:hAnsi="Times New Roman" w:cs="Times New Roman"/>
          <w:color w:val="auto"/>
        </w:rPr>
      </w:pPr>
    </w:p>
    <w:p w14:paraId="5FAF39C9" w14:textId="77777777" w:rsidR="00467D61" w:rsidRPr="00E37FEC" w:rsidRDefault="00467D61" w:rsidP="00467D61">
      <w:pPr>
        <w:rPr>
          <w:rFonts w:ascii="Times New Roman" w:hAnsi="Times New Roman"/>
          <w:szCs w:val="24"/>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adpatalandia),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“Bogotá al Natural: una experiencia con nuestro territorio”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54D07E11" w14:textId="77777777" w:rsidR="00467D61" w:rsidRPr="00E37FEC" w:rsidRDefault="00467D61" w:rsidP="00467D61">
      <w:pPr>
        <w:rPr>
          <w:rFonts w:ascii="Times New Roman" w:hAnsi="Times New Roman"/>
          <w:szCs w:val="24"/>
        </w:rPr>
      </w:pP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 xml:space="preserve">Como producto de este ejercicio, se consolidaron los Mapas de las Situaciones Ambientales Conflictivas de las 20 localidades del Distrito en donde se georreferenciaron 1013 situaciones </w:t>
      </w:r>
      <w:r w:rsidRPr="00E37FEC">
        <w:rPr>
          <w:rFonts w:ascii="Times New Roman" w:hAnsi="Times New Roman"/>
          <w:szCs w:val="24"/>
        </w:rPr>
        <w:lastRenderedPageBreak/>
        <w:t>identificadas, con el objetivo de tener un instrumento mejor consolidado y que muestre con facilidad las situaciones comúnmente</w:t>
      </w:r>
      <w:r>
        <w:rPr>
          <w:rFonts w:ascii="Times New Roman" w:hAnsi="Times New Roman"/>
          <w:szCs w:val="24"/>
        </w:rPr>
        <w:t xml:space="preserve"> identificadas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participación ciudadana, y de acuerdo al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Igualmente, se publicó el informativo digital “Mi Ambiente Interno” </w:t>
      </w:r>
      <w:r w:rsidRPr="00E37FEC">
        <w:rPr>
          <w:rFonts w:ascii="Times New Roman" w:hAnsi="Times New Roman"/>
          <w:color w:val="000000"/>
          <w:szCs w:val="24"/>
        </w:rPr>
        <w:t>generado en la plataforma Mailchimp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 xml:space="preserve">Se emitió, una vez a la semana, el programa radial “Nuestro Ambiente”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la presencia 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general  la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w:t>
      </w:r>
      <w:r w:rsidRPr="00E37FEC">
        <w:rPr>
          <w:rFonts w:ascii="Times New Roman" w:eastAsia="Arial Narrow" w:hAnsi="Times New Roman"/>
          <w:szCs w:val="24"/>
        </w:rPr>
        <w:lastRenderedPageBreak/>
        <w:t>partir del año 2018 se decide publicar mensualmente una encuesta de percepción en las redes sociales Facebook y Twitter, bajo el hashtag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23776E3F" w14:textId="77777777" w:rsidR="00467D61" w:rsidRPr="00E37FEC" w:rsidRDefault="00467D61" w:rsidP="00467D61">
      <w:pPr>
        <w:rPr>
          <w:rFonts w:ascii="Times New Roman" w:hAnsi="Times New Roman"/>
        </w:rPr>
      </w:pP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7A64A7"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w:t>
      </w:r>
      <w:r w:rsidRPr="00E37FEC">
        <w:rPr>
          <w:rFonts w:ascii="Times New Roman" w:hAnsi="Times New Roman"/>
          <w:szCs w:val="24"/>
          <w:lang w:val="es-ES"/>
        </w:rPr>
        <w:lastRenderedPageBreak/>
        <w:t>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visibilización de los grupos étnicos presentes en Bogotá, entre otros</w:t>
      </w: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701"/>
        <w:gridCol w:w="2268"/>
        <w:gridCol w:w="3039"/>
      </w:tblGrid>
      <w:tr w:rsidR="00467D61" w:rsidRPr="00E37FEC" w14:paraId="49455737" w14:textId="77777777" w:rsidTr="009410B3">
        <w:trPr>
          <w:trHeight w:val="161"/>
          <w:jc w:val="center"/>
        </w:trPr>
        <w:tc>
          <w:tcPr>
            <w:tcW w:w="2122"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1" w:name="RANGE!B3"/>
            <w:bookmarkStart w:id="2" w:name="_Hlk509498339" w:colFirst="1" w:colLast="3"/>
            <w:r w:rsidRPr="00E37FEC">
              <w:rPr>
                <w:rFonts w:ascii="Times New Roman" w:hAnsi="Times New Roman"/>
                <w:b/>
                <w:bCs/>
                <w:color w:val="FFFFFF" w:themeColor="background1"/>
                <w:sz w:val="22"/>
                <w:szCs w:val="24"/>
                <w:lang w:eastAsia="es-CO"/>
              </w:rPr>
              <w:t>ACTOR/ENTIDAD</w:t>
            </w:r>
            <w:bookmarkEnd w:id="1"/>
          </w:p>
        </w:tc>
        <w:tc>
          <w:tcPr>
            <w:tcW w:w="1701"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268"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039"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841097">
        <w:trPr>
          <w:trHeight w:val="709"/>
          <w:jc w:val="center"/>
        </w:trPr>
        <w:tc>
          <w:tcPr>
            <w:tcW w:w="2122"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701"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268"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039" w:type="dxa"/>
            <w:shd w:val="clear" w:color="auto" w:fill="auto"/>
            <w:vAlign w:val="center"/>
            <w:hideMark/>
          </w:tcPr>
          <w:p w14:paraId="3FA5EEF9"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p w14:paraId="5BCDA9BC" w14:textId="77777777" w:rsidR="00467D61" w:rsidRPr="00E37FEC" w:rsidRDefault="00467D61" w:rsidP="00841097">
            <w:pPr>
              <w:rPr>
                <w:rFonts w:ascii="Times New Roman" w:hAnsi="Times New Roman"/>
                <w:color w:val="000000"/>
                <w:sz w:val="20"/>
                <w:szCs w:val="24"/>
                <w:lang w:eastAsia="es-CO"/>
              </w:rPr>
            </w:pPr>
          </w:p>
        </w:tc>
      </w:tr>
      <w:tr w:rsidR="00467D61" w:rsidRPr="00E37FEC" w14:paraId="24245355" w14:textId="77777777" w:rsidTr="00841097">
        <w:trPr>
          <w:trHeight w:val="709"/>
          <w:jc w:val="center"/>
        </w:trPr>
        <w:tc>
          <w:tcPr>
            <w:tcW w:w="2122"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Organizaciones ambientales</w:t>
            </w:r>
          </w:p>
        </w:tc>
        <w:tc>
          <w:tcPr>
            <w:tcW w:w="1701"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268"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039"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841097">
        <w:trPr>
          <w:trHeight w:val="709"/>
          <w:jc w:val="center"/>
        </w:trPr>
        <w:tc>
          <w:tcPr>
            <w:tcW w:w="2122"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701"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268"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039" w:type="dxa"/>
            <w:shd w:val="clear" w:color="auto" w:fill="auto"/>
            <w:vAlign w:val="center"/>
          </w:tcPr>
          <w:p w14:paraId="4A97A9B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p w14:paraId="37564E1C" w14:textId="77777777" w:rsidR="00467D61" w:rsidRPr="00E37FEC" w:rsidRDefault="00467D61" w:rsidP="00841097">
            <w:pPr>
              <w:rPr>
                <w:rFonts w:ascii="Times New Roman" w:hAnsi="Times New Roman"/>
                <w:color w:val="000000"/>
                <w:sz w:val="20"/>
                <w:szCs w:val="24"/>
                <w:lang w:eastAsia="es-CO"/>
              </w:rPr>
            </w:pPr>
          </w:p>
        </w:tc>
      </w:tr>
      <w:tr w:rsidR="00467D61" w:rsidRPr="00E37FEC" w14:paraId="762F067E" w14:textId="77777777" w:rsidTr="00841097">
        <w:trPr>
          <w:trHeight w:val="709"/>
          <w:jc w:val="center"/>
        </w:trPr>
        <w:tc>
          <w:tcPr>
            <w:tcW w:w="2122"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701"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268"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039"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3F40A31C"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p>
          <w:p w14:paraId="2DBE3CC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841097">
        <w:trPr>
          <w:trHeight w:val="709"/>
          <w:jc w:val="center"/>
        </w:trPr>
        <w:tc>
          <w:tcPr>
            <w:tcW w:w="2122"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701"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268"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039"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bookmarkEnd w:id="2"/>
    </w:tbl>
    <w:p w14:paraId="04E637C7" w14:textId="77777777" w:rsidR="00467D61" w:rsidRPr="00E37FEC" w:rsidRDefault="00467D61" w:rsidP="00467D61">
      <w:pPr>
        <w:pStyle w:val="Prrafodelista"/>
        <w:ind w:left="1440"/>
        <w:contextualSpacing/>
        <w:jc w:val="left"/>
        <w:rPr>
          <w:rFonts w:ascii="Calibri" w:hAnsi="Calibri" w:cs="Calibri"/>
          <w:szCs w:val="24"/>
          <w:lang w:eastAsia="es-CO"/>
        </w:rPr>
      </w:pPr>
    </w:p>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7A64A7"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lastRenderedPageBreak/>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7777777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Pr="00C330C8">
        <w:rPr>
          <w:rFonts w:ascii="Times New Roman" w:hAnsi="Times New Roman"/>
        </w:rPr>
        <w:t xml:space="preserve">000.000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Secretaria Distrital de Ambiente y en la atención de las situaciones ambientales conflictivas.</w:t>
      </w:r>
    </w:p>
    <w:p w14:paraId="1686B35E" w14:textId="77777777" w:rsidR="00467D61" w:rsidRPr="00E37FEC"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89BDC2A" w14:textId="77777777" w:rsidR="00467D61" w:rsidRPr="00E37FEC" w:rsidRDefault="00467D61" w:rsidP="00467D61">
      <w:pPr>
        <w:contextualSpacing/>
        <w:jc w:val="left"/>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7777777" w:rsidR="00467D61" w:rsidRDefault="00467D61" w:rsidP="00467D61">
      <w:pPr>
        <w:ind w:left="-709"/>
        <w:contextualSpacing/>
        <w:jc w:val="left"/>
        <w:rPr>
          <w:rFonts w:ascii="Times New Roman" w:hAnsi="Times New Roman"/>
          <w:szCs w:val="24"/>
          <w:lang w:eastAsia="es-CO"/>
        </w:rPr>
      </w:pPr>
      <w:r w:rsidRPr="00C330C8">
        <w:rPr>
          <w:noProof/>
          <w:lang w:val="es-ES"/>
        </w:rPr>
        <w:drawing>
          <wp:inline distT="0" distB="0" distL="0" distR="0" wp14:anchorId="2C6E3E9B" wp14:editId="1C648193">
            <wp:extent cx="6849394" cy="11811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5784" cy="1182202"/>
                    </a:xfrm>
                    <a:prstGeom prst="rect">
                      <a:avLst/>
                    </a:prstGeom>
                    <a:noFill/>
                    <a:ln>
                      <a:noFill/>
                    </a:ln>
                  </pic:spPr>
                </pic:pic>
              </a:graphicData>
            </a:graphic>
          </wp:inline>
        </w:drawing>
      </w:r>
    </w:p>
    <w:p w14:paraId="6BFD8DF3" w14:textId="77777777" w:rsidR="00467D61" w:rsidRPr="00912D0C" w:rsidRDefault="00467D61" w:rsidP="00467D61">
      <w:pPr>
        <w:contextualSpacing/>
        <w:jc w:val="left"/>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793B904B" w14:textId="77777777" w:rsidR="00467D61" w:rsidRPr="00E37FEC" w:rsidRDefault="00467D61" w:rsidP="00467D61">
      <w:pPr>
        <w:pStyle w:val="Prrafodelista"/>
        <w:ind w:left="720"/>
        <w:contextualSpacing/>
        <w:jc w:val="left"/>
        <w:rPr>
          <w:rFonts w:ascii="Times New Roman" w:hAnsi="Times New Roman"/>
          <w:szCs w:val="24"/>
          <w:lang w:eastAsia="es-CO"/>
        </w:rPr>
      </w:pPr>
    </w:p>
    <w:p w14:paraId="7D1B988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6B7B363" w14:textId="77777777" w:rsidR="00467D61" w:rsidRPr="00E37FEC" w:rsidRDefault="007A64A7"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8636" w:type="dxa"/>
        <w:tblInd w:w="704" w:type="dxa"/>
        <w:tblLayout w:type="fixed"/>
        <w:tblCellMar>
          <w:left w:w="70" w:type="dxa"/>
          <w:right w:w="70" w:type="dxa"/>
        </w:tblCellMar>
        <w:tblLook w:val="04A0" w:firstRow="1" w:lastRow="0" w:firstColumn="1" w:lastColumn="0" w:noHBand="0" w:noVBand="1"/>
      </w:tblPr>
      <w:tblGrid>
        <w:gridCol w:w="1834"/>
        <w:gridCol w:w="1888"/>
        <w:gridCol w:w="1638"/>
        <w:gridCol w:w="1638"/>
        <w:gridCol w:w="1638"/>
      </w:tblGrid>
      <w:tr w:rsidR="00467D61" w:rsidRPr="00E37FEC" w14:paraId="6B84CA9D" w14:textId="77777777" w:rsidTr="001D2D18">
        <w:trPr>
          <w:trHeight w:val="891"/>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1D2D18">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638" w:type="dxa"/>
            <w:tcBorders>
              <w:top w:val="single" w:sz="4" w:space="0" w:color="auto"/>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6A67A2D2" w:rsidR="00467D61" w:rsidRDefault="00467D61" w:rsidP="00467D61">
      <w:pPr>
        <w:pStyle w:val="Prrafodelista"/>
        <w:ind w:left="1440"/>
        <w:contextualSpacing/>
        <w:jc w:val="left"/>
        <w:rPr>
          <w:rFonts w:ascii="Times New Roman" w:hAnsi="Times New Roman"/>
          <w:b/>
          <w:szCs w:val="24"/>
          <w:lang w:eastAsia="es-CO"/>
        </w:rPr>
      </w:pPr>
    </w:p>
    <w:p w14:paraId="24DE4BD3" w14:textId="648149F0" w:rsidR="001D2D18" w:rsidRDefault="001D2D18" w:rsidP="001D2D18">
      <w:pPr>
        <w:pStyle w:val="Prrafodelista"/>
        <w:numPr>
          <w:ilvl w:val="1"/>
          <w:numId w:val="3"/>
        </w:numPr>
        <w:contextualSpacing/>
        <w:jc w:val="left"/>
        <w:rPr>
          <w:rFonts w:ascii="Times New Roman" w:hAnsi="Times New Roman"/>
          <w:b/>
          <w:szCs w:val="24"/>
          <w:lang w:eastAsia="es-CO"/>
        </w:rPr>
      </w:pPr>
      <w:r>
        <w:rPr>
          <w:rFonts w:ascii="Times New Roman" w:hAnsi="Times New Roman"/>
          <w:b/>
          <w:szCs w:val="24"/>
          <w:lang w:eastAsia="es-CO"/>
        </w:rPr>
        <w:t>Indicador secundario</w:t>
      </w:r>
    </w:p>
    <w:p w14:paraId="5C28EAB6" w14:textId="18518B97" w:rsidR="001D2D18" w:rsidRDefault="001D2D18" w:rsidP="00467D61">
      <w:pPr>
        <w:pStyle w:val="Prrafodelista"/>
        <w:ind w:left="1440"/>
        <w:contextualSpacing/>
        <w:jc w:val="left"/>
        <w:rPr>
          <w:rFonts w:ascii="Times New Roman" w:hAnsi="Times New Roman"/>
          <w:b/>
          <w:szCs w:val="24"/>
          <w:lang w:eastAsia="es-CO"/>
        </w:rPr>
      </w:pPr>
    </w:p>
    <w:tbl>
      <w:tblPr>
        <w:tblW w:w="8636" w:type="dxa"/>
        <w:tblInd w:w="704" w:type="dxa"/>
        <w:tblLayout w:type="fixed"/>
        <w:tblCellMar>
          <w:left w:w="70" w:type="dxa"/>
          <w:right w:w="70" w:type="dxa"/>
        </w:tblCellMar>
        <w:tblLook w:val="04A0" w:firstRow="1" w:lastRow="0" w:firstColumn="1" w:lastColumn="0" w:noHBand="0" w:noVBand="1"/>
      </w:tblPr>
      <w:tblGrid>
        <w:gridCol w:w="1834"/>
        <w:gridCol w:w="1888"/>
        <w:gridCol w:w="1638"/>
        <w:gridCol w:w="1638"/>
        <w:gridCol w:w="1638"/>
      </w:tblGrid>
      <w:tr w:rsidR="001D2D18" w:rsidRPr="00E37FEC" w14:paraId="7CAAA5B6" w14:textId="77777777" w:rsidTr="00DA3664">
        <w:trPr>
          <w:trHeight w:val="891"/>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91CF23F" w14:textId="77777777" w:rsidR="001D2D18" w:rsidRPr="00E37FEC" w:rsidRDefault="001D2D18" w:rsidP="00DA3664">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68627C4" w14:textId="77777777" w:rsidR="001D2D18" w:rsidRPr="00E37FEC" w:rsidRDefault="001D2D18" w:rsidP="00DA3664">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3B04B9F" w14:textId="77777777" w:rsidR="001D2D18" w:rsidRPr="00E37FEC" w:rsidRDefault="001D2D18" w:rsidP="00DA3664">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D51B5D5" w14:textId="77777777" w:rsidR="001D2D18" w:rsidRPr="00E37FEC" w:rsidRDefault="001D2D18" w:rsidP="00DA3664">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2B96027" w14:textId="77777777" w:rsidR="001D2D18" w:rsidRPr="00E37FEC" w:rsidRDefault="001D2D18" w:rsidP="00DA3664">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1D2D18" w:rsidRPr="00E37FEC" w14:paraId="5B192A6E" w14:textId="77777777" w:rsidTr="00DA3664">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2663" w14:textId="56EE32FA" w:rsidR="001D2D18" w:rsidRPr="00E37FEC" w:rsidRDefault="001D2D18" w:rsidP="00DA3664">
            <w:pPr>
              <w:jc w:val="center"/>
              <w:rPr>
                <w:rFonts w:ascii="Times New Roman" w:hAnsi="Times New Roman"/>
                <w:sz w:val="20"/>
                <w:lang w:eastAsia="es-CO"/>
              </w:rPr>
            </w:pPr>
            <w:r w:rsidRPr="001D2D18">
              <w:rPr>
                <w:rFonts w:ascii="Times New Roman" w:hAnsi="Times New Roman"/>
                <w:sz w:val="20"/>
                <w:lang w:eastAsia="es-CO"/>
              </w:rPr>
              <w:t>Número de redes, grupos, colectivos u organizaciones vinculadas a estrategias de gestión ambiental</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696173C3" w14:textId="011ADDA5" w:rsidR="001D2D18" w:rsidRPr="00E37FEC" w:rsidRDefault="001D2D18" w:rsidP="00DA3664">
            <w:pPr>
              <w:jc w:val="center"/>
              <w:rPr>
                <w:rFonts w:ascii="Times New Roman" w:hAnsi="Times New Roman"/>
                <w:sz w:val="20"/>
                <w:lang w:eastAsia="es-CO"/>
              </w:rPr>
            </w:pPr>
            <w:r w:rsidRPr="001D2D18">
              <w:rPr>
                <w:rFonts w:ascii="Times New Roman" w:hAnsi="Times New Roman"/>
                <w:sz w:val="20"/>
                <w:lang w:eastAsia="es-CO"/>
              </w:rPr>
              <w:t>Redes, grupos, colectivos u organizaciones</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5AA2EAD6" w14:textId="70F1ED27" w:rsidR="001D2D18" w:rsidRPr="00E37FEC" w:rsidRDefault="001D2D18" w:rsidP="00DA3664">
            <w:pPr>
              <w:jc w:val="center"/>
              <w:rPr>
                <w:rFonts w:ascii="Times New Roman" w:hAnsi="Times New Roman"/>
                <w:sz w:val="20"/>
                <w:lang w:eastAsia="es-CO"/>
              </w:rPr>
            </w:pPr>
            <w:r>
              <w:rPr>
                <w:rFonts w:ascii="Times New Roman" w:hAnsi="Times New Roman"/>
                <w:sz w:val="20"/>
                <w:lang w:eastAsia="es-CO"/>
              </w:rPr>
              <w:t>110</w:t>
            </w:r>
          </w:p>
        </w:tc>
        <w:tc>
          <w:tcPr>
            <w:tcW w:w="1638" w:type="dxa"/>
            <w:tcBorders>
              <w:top w:val="single" w:sz="4" w:space="0" w:color="auto"/>
              <w:left w:val="nil"/>
              <w:bottom w:val="single" w:sz="4" w:space="0" w:color="auto"/>
              <w:right w:val="single" w:sz="4" w:space="0" w:color="auto"/>
            </w:tcBorders>
            <w:shd w:val="clear" w:color="auto" w:fill="auto"/>
            <w:vAlign w:val="center"/>
          </w:tcPr>
          <w:p w14:paraId="3717FC45" w14:textId="77777777" w:rsidR="001D2D18" w:rsidRPr="00E37FEC" w:rsidRDefault="001D2D18" w:rsidP="00DA3664">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638" w:type="dxa"/>
            <w:tcBorders>
              <w:top w:val="single" w:sz="4" w:space="0" w:color="auto"/>
              <w:left w:val="nil"/>
              <w:bottom w:val="single" w:sz="4" w:space="0" w:color="auto"/>
              <w:right w:val="single" w:sz="4" w:space="0" w:color="auto"/>
            </w:tcBorders>
            <w:shd w:val="clear" w:color="auto" w:fill="auto"/>
            <w:vAlign w:val="center"/>
          </w:tcPr>
          <w:p w14:paraId="2E35A574" w14:textId="77777777" w:rsidR="001D2D18" w:rsidRPr="00E37FEC" w:rsidRDefault="001D2D18" w:rsidP="00DA3664">
            <w:pPr>
              <w:jc w:val="center"/>
              <w:rPr>
                <w:rFonts w:ascii="Times New Roman" w:hAnsi="Times New Roman"/>
                <w:sz w:val="20"/>
                <w:lang w:eastAsia="es-CO"/>
              </w:rPr>
            </w:pPr>
            <w:r>
              <w:rPr>
                <w:rFonts w:ascii="Times New Roman" w:hAnsi="Times New Roman"/>
                <w:sz w:val="20"/>
                <w:lang w:eastAsia="es-CO"/>
              </w:rPr>
              <w:t>Territorialización</w:t>
            </w:r>
          </w:p>
        </w:tc>
      </w:tr>
    </w:tbl>
    <w:p w14:paraId="0B64E7CA" w14:textId="77777777" w:rsidR="001D2D18" w:rsidRDefault="001D2D18" w:rsidP="00467D61">
      <w:pPr>
        <w:pStyle w:val="Prrafodelista"/>
        <w:ind w:left="1440"/>
        <w:contextualSpacing/>
        <w:jc w:val="left"/>
        <w:rPr>
          <w:rFonts w:ascii="Times New Roman" w:hAnsi="Times New Roman"/>
          <w:b/>
          <w:szCs w:val="24"/>
          <w:lang w:eastAsia="es-CO"/>
        </w:rPr>
      </w:pPr>
    </w:p>
    <w:p w14:paraId="157CB774" w14:textId="77777777" w:rsidR="001D2D18" w:rsidRDefault="001D2D18" w:rsidP="00467D61">
      <w:pPr>
        <w:pStyle w:val="Prrafodelista"/>
        <w:ind w:left="1440"/>
        <w:contextualSpacing/>
        <w:jc w:val="left"/>
        <w:rPr>
          <w:rFonts w:ascii="Times New Roman" w:hAnsi="Times New Roman"/>
          <w:b/>
          <w:szCs w:val="24"/>
          <w:lang w:eastAsia="es-CO"/>
        </w:rPr>
      </w:pPr>
    </w:p>
    <w:p w14:paraId="16D1878A" w14:textId="77777777" w:rsidR="001D2D18" w:rsidRPr="00E37FEC" w:rsidRDefault="001D2D18"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r w:rsidRPr="00E37FEC">
        <w:rPr>
          <w:rFonts w:ascii="Times New Roman" w:hAnsi="Times New Roman"/>
          <w:b/>
          <w:sz w:val="28"/>
          <w:szCs w:val="24"/>
          <w:lang w:eastAsia="es-CO"/>
        </w:rPr>
        <w:t>Meta plan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“Hacer un nuevo contrato social con igualdad de oportunidades para la inclusión social, productiva y política” y al programa “Transformación cultural para la conciencia ambiental y el cuidado de la fauna doméstica”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AB3C20">
        <w:rPr>
          <w:rFonts w:ascii="Times New Roman" w:hAnsi="Times New Roman"/>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Y dando alcance al objetivo estratégico  6.3.5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3"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3"/>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576C9722" w14:textId="77777777"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7BEED847" w14:textId="77777777" w:rsidR="00467D61" w:rsidRPr="00E37FEC" w:rsidRDefault="00467D61" w:rsidP="00467D61">
      <w:pPr>
        <w:rPr>
          <w:rFonts w:ascii="Times New Roman" w:hAnsi="Times New Roman"/>
          <w:szCs w:val="24"/>
        </w:rPr>
      </w:pP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Pr="00AB3C20"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divulgación de los bienes y servicios ambientales presentes en el Distrito Capital</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AB3C20">
        <w:rPr>
          <w:rFonts w:ascii="Times New Roman" w:hAnsi="Times New Roman"/>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77777777"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Secretaria Distrital de Ambiente estará a cargo de vincular 2.000.000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Anualización</w:t>
      </w:r>
    </w:p>
    <w:p w14:paraId="5F47AA6A" w14:textId="77777777" w:rsidR="00467D61" w:rsidRPr="00E37FEC" w:rsidRDefault="00467D61" w:rsidP="00467D61">
      <w:pPr>
        <w:contextualSpacing/>
        <w:jc w:val="left"/>
        <w:rPr>
          <w:rFonts w:ascii="Times New Roman" w:hAnsi="Times New Roman"/>
          <w:b/>
          <w:szCs w:val="24"/>
          <w:lang w:eastAsia="es-CO"/>
        </w:rPr>
      </w:pPr>
    </w:p>
    <w:tbl>
      <w:tblPr>
        <w:tblW w:w="524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96"/>
        <w:gridCol w:w="1112"/>
        <w:gridCol w:w="836"/>
        <w:gridCol w:w="1473"/>
        <w:gridCol w:w="574"/>
        <w:gridCol w:w="754"/>
        <w:gridCol w:w="747"/>
        <w:gridCol w:w="737"/>
        <w:gridCol w:w="752"/>
        <w:gridCol w:w="882"/>
      </w:tblGrid>
      <w:tr w:rsidR="00467D61" w:rsidRPr="00E37FEC" w14:paraId="4258238E" w14:textId="77777777" w:rsidTr="00D80B7A">
        <w:trPr>
          <w:cantSplit/>
          <w:trHeight w:val="360"/>
          <w:tblHeader/>
          <w:jc w:val="center"/>
        </w:trPr>
        <w:tc>
          <w:tcPr>
            <w:tcW w:w="754"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lastRenderedPageBreak/>
              <w:t>META PLAN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0"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D80B7A">
        <w:trPr>
          <w:cantSplit/>
          <w:trHeight w:val="105"/>
          <w:tblHeader/>
          <w:jc w:val="center"/>
        </w:trPr>
        <w:tc>
          <w:tcPr>
            <w:tcW w:w="754"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A96555" w:rsidRPr="00E37FEC" w14:paraId="6A56B84A" w14:textId="77777777" w:rsidTr="000A7B29">
        <w:trPr>
          <w:cantSplit/>
          <w:trHeight w:val="2803"/>
          <w:jc w:val="center"/>
        </w:trPr>
        <w:tc>
          <w:tcPr>
            <w:tcW w:w="754" w:type="pct"/>
            <w:vMerge w:val="restart"/>
            <w:tcBorders>
              <w:left w:val="single" w:sz="4" w:space="0" w:color="auto"/>
            </w:tcBorders>
            <w:vAlign w:val="center"/>
          </w:tcPr>
          <w:p w14:paraId="48B12947" w14:textId="77777777" w:rsidR="00A96555" w:rsidRPr="00DC5506" w:rsidRDefault="00A96555"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A96555" w:rsidRPr="00E37FEC" w:rsidRDefault="00A96555"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A96555" w:rsidRPr="00E37FEC" w:rsidRDefault="00A96555"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A96555" w:rsidRPr="00E37FEC" w:rsidRDefault="00A96555"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A96555" w:rsidRPr="00E37FEC" w:rsidRDefault="00A96555"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A96555" w:rsidRPr="00A96555" w:rsidRDefault="00A96555" w:rsidP="00D80B7A">
            <w:pPr>
              <w:jc w:val="center"/>
              <w:rPr>
                <w:rFonts w:ascii="Times New Roman" w:hAnsi="Times New Roman"/>
                <w:sz w:val="16"/>
                <w:szCs w:val="16"/>
              </w:rPr>
            </w:pPr>
            <w:r w:rsidRPr="00A96555">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467DC35E" w:rsidR="00A96555" w:rsidRPr="00A96555" w:rsidRDefault="00A96555" w:rsidP="00D80B7A">
            <w:pPr>
              <w:jc w:val="center"/>
              <w:rPr>
                <w:rFonts w:ascii="Times New Roman" w:hAnsi="Times New Roman"/>
                <w:sz w:val="16"/>
                <w:szCs w:val="16"/>
              </w:rPr>
            </w:pPr>
            <w:r w:rsidRPr="00A96555">
              <w:rPr>
                <w:rFonts w:ascii="Times New Roman" w:hAnsi="Times New Roman"/>
                <w:sz w:val="16"/>
                <w:szCs w:val="16"/>
              </w:rPr>
              <w:t>462000</w:t>
            </w:r>
          </w:p>
        </w:tc>
        <w:tc>
          <w:tcPr>
            <w:tcW w:w="403" w:type="pct"/>
            <w:tcBorders>
              <w:left w:val="single" w:sz="4" w:space="0" w:color="auto"/>
              <w:right w:val="single" w:sz="4" w:space="0" w:color="auto"/>
            </w:tcBorders>
            <w:vAlign w:val="center"/>
          </w:tcPr>
          <w:p w14:paraId="1DBA3087" w14:textId="4E08F771" w:rsidR="00A96555" w:rsidRPr="00A96555" w:rsidRDefault="00A96555" w:rsidP="00D80B7A">
            <w:pPr>
              <w:rPr>
                <w:rFonts w:ascii="Times New Roman" w:hAnsi="Times New Roman"/>
                <w:sz w:val="16"/>
                <w:szCs w:val="16"/>
              </w:rPr>
            </w:pPr>
            <w:r w:rsidRPr="00A96555">
              <w:rPr>
                <w:rFonts w:ascii="Times New Roman" w:hAnsi="Times New Roman"/>
                <w:sz w:val="16"/>
                <w:szCs w:val="16"/>
              </w:rPr>
              <w:t xml:space="preserve"> 601000   </w:t>
            </w:r>
          </w:p>
        </w:tc>
        <w:tc>
          <w:tcPr>
            <w:tcW w:w="398" w:type="pct"/>
            <w:tcBorders>
              <w:left w:val="single" w:sz="4" w:space="0" w:color="auto"/>
              <w:right w:val="single" w:sz="4" w:space="0" w:color="auto"/>
            </w:tcBorders>
            <w:vAlign w:val="center"/>
          </w:tcPr>
          <w:p w14:paraId="0AE474B3" w14:textId="1FC66521" w:rsidR="00A96555" w:rsidRPr="00A96555" w:rsidRDefault="00A96555" w:rsidP="00D80B7A">
            <w:pPr>
              <w:jc w:val="center"/>
              <w:rPr>
                <w:rFonts w:ascii="Times New Roman" w:hAnsi="Times New Roman"/>
                <w:sz w:val="16"/>
                <w:szCs w:val="16"/>
              </w:rPr>
            </w:pPr>
            <w:r w:rsidRPr="00A96555">
              <w:rPr>
                <w:rFonts w:ascii="Times New Roman" w:hAnsi="Times New Roman"/>
                <w:sz w:val="16"/>
                <w:szCs w:val="16"/>
              </w:rPr>
              <w:t>601000</w:t>
            </w:r>
          </w:p>
        </w:tc>
        <w:tc>
          <w:tcPr>
            <w:tcW w:w="406" w:type="pct"/>
            <w:tcBorders>
              <w:left w:val="single" w:sz="4" w:space="0" w:color="auto"/>
              <w:right w:val="single" w:sz="4" w:space="0" w:color="auto"/>
            </w:tcBorders>
            <w:vAlign w:val="center"/>
          </w:tcPr>
          <w:p w14:paraId="795DBFB4" w14:textId="63169A18" w:rsidR="00A96555" w:rsidRPr="00A96555" w:rsidRDefault="00A96555" w:rsidP="00D80B7A">
            <w:pPr>
              <w:rPr>
                <w:rFonts w:ascii="Times New Roman" w:hAnsi="Times New Roman"/>
                <w:sz w:val="16"/>
                <w:szCs w:val="16"/>
              </w:rPr>
            </w:pPr>
            <w:r w:rsidRPr="00A96555">
              <w:rPr>
                <w:rFonts w:ascii="Times New Roman" w:hAnsi="Times New Roman"/>
                <w:sz w:val="16"/>
                <w:szCs w:val="16"/>
              </w:rPr>
              <w:t xml:space="preserve">238283   </w:t>
            </w:r>
          </w:p>
        </w:tc>
        <w:tc>
          <w:tcPr>
            <w:tcW w:w="476" w:type="pct"/>
            <w:tcBorders>
              <w:left w:val="single" w:sz="4" w:space="0" w:color="auto"/>
              <w:right w:val="single" w:sz="4" w:space="0" w:color="auto"/>
            </w:tcBorders>
            <w:vAlign w:val="center"/>
          </w:tcPr>
          <w:p w14:paraId="1C9063F0" w14:textId="77777777" w:rsidR="00A96555" w:rsidRPr="00A96555" w:rsidRDefault="00A96555" w:rsidP="00D80B7A">
            <w:pPr>
              <w:jc w:val="center"/>
              <w:rPr>
                <w:rFonts w:ascii="Times New Roman" w:hAnsi="Times New Roman"/>
                <w:sz w:val="16"/>
                <w:szCs w:val="16"/>
              </w:rPr>
            </w:pPr>
            <w:r w:rsidRPr="00A96555">
              <w:rPr>
                <w:rFonts w:ascii="Times New Roman" w:hAnsi="Times New Roman"/>
                <w:sz w:val="16"/>
                <w:szCs w:val="16"/>
              </w:rPr>
              <w:t>2.000.000</w:t>
            </w:r>
          </w:p>
        </w:tc>
      </w:tr>
      <w:tr w:rsidR="00A96555" w:rsidRPr="00E37FEC" w14:paraId="7C9EB980" w14:textId="77777777" w:rsidTr="00D80B7A">
        <w:trPr>
          <w:cantSplit/>
          <w:jc w:val="center"/>
        </w:trPr>
        <w:tc>
          <w:tcPr>
            <w:tcW w:w="754" w:type="pct"/>
            <w:vMerge/>
            <w:tcBorders>
              <w:left w:val="single" w:sz="4" w:space="0" w:color="auto"/>
            </w:tcBorders>
            <w:vAlign w:val="center"/>
          </w:tcPr>
          <w:p w14:paraId="614F6FBA" w14:textId="77777777" w:rsidR="00A96555" w:rsidRPr="00DC5506" w:rsidRDefault="00A96555" w:rsidP="00A96555">
            <w:pPr>
              <w:jc w:val="center"/>
              <w:rPr>
                <w:rFonts w:ascii="Times New Roman" w:hAnsi="Times New Roman"/>
                <w:sz w:val="16"/>
                <w:szCs w:val="16"/>
                <w:lang w:eastAsia="es-CO"/>
              </w:rPr>
            </w:pPr>
          </w:p>
        </w:tc>
        <w:tc>
          <w:tcPr>
            <w:tcW w:w="600" w:type="pct"/>
            <w:vAlign w:val="center"/>
          </w:tcPr>
          <w:p w14:paraId="3F7E249D" w14:textId="1020123D" w:rsidR="00A96555" w:rsidRPr="00E37FEC" w:rsidRDefault="00A96555" w:rsidP="00A96555">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54F600B" w14:textId="2E22E9C6" w:rsidR="00A96555" w:rsidRDefault="00A96555" w:rsidP="00A96555">
            <w:pPr>
              <w:jc w:val="center"/>
              <w:rPr>
                <w:rFonts w:ascii="Times New Roman" w:hAnsi="Times New Roman"/>
                <w:sz w:val="16"/>
                <w:szCs w:val="16"/>
              </w:rPr>
            </w:pPr>
            <w:r w:rsidRPr="00A96555">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31246B00" w14:textId="0FF0E795" w:rsidR="00A96555" w:rsidRPr="00E37FEC" w:rsidRDefault="00A96555" w:rsidP="00A96555">
            <w:pPr>
              <w:rPr>
                <w:rFonts w:ascii="Times New Roman" w:hAnsi="Times New Roman"/>
                <w:sz w:val="16"/>
                <w:szCs w:val="16"/>
              </w:rPr>
            </w:pPr>
            <w:r w:rsidRPr="00A96555">
              <w:rPr>
                <w:rFonts w:ascii="Times New Roman" w:hAnsi="Times New Roman"/>
                <w:sz w:val="16"/>
                <w:szCs w:val="16"/>
              </w:rPr>
              <w:t>Número de redes, grupos, colectivos u organizaciones vinculadas a estrategias de gestión ambiental</w:t>
            </w:r>
          </w:p>
        </w:tc>
        <w:tc>
          <w:tcPr>
            <w:tcW w:w="310" w:type="pct"/>
            <w:tcBorders>
              <w:left w:val="single" w:sz="4" w:space="0" w:color="auto"/>
              <w:right w:val="single" w:sz="4" w:space="0" w:color="auto"/>
            </w:tcBorders>
            <w:vAlign w:val="center"/>
          </w:tcPr>
          <w:p w14:paraId="5D29B325" w14:textId="7A279953" w:rsidR="00A96555" w:rsidRPr="00A96555" w:rsidRDefault="00A96555" w:rsidP="00A96555">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vAlign w:val="center"/>
          </w:tcPr>
          <w:p w14:paraId="23CA6B9C" w14:textId="07D5F0DC" w:rsidR="00A96555" w:rsidRPr="00A96555" w:rsidRDefault="00A96555" w:rsidP="00A96555">
            <w:pPr>
              <w:jc w:val="center"/>
              <w:rPr>
                <w:rFonts w:ascii="Times New Roman" w:hAnsi="Times New Roman"/>
                <w:sz w:val="16"/>
                <w:szCs w:val="16"/>
              </w:rPr>
            </w:pPr>
            <w:r>
              <w:rPr>
                <w:rFonts w:ascii="Times New Roman" w:hAnsi="Times New Roman"/>
                <w:sz w:val="16"/>
                <w:szCs w:val="16"/>
              </w:rPr>
              <w:t>50</w:t>
            </w:r>
          </w:p>
        </w:tc>
        <w:tc>
          <w:tcPr>
            <w:tcW w:w="403" w:type="pct"/>
            <w:tcBorders>
              <w:left w:val="single" w:sz="4" w:space="0" w:color="auto"/>
              <w:right w:val="single" w:sz="4" w:space="0" w:color="auto"/>
            </w:tcBorders>
            <w:vAlign w:val="center"/>
          </w:tcPr>
          <w:p w14:paraId="278EF8FE" w14:textId="69E8991D" w:rsidR="00A96555" w:rsidRPr="00A96555" w:rsidRDefault="00A96555" w:rsidP="00A96555">
            <w:pPr>
              <w:rPr>
                <w:rFonts w:ascii="Times New Roman" w:hAnsi="Times New Roman"/>
                <w:sz w:val="16"/>
                <w:szCs w:val="16"/>
              </w:rPr>
            </w:pPr>
            <w:r>
              <w:rPr>
                <w:rFonts w:ascii="Times New Roman" w:hAnsi="Times New Roman"/>
                <w:sz w:val="16"/>
                <w:szCs w:val="16"/>
              </w:rPr>
              <w:t>25</w:t>
            </w:r>
          </w:p>
        </w:tc>
        <w:tc>
          <w:tcPr>
            <w:tcW w:w="398" w:type="pct"/>
            <w:tcBorders>
              <w:left w:val="single" w:sz="4" w:space="0" w:color="auto"/>
              <w:right w:val="single" w:sz="4" w:space="0" w:color="auto"/>
            </w:tcBorders>
            <w:vAlign w:val="center"/>
          </w:tcPr>
          <w:p w14:paraId="32F30064" w14:textId="09CAEC77" w:rsidR="00A96555" w:rsidRPr="00A96555" w:rsidRDefault="00A96555" w:rsidP="00A96555">
            <w:pPr>
              <w:jc w:val="center"/>
              <w:rPr>
                <w:rFonts w:ascii="Times New Roman" w:hAnsi="Times New Roman"/>
                <w:sz w:val="16"/>
                <w:szCs w:val="16"/>
              </w:rPr>
            </w:pPr>
            <w:r>
              <w:rPr>
                <w:rFonts w:ascii="Times New Roman" w:hAnsi="Times New Roman"/>
                <w:sz w:val="16"/>
                <w:szCs w:val="16"/>
              </w:rPr>
              <w:t>25</w:t>
            </w:r>
          </w:p>
        </w:tc>
        <w:tc>
          <w:tcPr>
            <w:tcW w:w="406" w:type="pct"/>
            <w:tcBorders>
              <w:left w:val="single" w:sz="4" w:space="0" w:color="auto"/>
              <w:right w:val="single" w:sz="4" w:space="0" w:color="auto"/>
            </w:tcBorders>
            <w:vAlign w:val="center"/>
          </w:tcPr>
          <w:p w14:paraId="2F62C72F" w14:textId="1531E092" w:rsidR="00A96555" w:rsidRPr="00A96555" w:rsidRDefault="00A96555" w:rsidP="00A96555">
            <w:pPr>
              <w:rPr>
                <w:rFonts w:ascii="Times New Roman" w:hAnsi="Times New Roman"/>
                <w:sz w:val="16"/>
                <w:szCs w:val="16"/>
              </w:rPr>
            </w:pPr>
            <w:r>
              <w:rPr>
                <w:rFonts w:ascii="Times New Roman" w:hAnsi="Times New Roman"/>
                <w:sz w:val="16"/>
                <w:szCs w:val="16"/>
              </w:rPr>
              <w:t>10</w:t>
            </w:r>
          </w:p>
        </w:tc>
        <w:tc>
          <w:tcPr>
            <w:tcW w:w="476" w:type="pct"/>
            <w:tcBorders>
              <w:left w:val="single" w:sz="4" w:space="0" w:color="auto"/>
              <w:right w:val="single" w:sz="4" w:space="0" w:color="auto"/>
            </w:tcBorders>
            <w:vAlign w:val="center"/>
          </w:tcPr>
          <w:p w14:paraId="7B801B28" w14:textId="559EFDA1" w:rsidR="00A96555" w:rsidRPr="00A96555" w:rsidRDefault="00A96555" w:rsidP="00A96555">
            <w:pPr>
              <w:jc w:val="center"/>
              <w:rPr>
                <w:rFonts w:ascii="Times New Roman" w:hAnsi="Times New Roman"/>
                <w:sz w:val="16"/>
                <w:szCs w:val="16"/>
              </w:rPr>
            </w:pPr>
            <w:r>
              <w:rPr>
                <w:rFonts w:ascii="Times New Roman" w:hAnsi="Times New Roman"/>
                <w:sz w:val="16"/>
                <w:szCs w:val="16"/>
              </w:rPr>
              <w:t>110</w:t>
            </w:r>
          </w:p>
        </w:tc>
      </w:tr>
    </w:tbl>
    <w:p w14:paraId="1BE8E160" w14:textId="77777777" w:rsidR="00467D61" w:rsidRPr="00A44857" w:rsidRDefault="00467D61" w:rsidP="00467D61">
      <w:pPr>
        <w:contextualSpacing/>
        <w:jc w:val="left"/>
        <w:rPr>
          <w:rFonts w:ascii="Times New Roman" w:hAnsi="Times New Roman"/>
          <w:sz w:val="18"/>
          <w:szCs w:val="18"/>
          <w:lang w:eastAsia="es-CO"/>
        </w:rPr>
      </w:pPr>
      <w:r w:rsidRPr="00A44857">
        <w:rPr>
          <w:rFonts w:ascii="Times New Roman" w:hAnsi="Times New Roman"/>
          <w:sz w:val="18"/>
          <w:szCs w:val="18"/>
          <w:lang w:eastAsia="es-CO"/>
        </w:rPr>
        <w:t>Nota. Debido a que la Secretaria Distrital de Ambiente tiene a cargo la vinculación de 2.000.000 de personas, se realiza la anu</w:t>
      </w:r>
      <w:r>
        <w:rPr>
          <w:rFonts w:ascii="Times New Roman" w:hAnsi="Times New Roman"/>
          <w:sz w:val="18"/>
          <w:szCs w:val="18"/>
          <w:lang w:eastAsia="es-CO"/>
        </w:rPr>
        <w:t>a</w:t>
      </w:r>
      <w:r w:rsidRPr="00A44857">
        <w:rPr>
          <w:rFonts w:ascii="Times New Roman" w:hAnsi="Times New Roman"/>
          <w:sz w:val="18"/>
          <w:szCs w:val="18"/>
          <w:lang w:eastAsia="es-CO"/>
        </w:rPr>
        <w:t>l</w:t>
      </w:r>
      <w:r>
        <w:rPr>
          <w:rFonts w:ascii="Times New Roman" w:hAnsi="Times New Roman"/>
          <w:sz w:val="18"/>
          <w:szCs w:val="18"/>
          <w:lang w:eastAsia="es-CO"/>
        </w:rPr>
        <w:t>iz</w:t>
      </w:r>
      <w:r w:rsidRPr="00A44857">
        <w:rPr>
          <w:rFonts w:ascii="Times New Roman" w:hAnsi="Times New Roman"/>
          <w:sz w:val="18"/>
          <w:szCs w:val="18"/>
          <w:lang w:eastAsia="es-CO"/>
        </w:rPr>
        <w:t>ación sobre esta meta.</w:t>
      </w:r>
    </w:p>
    <w:p w14:paraId="501AE854" w14:textId="77777777" w:rsidR="00467D61" w:rsidRPr="00E37FEC" w:rsidRDefault="00467D61"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77777777" w:rsidR="00467D61" w:rsidRDefault="00467D61" w:rsidP="0091707A">
      <w:pPr>
        <w:pStyle w:val="Prrafodelista"/>
        <w:numPr>
          <w:ilvl w:val="0"/>
          <w:numId w:val="11"/>
        </w:numPr>
        <w:ind w:left="426"/>
        <w:contextualSpacing/>
        <w:jc w:val="left"/>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p>
    <w:p w14:paraId="196FA07F" w14:textId="77777777" w:rsidR="00467D61" w:rsidRPr="0037100C" w:rsidRDefault="00467D61" w:rsidP="0091707A">
      <w:pPr>
        <w:pStyle w:val="Prrafodelista"/>
        <w:numPr>
          <w:ilvl w:val="0"/>
          <w:numId w:val="11"/>
        </w:numPr>
        <w:ind w:left="426"/>
        <w:contextualSpacing/>
        <w:jc w:val="left"/>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E9EF748"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 xml:space="preserve">ulas ambientales: se ejecutarán las acciones de educación ambiental en los espacios administrados por la Secretaría Distrital de </w:t>
      </w:r>
      <w:r w:rsidRPr="00E37FEC">
        <w:rPr>
          <w:rFonts w:ascii="Times New Roman" w:hAnsi="Times New Roman"/>
          <w:szCs w:val="24"/>
        </w:rPr>
        <w:lastRenderedPageBreak/>
        <w:t xml:space="preserve">Ambiente (Entrenubes, Soratama, Mirador de los Nevados, Santa María del Lago)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7551CBA2"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Diagnosticar el estado actual de  las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organizaciones  ambientales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26DF851A"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 xml:space="preserve">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w:t>
      </w:r>
      <w:r w:rsidRPr="00E37FEC">
        <w:rPr>
          <w:rFonts w:ascii="Times New Roman" w:hAnsi="Times New Roman"/>
          <w:szCs w:val="24"/>
        </w:rPr>
        <w:lastRenderedPageBreak/>
        <w:t>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6ABBBBDB" w14:textId="77777777" w:rsidR="00467D61" w:rsidRPr="00E37FEC" w:rsidRDefault="00467D61" w:rsidP="00467D61">
      <w:pPr>
        <w:contextualSpacing/>
        <w:rPr>
          <w:rFonts w:cs="Arial"/>
          <w:sz w:val="20"/>
          <w:lang w:val="es-MX"/>
        </w:rPr>
      </w:pPr>
    </w:p>
    <w:p w14:paraId="3F22AEA1" w14:textId="77777777" w:rsidR="00467D61" w:rsidRPr="00E37FEC" w:rsidRDefault="00467D61" w:rsidP="00467D61">
      <w:pPr>
        <w:contextualSpacing/>
        <w:jc w:val="left"/>
        <w:rPr>
          <w:rFonts w:ascii="Times New Roman" w:hAnsi="Times New Roman"/>
          <w:b/>
          <w:szCs w:val="24"/>
          <w:lang w:eastAsia="es-CO"/>
        </w:rPr>
      </w:pPr>
    </w:p>
    <w:p w14:paraId="309229CF"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Anualización</w:t>
      </w:r>
    </w:p>
    <w:p w14:paraId="725AC370"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617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173"/>
        <w:gridCol w:w="1049"/>
        <w:gridCol w:w="916"/>
        <w:gridCol w:w="1049"/>
        <w:gridCol w:w="1040"/>
        <w:gridCol w:w="1263"/>
        <w:gridCol w:w="542"/>
        <w:gridCol w:w="793"/>
        <w:gridCol w:w="793"/>
        <w:gridCol w:w="793"/>
        <w:gridCol w:w="793"/>
        <w:gridCol w:w="703"/>
      </w:tblGrid>
      <w:tr w:rsidR="00467D61" w:rsidRPr="00E37FEC" w14:paraId="37687765" w14:textId="77777777" w:rsidTr="00D80B7A">
        <w:trPr>
          <w:cantSplit/>
          <w:trHeight w:val="360"/>
          <w:tblHeader/>
          <w:jc w:val="center"/>
        </w:trPr>
        <w:tc>
          <w:tcPr>
            <w:tcW w:w="538" w:type="pct"/>
            <w:vMerge w:val="restart"/>
            <w:tcBorders>
              <w:top w:val="single" w:sz="4" w:space="0" w:color="auto"/>
              <w:left w:val="single" w:sz="4" w:space="0" w:color="auto"/>
            </w:tcBorders>
            <w:shd w:val="clear" w:color="auto" w:fill="538135" w:themeFill="accent6" w:themeFillShade="BF"/>
            <w:vAlign w:val="center"/>
          </w:tcPr>
          <w:p w14:paraId="1F088657"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LÍNEA DE ACCIÓN</w:t>
            </w:r>
          </w:p>
        </w:tc>
        <w:tc>
          <w:tcPr>
            <w:tcW w:w="481" w:type="pct"/>
            <w:vMerge w:val="restart"/>
            <w:tcBorders>
              <w:top w:val="single" w:sz="4" w:space="0" w:color="auto"/>
              <w:left w:val="single" w:sz="4" w:space="0" w:color="auto"/>
            </w:tcBorders>
            <w:shd w:val="clear" w:color="auto" w:fill="538135" w:themeFill="accent6" w:themeFillShade="BF"/>
            <w:vAlign w:val="center"/>
          </w:tcPr>
          <w:p w14:paraId="25168BC0"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META</w:t>
            </w:r>
          </w:p>
          <w:p w14:paraId="6CFC1DEA"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PROYECTO DE INVERSIÓN</w:t>
            </w:r>
          </w:p>
        </w:tc>
        <w:tc>
          <w:tcPr>
            <w:tcW w:w="420" w:type="pct"/>
            <w:vMerge w:val="restart"/>
            <w:tcBorders>
              <w:top w:val="single" w:sz="4" w:space="0" w:color="auto"/>
            </w:tcBorders>
            <w:shd w:val="clear" w:color="auto" w:fill="538135" w:themeFill="accent6" w:themeFillShade="BF"/>
            <w:vAlign w:val="center"/>
          </w:tcPr>
          <w:p w14:paraId="1F1479B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PROCESO</w:t>
            </w:r>
          </w:p>
        </w:tc>
        <w:tc>
          <w:tcPr>
            <w:tcW w:w="481" w:type="pct"/>
            <w:vMerge w:val="restart"/>
            <w:tcBorders>
              <w:top w:val="single" w:sz="4" w:space="0" w:color="auto"/>
            </w:tcBorders>
            <w:shd w:val="clear" w:color="auto" w:fill="538135" w:themeFill="accent6" w:themeFillShade="BF"/>
            <w:vAlign w:val="center"/>
          </w:tcPr>
          <w:p w14:paraId="6F8D537D"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77" w:type="pct"/>
            <w:vMerge w:val="restart"/>
            <w:tcBorders>
              <w:top w:val="single" w:sz="4" w:space="0" w:color="auto"/>
            </w:tcBorders>
            <w:shd w:val="clear" w:color="auto" w:fill="538135" w:themeFill="accent6" w:themeFillShade="BF"/>
            <w:vAlign w:val="center"/>
          </w:tcPr>
          <w:p w14:paraId="1BC8DA99"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579" w:type="pct"/>
            <w:vMerge w:val="restart"/>
            <w:tcBorders>
              <w:top w:val="single" w:sz="4" w:space="0" w:color="auto"/>
              <w:right w:val="single" w:sz="4" w:space="0" w:color="auto"/>
            </w:tcBorders>
            <w:shd w:val="clear" w:color="auto" w:fill="538135" w:themeFill="accent6" w:themeFillShade="BF"/>
            <w:vAlign w:val="center"/>
          </w:tcPr>
          <w:p w14:paraId="0376E08D"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029120D9" w14:textId="77777777" w:rsidR="00467D61" w:rsidRPr="00E37FEC" w:rsidRDefault="00467D61" w:rsidP="00841097">
            <w:pPr>
              <w:jc w:val="center"/>
              <w:rPr>
                <w:rFonts w:ascii="Times New Roman" w:hAnsi="Times New Roman"/>
                <w:b/>
                <w:color w:val="FFFFFF"/>
                <w:sz w:val="16"/>
                <w:szCs w:val="16"/>
              </w:rPr>
            </w:pPr>
          </w:p>
        </w:tc>
        <w:tc>
          <w:tcPr>
            <w:tcW w:w="2025"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4A5CAF9"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9410B3" w:rsidRPr="00E37FEC" w14:paraId="0C33DD97" w14:textId="77777777" w:rsidTr="00D80B7A">
        <w:trPr>
          <w:cantSplit/>
          <w:trHeight w:val="105"/>
          <w:tblHeader/>
          <w:jc w:val="center"/>
        </w:trPr>
        <w:tc>
          <w:tcPr>
            <w:tcW w:w="538" w:type="pct"/>
            <w:vMerge/>
            <w:tcBorders>
              <w:left w:val="single" w:sz="4" w:space="0" w:color="auto"/>
            </w:tcBorders>
            <w:shd w:val="clear" w:color="auto" w:fill="538135" w:themeFill="accent6" w:themeFillShade="BF"/>
          </w:tcPr>
          <w:p w14:paraId="3DB92C5E" w14:textId="77777777" w:rsidR="00467D61" w:rsidRPr="00E37FEC" w:rsidRDefault="00467D61" w:rsidP="00841097">
            <w:pPr>
              <w:jc w:val="center"/>
              <w:rPr>
                <w:rFonts w:ascii="Times New Roman" w:hAnsi="Times New Roman"/>
                <w:b/>
                <w:color w:val="FFFFFF"/>
                <w:sz w:val="16"/>
                <w:szCs w:val="16"/>
              </w:rPr>
            </w:pPr>
          </w:p>
        </w:tc>
        <w:tc>
          <w:tcPr>
            <w:tcW w:w="481" w:type="pct"/>
            <w:vMerge/>
            <w:tcBorders>
              <w:left w:val="single" w:sz="4" w:space="0" w:color="auto"/>
            </w:tcBorders>
            <w:shd w:val="clear" w:color="auto" w:fill="538135" w:themeFill="accent6" w:themeFillShade="BF"/>
          </w:tcPr>
          <w:p w14:paraId="03E7E15A" w14:textId="77777777" w:rsidR="00467D61" w:rsidRPr="00E37FEC" w:rsidRDefault="00467D61" w:rsidP="00841097">
            <w:pPr>
              <w:jc w:val="center"/>
              <w:rPr>
                <w:rFonts w:ascii="Times New Roman" w:hAnsi="Times New Roman"/>
                <w:b/>
                <w:color w:val="FFFFFF"/>
                <w:sz w:val="16"/>
                <w:szCs w:val="16"/>
              </w:rPr>
            </w:pPr>
          </w:p>
        </w:tc>
        <w:tc>
          <w:tcPr>
            <w:tcW w:w="420" w:type="pct"/>
            <w:vMerge/>
            <w:shd w:val="clear" w:color="auto" w:fill="538135" w:themeFill="accent6" w:themeFillShade="BF"/>
          </w:tcPr>
          <w:p w14:paraId="71BCECF2" w14:textId="77777777" w:rsidR="00467D61" w:rsidRPr="00E37FEC" w:rsidRDefault="00467D61" w:rsidP="00841097">
            <w:pPr>
              <w:jc w:val="center"/>
              <w:rPr>
                <w:rFonts w:ascii="Times New Roman" w:hAnsi="Times New Roman"/>
                <w:b/>
                <w:color w:val="FFFFFF"/>
                <w:sz w:val="16"/>
                <w:szCs w:val="16"/>
              </w:rPr>
            </w:pPr>
          </w:p>
        </w:tc>
        <w:tc>
          <w:tcPr>
            <w:tcW w:w="481" w:type="pct"/>
            <w:vMerge/>
            <w:shd w:val="clear" w:color="auto" w:fill="538135" w:themeFill="accent6" w:themeFillShade="BF"/>
          </w:tcPr>
          <w:p w14:paraId="77DAE30B" w14:textId="77777777" w:rsidR="00467D61" w:rsidRPr="00E37FEC" w:rsidRDefault="00467D61" w:rsidP="00841097">
            <w:pPr>
              <w:jc w:val="center"/>
              <w:rPr>
                <w:rFonts w:ascii="Times New Roman" w:hAnsi="Times New Roman"/>
                <w:b/>
                <w:color w:val="FFFFFF"/>
                <w:sz w:val="16"/>
                <w:szCs w:val="16"/>
              </w:rPr>
            </w:pPr>
          </w:p>
        </w:tc>
        <w:tc>
          <w:tcPr>
            <w:tcW w:w="477" w:type="pct"/>
            <w:vMerge/>
            <w:shd w:val="clear" w:color="auto" w:fill="538135" w:themeFill="accent6" w:themeFillShade="BF"/>
          </w:tcPr>
          <w:p w14:paraId="234502D3" w14:textId="77777777" w:rsidR="00467D61" w:rsidRPr="00E37FEC" w:rsidRDefault="00467D61" w:rsidP="00841097">
            <w:pPr>
              <w:jc w:val="center"/>
              <w:rPr>
                <w:rFonts w:ascii="Times New Roman" w:hAnsi="Times New Roman"/>
                <w:b/>
                <w:color w:val="FFFFFF"/>
                <w:sz w:val="16"/>
                <w:szCs w:val="16"/>
              </w:rPr>
            </w:pPr>
          </w:p>
        </w:tc>
        <w:tc>
          <w:tcPr>
            <w:tcW w:w="579" w:type="pct"/>
            <w:vMerge/>
            <w:tcBorders>
              <w:right w:val="single" w:sz="4" w:space="0" w:color="auto"/>
            </w:tcBorders>
            <w:shd w:val="clear" w:color="auto" w:fill="538135" w:themeFill="accent6" w:themeFillShade="BF"/>
          </w:tcPr>
          <w:p w14:paraId="298A2CCC" w14:textId="77777777" w:rsidR="00467D61" w:rsidRPr="00E37FEC" w:rsidRDefault="00467D61" w:rsidP="00841097">
            <w:pPr>
              <w:jc w:val="center"/>
              <w:rPr>
                <w:rFonts w:ascii="Times New Roman" w:hAnsi="Times New Roman"/>
                <w:b/>
                <w:color w:val="FFFFFF"/>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4E5674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36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FB7C81D"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36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884D8A7"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6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B78498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36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0A95EC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322"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CA54AD0"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266B8011" w14:textId="77777777" w:rsidTr="00D80B7A">
        <w:trPr>
          <w:cantSplit/>
          <w:trHeight w:val="105"/>
          <w:tblHeader/>
          <w:jc w:val="center"/>
        </w:trPr>
        <w:tc>
          <w:tcPr>
            <w:tcW w:w="538" w:type="pct"/>
            <w:tcBorders>
              <w:left w:val="single" w:sz="4" w:space="0" w:color="auto"/>
            </w:tcBorders>
            <w:shd w:val="clear" w:color="auto" w:fill="auto"/>
            <w:vAlign w:val="center"/>
          </w:tcPr>
          <w:p w14:paraId="3CC89D08" w14:textId="77777777" w:rsidR="00D80B7A" w:rsidRPr="00E37FEC" w:rsidRDefault="00D80B7A" w:rsidP="00D80B7A">
            <w:pPr>
              <w:jc w:val="left"/>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481" w:type="pct"/>
            <w:tcBorders>
              <w:left w:val="single" w:sz="4" w:space="0" w:color="auto"/>
            </w:tcBorders>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420" w:type="pct"/>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481" w:type="pct"/>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477" w:type="pct"/>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579" w:type="pct"/>
            <w:tcBorders>
              <w:right w:val="single" w:sz="4" w:space="0" w:color="auto"/>
            </w:tcBorders>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9A82F06" w14:textId="62C9F356"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82028</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20C442" w14:textId="2EC04915"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372.000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815F1F7" w14:textId="21C07782"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482.500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CF07056" w14:textId="6FB577A3"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482.500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128AC2" w14:textId="1FBB9803"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180.972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561DD16" w14:textId="77777777" w:rsidR="00D80B7A" w:rsidRPr="000A7B29" w:rsidRDefault="00D80B7A" w:rsidP="00D80B7A">
            <w:pPr>
              <w:jc w:val="center"/>
              <w:rPr>
                <w:rFonts w:ascii="Times New Roman" w:hAnsi="Times New Roman"/>
                <w:b/>
                <w:sz w:val="16"/>
                <w:szCs w:val="16"/>
              </w:rPr>
            </w:pPr>
            <w:r w:rsidRPr="000A7B29">
              <w:rPr>
                <w:rFonts w:ascii="Times New Roman" w:hAnsi="Times New Roman"/>
                <w:b/>
                <w:sz w:val="16"/>
                <w:szCs w:val="16"/>
              </w:rPr>
              <w:t>1600000</w:t>
            </w:r>
          </w:p>
        </w:tc>
      </w:tr>
      <w:tr w:rsidR="00D80B7A" w:rsidRPr="00E37FEC" w14:paraId="3C15158B" w14:textId="77777777" w:rsidTr="00D80B7A">
        <w:trPr>
          <w:cantSplit/>
          <w:trHeight w:val="105"/>
          <w:tblHeader/>
          <w:jc w:val="center"/>
        </w:trPr>
        <w:tc>
          <w:tcPr>
            <w:tcW w:w="538" w:type="pct"/>
            <w:tcBorders>
              <w:left w:val="single" w:sz="4" w:space="0" w:color="auto"/>
            </w:tcBorders>
            <w:shd w:val="clear" w:color="auto" w:fill="auto"/>
            <w:vAlign w:val="center"/>
          </w:tcPr>
          <w:p w14:paraId="051CD54F" w14:textId="77777777" w:rsidR="00D80B7A" w:rsidRPr="00E37FEC" w:rsidRDefault="00D80B7A" w:rsidP="00D80B7A">
            <w:pPr>
              <w:jc w:val="left"/>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481" w:type="pct"/>
            <w:tcBorders>
              <w:left w:val="single" w:sz="4" w:space="0" w:color="auto"/>
            </w:tcBorders>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420" w:type="pct"/>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481" w:type="pct"/>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477" w:type="pct"/>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579" w:type="pct"/>
            <w:tcBorders>
              <w:right w:val="single" w:sz="4" w:space="0" w:color="auto"/>
            </w:tcBorders>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F895C32" w14:textId="341B31D5"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15689</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3A2A5E1" w14:textId="0CAC8200"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90.000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1C2A006" w14:textId="5103FEC9"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118.500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281E69C" w14:textId="2152351F"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118.500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C78E61C" w14:textId="69CCA067" w:rsidR="00D80B7A" w:rsidRPr="000A7B29" w:rsidRDefault="00D80B7A" w:rsidP="00D80B7A">
            <w:pPr>
              <w:jc w:val="center"/>
              <w:rPr>
                <w:rFonts w:ascii="Times New Roman" w:hAnsi="Times New Roman"/>
                <w:sz w:val="16"/>
                <w:szCs w:val="16"/>
              </w:rPr>
            </w:pPr>
            <w:r w:rsidRPr="000A7B29">
              <w:rPr>
                <w:rFonts w:ascii="Times New Roman" w:hAnsi="Times New Roman"/>
                <w:sz w:val="16"/>
                <w:szCs w:val="16"/>
              </w:rPr>
              <w:t>57.311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520882E" w14:textId="77777777" w:rsidR="00D80B7A" w:rsidRPr="000A7B29" w:rsidRDefault="00D80B7A" w:rsidP="00D80B7A">
            <w:pPr>
              <w:jc w:val="center"/>
              <w:rPr>
                <w:rFonts w:ascii="Times New Roman" w:hAnsi="Times New Roman"/>
                <w:b/>
                <w:sz w:val="16"/>
                <w:szCs w:val="16"/>
              </w:rPr>
            </w:pPr>
            <w:r w:rsidRPr="000A7B29">
              <w:rPr>
                <w:rFonts w:ascii="Times New Roman" w:hAnsi="Times New Roman"/>
                <w:b/>
                <w:sz w:val="16"/>
                <w:szCs w:val="16"/>
              </w:rPr>
              <w:t>400000</w:t>
            </w:r>
          </w:p>
        </w:tc>
      </w:tr>
      <w:tr w:rsidR="00467D61" w:rsidRPr="00E37FEC" w14:paraId="697EFA6E" w14:textId="77777777" w:rsidTr="005D1FFE">
        <w:trPr>
          <w:cantSplit/>
          <w:trHeight w:val="105"/>
          <w:tblHeader/>
          <w:jc w:val="center"/>
        </w:trPr>
        <w:tc>
          <w:tcPr>
            <w:tcW w:w="538" w:type="pct"/>
            <w:tcBorders>
              <w:left w:val="single" w:sz="4" w:space="0" w:color="auto"/>
            </w:tcBorders>
            <w:shd w:val="clear" w:color="auto" w:fill="auto"/>
          </w:tcPr>
          <w:p w14:paraId="0FE83E41" w14:textId="77777777" w:rsidR="00467D61" w:rsidRPr="00E37FEC" w:rsidRDefault="00467D61" w:rsidP="00841097">
            <w:pPr>
              <w:jc w:val="left"/>
              <w:rPr>
                <w:rFonts w:ascii="Times New Roman" w:hAnsi="Times New Roman"/>
                <w:sz w:val="16"/>
                <w:szCs w:val="16"/>
                <w:lang w:val="es-MX"/>
              </w:rPr>
            </w:pPr>
          </w:p>
          <w:p w14:paraId="5BA90566" w14:textId="77777777" w:rsidR="00467D61" w:rsidRPr="00E37FEC" w:rsidRDefault="00467D61" w:rsidP="00841097">
            <w:pPr>
              <w:jc w:val="left"/>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481" w:type="pct"/>
            <w:tcBorders>
              <w:left w:val="single" w:sz="4" w:space="0" w:color="auto"/>
            </w:tcBorders>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420" w:type="pct"/>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481" w:type="pct"/>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477" w:type="pct"/>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579" w:type="pct"/>
            <w:tcBorders>
              <w:right w:val="single" w:sz="4" w:space="0" w:color="auto"/>
            </w:tcBorders>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F843711" w14:textId="77777777" w:rsidR="00467D61" w:rsidRPr="000A7B29" w:rsidRDefault="00467D61" w:rsidP="00841097">
            <w:pPr>
              <w:jc w:val="center"/>
              <w:rPr>
                <w:rFonts w:ascii="Times New Roman" w:hAnsi="Times New Roman"/>
                <w:sz w:val="16"/>
                <w:szCs w:val="16"/>
              </w:rPr>
            </w:pPr>
            <w:r w:rsidRPr="000A7B29">
              <w:rPr>
                <w:rFonts w:ascii="Times New Roman" w:hAnsi="Times New Roman"/>
                <w:sz w:val="16"/>
                <w:szCs w:val="16"/>
              </w:rPr>
              <w:t>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E416F7A" w14:textId="1A13DE67" w:rsidR="00467D61" w:rsidRPr="000A7B29" w:rsidRDefault="000A7B29" w:rsidP="00841097">
            <w:pPr>
              <w:jc w:val="center"/>
              <w:rPr>
                <w:rFonts w:ascii="Times New Roman" w:hAnsi="Times New Roman"/>
                <w:sz w:val="16"/>
                <w:szCs w:val="16"/>
              </w:rPr>
            </w:pPr>
            <w:r w:rsidRPr="000A7B29">
              <w:rPr>
                <w:rFonts w:ascii="Times New Roman" w:hAnsi="Times New Roman"/>
                <w:sz w:val="16"/>
                <w:szCs w:val="16"/>
              </w:rPr>
              <w:t>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5E6F2A" w14:textId="77777777" w:rsidR="00467D61" w:rsidRPr="000A7B29" w:rsidRDefault="00467D61" w:rsidP="00841097">
            <w:pPr>
              <w:jc w:val="center"/>
              <w:rPr>
                <w:rFonts w:ascii="Times New Roman" w:hAnsi="Times New Roman"/>
                <w:sz w:val="16"/>
                <w:szCs w:val="16"/>
              </w:rPr>
            </w:pPr>
            <w:r w:rsidRPr="000A7B29">
              <w:rPr>
                <w:rFonts w:ascii="Times New Roman" w:hAnsi="Times New Roman"/>
                <w:sz w:val="16"/>
                <w:szCs w:val="16"/>
              </w:rPr>
              <w:t>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4DB81EA" w14:textId="77777777" w:rsidR="00467D61" w:rsidRPr="000A7B29" w:rsidRDefault="00467D61" w:rsidP="00841097">
            <w:pPr>
              <w:jc w:val="center"/>
              <w:rPr>
                <w:rFonts w:ascii="Times New Roman" w:hAnsi="Times New Roman"/>
                <w:sz w:val="16"/>
                <w:szCs w:val="16"/>
              </w:rPr>
            </w:pPr>
            <w:r w:rsidRPr="000A7B29">
              <w:rPr>
                <w:rFonts w:ascii="Times New Roman" w:hAnsi="Times New Roman"/>
                <w:sz w:val="16"/>
                <w:szCs w:val="16"/>
              </w:rPr>
              <w:t>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413B7F6" w14:textId="77777777" w:rsidR="00467D61" w:rsidRPr="000A7B29" w:rsidRDefault="00467D61" w:rsidP="00841097">
            <w:pPr>
              <w:jc w:val="center"/>
              <w:rPr>
                <w:rFonts w:ascii="Times New Roman" w:hAnsi="Times New Roman"/>
                <w:sz w:val="16"/>
                <w:szCs w:val="16"/>
              </w:rPr>
            </w:pPr>
            <w:r w:rsidRPr="000A7B29">
              <w:rPr>
                <w:rFonts w:ascii="Times New Roman" w:hAnsi="Times New Roman"/>
                <w:sz w:val="16"/>
                <w:szCs w:val="16"/>
              </w:rPr>
              <w:t>1</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3853CEC" w14:textId="162BA898" w:rsidR="00467D61" w:rsidRPr="000A7B29" w:rsidRDefault="000A7B29" w:rsidP="00841097">
            <w:pPr>
              <w:jc w:val="center"/>
              <w:rPr>
                <w:rFonts w:ascii="Times New Roman" w:hAnsi="Times New Roman"/>
                <w:b/>
                <w:sz w:val="16"/>
                <w:szCs w:val="16"/>
              </w:rPr>
            </w:pPr>
            <w:r>
              <w:rPr>
                <w:rFonts w:ascii="Times New Roman" w:hAnsi="Times New Roman"/>
                <w:b/>
                <w:sz w:val="16"/>
                <w:szCs w:val="16"/>
              </w:rPr>
              <w:t>5</w:t>
            </w:r>
          </w:p>
        </w:tc>
      </w:tr>
    </w:tbl>
    <w:p w14:paraId="475A3FD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C506BA1"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00.000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3D63390C" w:rsidR="00467D61" w:rsidRPr="00E37FEC" w:rsidRDefault="0005210E" w:rsidP="00841097">
            <w:pPr>
              <w:jc w:val="center"/>
              <w:rPr>
                <w:rFonts w:ascii="Times New Roman" w:hAnsi="Times New Roman"/>
                <w:sz w:val="20"/>
                <w:lang w:eastAsia="es-CO"/>
              </w:rPr>
            </w:pPr>
            <w:r>
              <w:rPr>
                <w:rFonts w:ascii="Times New Roman" w:hAnsi="Times New Roman"/>
                <w:sz w:val="20"/>
                <w:lang w:eastAsia="es-CO"/>
              </w:rPr>
              <w:t>4.9</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CD5711B" w14:textId="77D00B62" w:rsidR="00467D61" w:rsidRDefault="00467D61" w:rsidP="00467D61">
      <w:pPr>
        <w:pStyle w:val="Prrafodelista"/>
        <w:ind w:left="1440"/>
        <w:contextualSpacing/>
        <w:jc w:val="left"/>
        <w:rPr>
          <w:rFonts w:ascii="Times New Roman" w:hAnsi="Times New Roman"/>
          <w:szCs w:val="24"/>
          <w:lang w:eastAsia="es-CO"/>
        </w:rPr>
      </w:pPr>
    </w:p>
    <w:p w14:paraId="6605A1EC" w14:textId="77777777" w:rsidR="00A15A57" w:rsidRPr="00E37FEC" w:rsidRDefault="00A15A57"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3E1CD412" w14:textId="77777777"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al con la utilización de TIC´s, con</w:t>
      </w:r>
      <w:r w:rsidRPr="00E37FEC">
        <w:rPr>
          <w:rFonts w:ascii="Times New Roman" w:hAnsi="Times New Roman"/>
          <w:szCs w:val="24"/>
        </w:rPr>
        <w:t xml:space="preserve"> enfoque territorial, diferencial y de derechos</w:t>
      </w:r>
      <w:r>
        <w:rPr>
          <w:rFonts w:ascii="Times New Roman" w:hAnsi="Times New Roman"/>
          <w:szCs w:val="24"/>
        </w:rPr>
        <w:t>.</w:t>
      </w:r>
    </w:p>
    <w:p w14:paraId="73008D9A" w14:textId="77777777" w:rsidR="00467D61" w:rsidRDefault="00467D61" w:rsidP="00467D61">
      <w:pPr>
        <w:rPr>
          <w:rFonts w:ascii="Times New Roman" w:hAnsi="Times New Roman"/>
          <w:szCs w:val="24"/>
        </w:rPr>
      </w:pP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Procesos de formación Ambiental: Son  ejercicios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Pr="00E37FEC"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34F61F4F" w14:textId="77777777" w:rsidR="00467D61" w:rsidRPr="008C149E" w:rsidRDefault="00467D61" w:rsidP="00467D61">
      <w:pPr>
        <w:pStyle w:val="Prrafodelista"/>
        <w:ind w:left="360"/>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lastRenderedPageBreak/>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0828A3E2" w14:textId="77777777" w:rsidR="00467D61" w:rsidRPr="00E37FEC" w:rsidRDefault="00467D61" w:rsidP="00467D61">
      <w:pPr>
        <w:rPr>
          <w:rFonts w:ascii="Times New Roman" w:hAnsi="Times New Roman"/>
          <w:szCs w:val="24"/>
        </w:rPr>
      </w:pPr>
    </w:p>
    <w:p w14:paraId="1A23CCC7" w14:textId="77777777" w:rsidR="00467D61" w:rsidRPr="008C149E" w:rsidRDefault="00467D61" w:rsidP="0091707A">
      <w:pPr>
        <w:pStyle w:val="Prrafodelista"/>
        <w:numPr>
          <w:ilvl w:val="0"/>
          <w:numId w:val="31"/>
        </w:numPr>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484151D8" w14:textId="77777777" w:rsidR="00467D61" w:rsidRPr="00E37FEC" w:rsidRDefault="00467D61" w:rsidP="00467D61">
      <w:pPr>
        <w:pStyle w:val="Prrafodelista"/>
        <w:ind w:left="0"/>
        <w:contextualSpacing/>
        <w:jc w:val="left"/>
        <w:rPr>
          <w:rFonts w:ascii="Times New Roman" w:hAnsi="Times New Roman"/>
          <w:szCs w:val="24"/>
          <w:lang w:eastAsia="es-CO"/>
        </w:rPr>
      </w:pPr>
    </w:p>
    <w:p w14:paraId="0CEDB831" w14:textId="77777777" w:rsidR="00467D61" w:rsidRPr="00E37FEC" w:rsidRDefault="007A64A7"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w:t>
            </w:r>
            <w:r>
              <w:rPr>
                <w:rFonts w:ascii="Times New Roman" w:hAnsi="Times New Roman"/>
                <w:szCs w:val="24"/>
                <w:lang w:val="es-MX"/>
              </w:rPr>
              <w:lastRenderedPageBreak/>
              <w:t xml:space="preserve">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al con la utilización de TIC´s</w:t>
            </w:r>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lastRenderedPageBreak/>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adquirir  los conocimientos técnicos y normativos que se requieren para llevar a cabo una gestión ambiental eficiente y acorde a las necesidades del territorio. </w:t>
            </w:r>
          </w:p>
        </w:tc>
      </w:tr>
    </w:tbl>
    <w:p w14:paraId="10431B4A" w14:textId="77777777" w:rsidR="00467D61" w:rsidRPr="00E37FEC" w:rsidRDefault="00467D61" w:rsidP="00467D61">
      <w:pPr>
        <w:rPr>
          <w:rFonts w:ascii="Times New Roman" w:hAnsi="Times New Roman"/>
          <w:color w:val="FF0000"/>
          <w:szCs w:val="24"/>
        </w:rPr>
      </w:pPr>
    </w:p>
    <w:p w14:paraId="797A9D7A"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6FF848FA"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lastRenderedPageBreak/>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Diagnosticar el estado actual de  las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organizaciones  ambientales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Entrenubes, Aula Soratama,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 xml:space="preserve">Estrategias de educación ambiental por medio de las TIC: se ejecutarán las acciones de educación ambiental medio del uso de las Tecnologías de la Información y </w:t>
      </w:r>
      <w:r w:rsidRPr="00E37FEC">
        <w:rPr>
          <w:rFonts w:ascii="Times New Roman" w:hAnsi="Times New Roman"/>
          <w:bCs/>
          <w:szCs w:val="24"/>
          <w:lang w:eastAsia="es-CO"/>
        </w:rPr>
        <w:lastRenderedPageBreak/>
        <w:t>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w:t>
      </w:r>
      <w:r w:rsidRPr="00E37FEC">
        <w:rPr>
          <w:rFonts w:ascii="Times New Roman" w:hAnsi="Times New Roman"/>
          <w:szCs w:val="24"/>
          <w:shd w:val="clear" w:color="auto" w:fill="FFFFFF"/>
        </w:rPr>
        <w:lastRenderedPageBreak/>
        <w:t>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 xml:space="preserve">Durante el año </w:t>
      </w:r>
      <w:r w:rsidRPr="00E37FEC">
        <w:rPr>
          <w:rFonts w:ascii="Times New Roman" w:eastAsia="Arial Narrow" w:hAnsi="Times New Roman"/>
          <w:szCs w:val="24"/>
        </w:rPr>
        <w:lastRenderedPageBreak/>
        <w:t>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Pr="00E37FEC" w:rsidRDefault="00467D61"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 Artículo </w:t>
      </w:r>
      <w:bookmarkStart w:id="4" w:name="66"/>
      <w:r w:rsidRPr="00E37FEC">
        <w:rPr>
          <w:rFonts w:ascii="Times New Roman" w:hAnsi="Times New Roman"/>
          <w:bCs/>
          <w:szCs w:val="24"/>
          <w:lang w:eastAsia="es-CO"/>
        </w:rPr>
        <w:t> </w:t>
      </w:r>
      <w:bookmarkEnd w:id="4"/>
      <w:r w:rsidRPr="00E37FEC">
        <w:rPr>
          <w:rFonts w:ascii="Times New Roman" w:hAnsi="Times New Roman"/>
          <w:bCs/>
          <w:szCs w:val="24"/>
          <w:lang w:eastAsia="es-CO"/>
        </w:rPr>
        <w:t>66º.-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675  de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lastRenderedPageBreak/>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Decreto 222 DE 2014  "Por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21684FA6" w14:textId="77777777" w:rsidR="00467D61" w:rsidRPr="00E37FEC" w:rsidRDefault="00467D61" w:rsidP="00467D61">
      <w:pPr>
        <w:rPr>
          <w:rFonts w:ascii="Times New Roman" w:hAnsi="Times New Roman"/>
          <w:b/>
          <w:bCs/>
          <w:color w:val="000000" w:themeColor="text1"/>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la estrategias </w:t>
      </w:r>
      <w:r w:rsidRPr="00E37FEC">
        <w:rPr>
          <w:rFonts w:ascii="Times New Roman" w:hAnsi="Times New Roman"/>
          <w:bCs/>
          <w:szCs w:val="24"/>
          <w:lang w:eastAsia="es-CO"/>
        </w:rPr>
        <w:lastRenderedPageBreak/>
        <w:t>de aulas ambientales, estrategias de educación en las localidades del D.C y con la utilización de las Tecnologías de Información y Comunicaciones - TICs.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27EE7ECF" w14:textId="77777777" w:rsidR="00467D61" w:rsidRPr="00E37FEC" w:rsidRDefault="00467D61" w:rsidP="00467D61">
      <w:pPr>
        <w:rPr>
          <w:rFonts w:ascii="Times New Roman" w:hAnsi="Times New Roman"/>
          <w:i/>
          <w:color w:val="000000" w:themeColor="text1"/>
          <w:sz w:val="22"/>
        </w:rPr>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85"/>
        <w:gridCol w:w="3828"/>
      </w:tblGrid>
      <w:tr w:rsidR="00467D61" w:rsidRPr="009410B3" w14:paraId="176F83E0" w14:textId="77777777" w:rsidTr="009410B3">
        <w:trPr>
          <w:trHeight w:val="412"/>
          <w:tblHeader/>
        </w:trPr>
        <w:tc>
          <w:tcPr>
            <w:tcW w:w="1696" w:type="dxa"/>
            <w:shd w:val="clear" w:color="auto" w:fill="538135" w:themeFill="accent6" w:themeFillShade="BF"/>
          </w:tcPr>
          <w:p w14:paraId="0383813A" w14:textId="77777777" w:rsidR="00467D61" w:rsidRPr="009410B3" w:rsidRDefault="00467D61" w:rsidP="009410B3">
            <w:pPr>
              <w:rPr>
                <w:rFonts w:ascii="Times New Roman" w:hAnsi="Times New Roman"/>
                <w:b/>
                <w:sz w:val="22"/>
                <w:szCs w:val="22"/>
              </w:rPr>
            </w:pPr>
            <w:r w:rsidRPr="009410B3">
              <w:rPr>
                <w:rFonts w:ascii="Times New Roman" w:hAnsi="Times New Roman"/>
                <w:b/>
                <w:sz w:val="22"/>
                <w:szCs w:val="22"/>
              </w:rPr>
              <w:t>SERVICIO</w:t>
            </w:r>
          </w:p>
        </w:tc>
        <w:tc>
          <w:tcPr>
            <w:tcW w:w="3685" w:type="dxa"/>
            <w:shd w:val="clear" w:color="auto" w:fill="538135" w:themeFill="accent6" w:themeFillShade="BF"/>
          </w:tcPr>
          <w:p w14:paraId="6701401F" w14:textId="77777777" w:rsidR="00467D61" w:rsidRPr="009410B3" w:rsidRDefault="00467D61" w:rsidP="009410B3">
            <w:pPr>
              <w:jc w:val="center"/>
              <w:rPr>
                <w:rFonts w:ascii="Times New Roman" w:hAnsi="Times New Roman"/>
                <w:b/>
                <w:color w:val="FF0000"/>
                <w:sz w:val="22"/>
                <w:szCs w:val="22"/>
              </w:rPr>
            </w:pPr>
            <w:r w:rsidRPr="009410B3">
              <w:rPr>
                <w:rFonts w:ascii="Times New Roman" w:hAnsi="Times New Roman"/>
                <w:b/>
                <w:color w:val="000000" w:themeColor="text1"/>
                <w:sz w:val="22"/>
                <w:szCs w:val="22"/>
              </w:rPr>
              <w:t>Estrategias de educación ambiental</w:t>
            </w:r>
          </w:p>
        </w:tc>
        <w:tc>
          <w:tcPr>
            <w:tcW w:w="3828" w:type="dxa"/>
            <w:shd w:val="clear" w:color="auto" w:fill="538135" w:themeFill="accent6" w:themeFillShade="BF"/>
          </w:tcPr>
          <w:p w14:paraId="3605CBFD" w14:textId="77777777" w:rsidR="00467D61" w:rsidRPr="009410B3" w:rsidRDefault="00467D61" w:rsidP="009410B3">
            <w:pPr>
              <w:jc w:val="center"/>
              <w:rPr>
                <w:rFonts w:ascii="Times New Roman" w:hAnsi="Times New Roman"/>
                <w:b/>
                <w:bCs/>
                <w:sz w:val="22"/>
                <w:szCs w:val="22"/>
              </w:rPr>
            </w:pPr>
            <w:r w:rsidRPr="009410B3">
              <w:rPr>
                <w:rFonts w:ascii="Times New Roman" w:hAnsi="Times New Roman"/>
                <w:b/>
                <w:sz w:val="22"/>
                <w:szCs w:val="22"/>
              </w:rPr>
              <w:t>Secretaria técnica de Instancias</w:t>
            </w:r>
          </w:p>
        </w:tc>
      </w:tr>
      <w:tr w:rsidR="00467D61" w:rsidRPr="009410B3" w14:paraId="355A4901" w14:textId="77777777" w:rsidTr="00841097">
        <w:trPr>
          <w:trHeight w:val="580"/>
        </w:trPr>
        <w:tc>
          <w:tcPr>
            <w:tcW w:w="1696" w:type="dxa"/>
          </w:tcPr>
          <w:p w14:paraId="2C22EF7C" w14:textId="77777777" w:rsidR="00467D61" w:rsidRPr="009410B3" w:rsidRDefault="00467D61" w:rsidP="009410B3">
            <w:pPr>
              <w:rPr>
                <w:rFonts w:ascii="Times New Roman" w:hAnsi="Times New Roman"/>
                <w:sz w:val="22"/>
                <w:szCs w:val="22"/>
              </w:rPr>
            </w:pPr>
          </w:p>
          <w:p w14:paraId="534A29FC" w14:textId="77777777" w:rsidR="00467D61" w:rsidRPr="009410B3" w:rsidRDefault="00467D61" w:rsidP="009410B3">
            <w:pPr>
              <w:rPr>
                <w:rFonts w:ascii="Times New Roman" w:hAnsi="Times New Roman"/>
                <w:sz w:val="22"/>
                <w:szCs w:val="22"/>
              </w:rPr>
            </w:pPr>
            <w:r w:rsidRPr="009410B3">
              <w:rPr>
                <w:rFonts w:ascii="Times New Roman" w:hAnsi="Times New Roman"/>
                <w:sz w:val="22"/>
                <w:szCs w:val="22"/>
              </w:rPr>
              <w:t>Requisitos del cliente</w:t>
            </w:r>
          </w:p>
        </w:tc>
        <w:tc>
          <w:tcPr>
            <w:tcW w:w="3685" w:type="dxa"/>
          </w:tcPr>
          <w:p w14:paraId="5F397C64" w14:textId="77777777" w:rsidR="00467D61" w:rsidRPr="009410B3" w:rsidRDefault="00467D61" w:rsidP="009410B3">
            <w:pPr>
              <w:rPr>
                <w:rFonts w:ascii="Times New Roman" w:hAnsi="Times New Roman"/>
                <w:bCs/>
                <w:sz w:val="22"/>
                <w:szCs w:val="22"/>
              </w:rPr>
            </w:pPr>
            <w:r w:rsidRPr="009410B3">
              <w:rPr>
                <w:rFonts w:ascii="Times New Roman" w:hAnsi="Times New Roman"/>
                <w:color w:val="000000" w:themeColor="text1"/>
                <w:sz w:val="22"/>
                <w:szCs w:val="22"/>
              </w:rPr>
              <w:t xml:space="preserve">Desarrollo de las </w:t>
            </w:r>
            <w:r w:rsidRPr="009410B3">
              <w:rPr>
                <w:rFonts w:ascii="Times New Roman" w:hAnsi="Times New Roman"/>
                <w:bCs/>
                <w:sz w:val="22"/>
                <w:szCs w:val="22"/>
              </w:rPr>
              <w:t>acciones pedagógicas procesos de formación el día y en la hora acordada</w:t>
            </w:r>
          </w:p>
          <w:p w14:paraId="3B65EBFC" w14:textId="77777777" w:rsidR="00467D61" w:rsidRPr="009410B3" w:rsidRDefault="00467D61" w:rsidP="009410B3">
            <w:pPr>
              <w:jc w:val="center"/>
              <w:rPr>
                <w:rFonts w:ascii="Times New Roman" w:hAnsi="Times New Roman"/>
                <w:bCs/>
                <w:sz w:val="22"/>
                <w:szCs w:val="22"/>
              </w:rPr>
            </w:pPr>
          </w:p>
          <w:p w14:paraId="501AEC5A" w14:textId="77777777" w:rsidR="00467D61" w:rsidRPr="009410B3" w:rsidRDefault="00467D61" w:rsidP="009410B3">
            <w:pPr>
              <w:jc w:val="center"/>
              <w:rPr>
                <w:rFonts w:ascii="Times New Roman" w:hAnsi="Times New Roman"/>
                <w:sz w:val="22"/>
                <w:szCs w:val="22"/>
              </w:rPr>
            </w:pPr>
            <w:r w:rsidRPr="009410B3">
              <w:rPr>
                <w:rFonts w:ascii="Times New Roman" w:hAnsi="Times New Roman"/>
                <w:bCs/>
                <w:sz w:val="22"/>
                <w:szCs w:val="22"/>
              </w:rPr>
              <w:t>Realización de la caminata ecológica el día y en la hora acordada</w:t>
            </w:r>
          </w:p>
        </w:tc>
        <w:tc>
          <w:tcPr>
            <w:tcW w:w="3828" w:type="dxa"/>
          </w:tcPr>
          <w:p w14:paraId="33EA0F50" w14:textId="77777777" w:rsidR="00467D61" w:rsidRPr="009410B3" w:rsidRDefault="00467D61" w:rsidP="009410B3">
            <w:pPr>
              <w:rPr>
                <w:rFonts w:ascii="Times New Roman" w:hAnsi="Times New Roman"/>
                <w:b/>
                <w:sz w:val="22"/>
                <w:szCs w:val="22"/>
              </w:rPr>
            </w:pPr>
            <w:r w:rsidRPr="009410B3">
              <w:rPr>
                <w:rFonts w:ascii="Times New Roman" w:hAnsi="Times New Roman"/>
                <w:sz w:val="22"/>
                <w:szCs w:val="22"/>
              </w:rPr>
              <w:t>Seguimiento a los compromisos establecidos en la instancia</w:t>
            </w:r>
          </w:p>
        </w:tc>
      </w:tr>
      <w:tr w:rsidR="00467D61" w:rsidRPr="009410B3" w14:paraId="3E7F58AB" w14:textId="77777777" w:rsidTr="00841097">
        <w:trPr>
          <w:trHeight w:val="219"/>
        </w:trPr>
        <w:tc>
          <w:tcPr>
            <w:tcW w:w="1696" w:type="dxa"/>
          </w:tcPr>
          <w:p w14:paraId="63AF7624" w14:textId="77777777" w:rsidR="00467D61" w:rsidRPr="009410B3" w:rsidRDefault="00467D61" w:rsidP="009410B3">
            <w:pPr>
              <w:rPr>
                <w:rFonts w:ascii="Times New Roman" w:hAnsi="Times New Roman"/>
                <w:sz w:val="22"/>
                <w:szCs w:val="22"/>
              </w:rPr>
            </w:pPr>
            <w:r w:rsidRPr="009410B3">
              <w:rPr>
                <w:rFonts w:ascii="Times New Roman" w:hAnsi="Times New Roman"/>
                <w:sz w:val="22"/>
                <w:szCs w:val="22"/>
              </w:rPr>
              <w:t>Requisito legal</w:t>
            </w:r>
          </w:p>
        </w:tc>
        <w:tc>
          <w:tcPr>
            <w:tcW w:w="3685" w:type="dxa"/>
          </w:tcPr>
          <w:p w14:paraId="5D54278E" w14:textId="77777777" w:rsidR="00467D61" w:rsidRPr="009410B3" w:rsidRDefault="00467D61" w:rsidP="009410B3">
            <w:pPr>
              <w:autoSpaceDE w:val="0"/>
              <w:autoSpaceDN w:val="0"/>
              <w:adjustRightInd w:val="0"/>
              <w:rPr>
                <w:rFonts w:ascii="Times New Roman" w:hAnsi="Times New Roman"/>
                <w:bCs/>
                <w:sz w:val="22"/>
                <w:szCs w:val="22"/>
              </w:rPr>
            </w:pPr>
            <w:r w:rsidRPr="009410B3">
              <w:rPr>
                <w:rFonts w:ascii="Times New Roman" w:hAnsi="Times New Roman"/>
                <w:bCs/>
                <w:sz w:val="22"/>
                <w:szCs w:val="22"/>
              </w:rPr>
              <w:t xml:space="preserve">Decreto 675 de 2011 </w:t>
            </w:r>
          </w:p>
          <w:p w14:paraId="007E62AF" w14:textId="77777777" w:rsidR="00467D61" w:rsidRPr="009410B3" w:rsidRDefault="00467D61" w:rsidP="009410B3">
            <w:pPr>
              <w:autoSpaceDE w:val="0"/>
              <w:autoSpaceDN w:val="0"/>
              <w:adjustRightInd w:val="0"/>
              <w:rPr>
                <w:rFonts w:ascii="Times New Roman" w:hAnsi="Times New Roman"/>
                <w:sz w:val="22"/>
                <w:szCs w:val="22"/>
              </w:rPr>
            </w:pPr>
          </w:p>
          <w:p w14:paraId="0B9C7CDD" w14:textId="77777777" w:rsidR="00467D61" w:rsidRPr="009410B3" w:rsidRDefault="00467D61" w:rsidP="009410B3">
            <w:pPr>
              <w:autoSpaceDE w:val="0"/>
              <w:autoSpaceDN w:val="0"/>
              <w:adjustRightInd w:val="0"/>
              <w:rPr>
                <w:rFonts w:ascii="Times New Roman" w:hAnsi="Times New Roman"/>
                <w:bCs/>
                <w:sz w:val="22"/>
                <w:szCs w:val="22"/>
              </w:rPr>
            </w:pPr>
            <w:r w:rsidRPr="009410B3">
              <w:rPr>
                <w:rFonts w:ascii="Times New Roman" w:hAnsi="Times New Roman"/>
                <w:bCs/>
                <w:sz w:val="22"/>
                <w:szCs w:val="22"/>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p w14:paraId="0D6EE0FD" w14:textId="77777777" w:rsidR="00467D61" w:rsidRPr="009410B3" w:rsidRDefault="00467D61" w:rsidP="009410B3">
            <w:pPr>
              <w:autoSpaceDE w:val="0"/>
              <w:autoSpaceDN w:val="0"/>
              <w:adjustRightInd w:val="0"/>
              <w:rPr>
                <w:rFonts w:ascii="Times New Roman" w:hAnsi="Times New Roman"/>
                <w:bCs/>
                <w:sz w:val="22"/>
                <w:szCs w:val="22"/>
              </w:rPr>
            </w:pPr>
          </w:p>
          <w:p w14:paraId="71B9F973" w14:textId="77777777" w:rsidR="00467D61" w:rsidRPr="009410B3" w:rsidRDefault="00467D61" w:rsidP="009410B3">
            <w:pPr>
              <w:autoSpaceDE w:val="0"/>
              <w:autoSpaceDN w:val="0"/>
              <w:adjustRightInd w:val="0"/>
              <w:rPr>
                <w:rFonts w:ascii="Times New Roman" w:hAnsi="Times New Roman"/>
                <w:bCs/>
                <w:sz w:val="22"/>
                <w:szCs w:val="22"/>
              </w:rPr>
            </w:pPr>
            <w:r w:rsidRPr="009410B3">
              <w:rPr>
                <w:rFonts w:ascii="Times New Roman" w:hAnsi="Times New Roman"/>
                <w:bCs/>
                <w:sz w:val="22"/>
                <w:szCs w:val="22"/>
              </w:rPr>
              <w:t>Decreto 577 de 2011</w:t>
            </w:r>
          </w:p>
          <w:p w14:paraId="06A3A76E" w14:textId="77777777" w:rsidR="00467D61" w:rsidRPr="009410B3" w:rsidRDefault="00467D61" w:rsidP="009410B3">
            <w:pPr>
              <w:autoSpaceDE w:val="0"/>
              <w:autoSpaceDN w:val="0"/>
              <w:adjustRightInd w:val="0"/>
              <w:rPr>
                <w:rFonts w:ascii="Times New Roman" w:hAnsi="Times New Roman"/>
                <w:bCs/>
                <w:sz w:val="22"/>
                <w:szCs w:val="22"/>
              </w:rPr>
            </w:pPr>
          </w:p>
          <w:p w14:paraId="4F5ADF62" w14:textId="77777777" w:rsidR="00467D61" w:rsidRPr="009410B3" w:rsidRDefault="00467D61" w:rsidP="009410B3">
            <w:pPr>
              <w:autoSpaceDE w:val="0"/>
              <w:autoSpaceDN w:val="0"/>
              <w:adjustRightInd w:val="0"/>
              <w:rPr>
                <w:rFonts w:ascii="Times New Roman" w:hAnsi="Times New Roman"/>
                <w:bCs/>
                <w:sz w:val="22"/>
                <w:szCs w:val="22"/>
              </w:rPr>
            </w:pPr>
            <w:r w:rsidRPr="009410B3">
              <w:rPr>
                <w:rFonts w:ascii="Times New Roman" w:hAnsi="Times New Roman"/>
                <w:bCs/>
                <w:sz w:val="22"/>
                <w:szCs w:val="22"/>
              </w:rPr>
              <w:t>Realizar campañas de promoción de las caminatas ecológicas en Bogotá D.C., por los medios institucionales, u otros con los que cuente o disponga el citado organismo</w:t>
            </w:r>
          </w:p>
          <w:p w14:paraId="6C3883D2" w14:textId="77777777" w:rsidR="00467D61" w:rsidRPr="009410B3" w:rsidRDefault="00467D61" w:rsidP="009410B3">
            <w:pPr>
              <w:autoSpaceDE w:val="0"/>
              <w:autoSpaceDN w:val="0"/>
              <w:adjustRightInd w:val="0"/>
              <w:rPr>
                <w:rFonts w:ascii="Times New Roman" w:hAnsi="Times New Roman"/>
                <w:bCs/>
                <w:sz w:val="22"/>
                <w:szCs w:val="22"/>
              </w:rPr>
            </w:pPr>
          </w:p>
          <w:p w14:paraId="4F260B98" w14:textId="77777777" w:rsidR="00467D61" w:rsidRPr="009410B3" w:rsidRDefault="00467D61" w:rsidP="009410B3">
            <w:pPr>
              <w:autoSpaceDE w:val="0"/>
              <w:autoSpaceDN w:val="0"/>
              <w:adjustRightInd w:val="0"/>
              <w:rPr>
                <w:rFonts w:ascii="Times New Roman" w:hAnsi="Times New Roman"/>
                <w:bCs/>
                <w:sz w:val="22"/>
                <w:szCs w:val="22"/>
              </w:rPr>
            </w:pPr>
            <w:r w:rsidRPr="009410B3">
              <w:rPr>
                <w:rFonts w:ascii="Times New Roman" w:hAnsi="Times New Roman"/>
                <w:bCs/>
                <w:sz w:val="22"/>
                <w:szCs w:val="22"/>
              </w:rPr>
              <w:t>CONPES 13 Plan de acción</w:t>
            </w:r>
            <w:r w:rsidRPr="009410B3">
              <w:rPr>
                <w:rFonts w:ascii="Times New Roman" w:hAnsi="Times New Roman"/>
                <w:sz w:val="22"/>
                <w:szCs w:val="22"/>
              </w:rPr>
              <w:t xml:space="preserve"> “Política Pública Distrital de Educación Ambiental 2019-2030”</w:t>
            </w:r>
          </w:p>
          <w:p w14:paraId="0197AD40" w14:textId="77777777" w:rsidR="00467D61" w:rsidRPr="009410B3" w:rsidRDefault="00467D61" w:rsidP="009410B3">
            <w:pPr>
              <w:autoSpaceDE w:val="0"/>
              <w:autoSpaceDN w:val="0"/>
              <w:adjustRightInd w:val="0"/>
              <w:rPr>
                <w:rFonts w:ascii="Times New Roman" w:hAnsi="Times New Roman"/>
                <w:bCs/>
                <w:sz w:val="22"/>
                <w:szCs w:val="22"/>
              </w:rPr>
            </w:pPr>
          </w:p>
        </w:tc>
        <w:tc>
          <w:tcPr>
            <w:tcW w:w="3828" w:type="dxa"/>
          </w:tcPr>
          <w:p w14:paraId="32DE1A5C" w14:textId="77777777" w:rsidR="00467D61" w:rsidRPr="009410B3" w:rsidRDefault="00467D61" w:rsidP="009410B3">
            <w:pPr>
              <w:rPr>
                <w:rFonts w:ascii="Times New Roman" w:hAnsi="Times New Roman"/>
                <w:sz w:val="22"/>
                <w:szCs w:val="22"/>
              </w:rPr>
            </w:pPr>
            <w:r w:rsidRPr="009410B3">
              <w:rPr>
                <w:rFonts w:ascii="Times New Roman" w:hAnsi="Times New Roman"/>
                <w:sz w:val="22"/>
                <w:szCs w:val="22"/>
              </w:rPr>
              <w:t>Decreto 575 de 2011 “La Secretaría Técnica de la Comisión Ambiental Local estará a cargo del representante de la Secretaría Distrital de Ambiente”</w:t>
            </w:r>
          </w:p>
          <w:p w14:paraId="0DA6186A" w14:textId="77777777" w:rsidR="00467D61" w:rsidRPr="009410B3" w:rsidRDefault="00467D61" w:rsidP="009410B3">
            <w:pPr>
              <w:pStyle w:val="NormalWeb"/>
              <w:shd w:val="clear" w:color="auto" w:fill="FFFFFF"/>
              <w:spacing w:before="0" w:beforeAutospacing="0" w:after="0" w:afterAutospacing="0"/>
              <w:rPr>
                <w:color w:val="000000"/>
                <w:sz w:val="22"/>
                <w:szCs w:val="22"/>
              </w:rPr>
            </w:pPr>
            <w:r w:rsidRPr="009410B3">
              <w:rPr>
                <w:bCs/>
                <w:sz w:val="22"/>
                <w:szCs w:val="22"/>
              </w:rPr>
              <w:t xml:space="preserve">Decreto 081 de 2014 </w:t>
            </w:r>
            <w:r w:rsidRPr="009410B3">
              <w:rPr>
                <w:bCs/>
                <w:color w:val="000000"/>
                <w:sz w:val="22"/>
                <w:szCs w:val="22"/>
                <w:shd w:val="clear" w:color="auto" w:fill="FFFFFF"/>
              </w:rPr>
              <w:t>“</w:t>
            </w:r>
            <w:r w:rsidRPr="009410B3">
              <w:rPr>
                <w:color w:val="000000"/>
                <w:sz w:val="22"/>
                <w:szCs w:val="22"/>
              </w:rPr>
              <w:t>La Secretaria Técnica del Consejo Consultivo de Ambiente será ejercida por la Secretaría Distrital de Ambiente y tendrá las siguientes funciones:</w:t>
            </w:r>
          </w:p>
          <w:p w14:paraId="38034315" w14:textId="77777777" w:rsidR="00467D61" w:rsidRPr="009410B3" w:rsidRDefault="00467D61" w:rsidP="009410B3">
            <w:pPr>
              <w:pStyle w:val="NormalWeb"/>
              <w:shd w:val="clear" w:color="auto" w:fill="FFFFFF"/>
              <w:spacing w:before="0" w:beforeAutospacing="0" w:after="0" w:afterAutospacing="0"/>
              <w:rPr>
                <w:color w:val="000000"/>
                <w:sz w:val="22"/>
                <w:szCs w:val="22"/>
              </w:rPr>
            </w:pPr>
            <w:r w:rsidRPr="009410B3">
              <w:rPr>
                <w:color w:val="000000"/>
                <w:sz w:val="22"/>
                <w:szCs w:val="22"/>
              </w:rPr>
              <w:t>1. Convocar a las reuniones ordinarias y extraordinarias, remitiendo oportunamente el orden del día, incluyendo los documentos a socializar o discutir.</w:t>
            </w:r>
          </w:p>
          <w:p w14:paraId="70315108" w14:textId="77777777" w:rsidR="00467D61" w:rsidRPr="009410B3" w:rsidRDefault="00467D61" w:rsidP="009410B3">
            <w:pPr>
              <w:pStyle w:val="NormalWeb"/>
              <w:shd w:val="clear" w:color="auto" w:fill="FFFFFF"/>
              <w:spacing w:before="0" w:beforeAutospacing="0" w:after="0" w:afterAutospacing="0"/>
              <w:rPr>
                <w:color w:val="000000"/>
                <w:sz w:val="22"/>
                <w:szCs w:val="22"/>
              </w:rPr>
            </w:pPr>
            <w:r w:rsidRPr="009410B3">
              <w:rPr>
                <w:color w:val="000000"/>
                <w:sz w:val="22"/>
                <w:szCs w:val="22"/>
              </w:rPr>
              <w:t>2. Coordinar la logística para el adecuado desarrollo de las sesiones ordinarias y extraordinarias, de acuerdo con los lineamientos establecidos por la Presidencia y los requerimientos del Consejo.</w:t>
            </w:r>
          </w:p>
          <w:p w14:paraId="2EFEA4AE" w14:textId="77777777" w:rsidR="00467D61" w:rsidRPr="009410B3" w:rsidRDefault="00467D61" w:rsidP="009410B3">
            <w:pPr>
              <w:pStyle w:val="NormalWeb"/>
              <w:shd w:val="clear" w:color="auto" w:fill="FFFFFF"/>
              <w:spacing w:before="0" w:beforeAutospacing="0" w:after="0" w:afterAutospacing="0"/>
              <w:rPr>
                <w:color w:val="000000"/>
                <w:sz w:val="22"/>
                <w:szCs w:val="22"/>
              </w:rPr>
            </w:pPr>
            <w:r w:rsidRPr="009410B3">
              <w:rPr>
                <w:color w:val="000000"/>
                <w:sz w:val="22"/>
                <w:szCs w:val="22"/>
              </w:rPr>
              <w:t>3. Elaborar, organizar y custodiar las actas de las reuniones, así como los documentos de trabajo y el archivo del Consejo.</w:t>
            </w:r>
          </w:p>
          <w:p w14:paraId="7A007BF4" w14:textId="77777777" w:rsidR="00467D61" w:rsidRPr="009410B3" w:rsidRDefault="00467D61" w:rsidP="009410B3">
            <w:pPr>
              <w:pStyle w:val="NormalWeb"/>
              <w:shd w:val="clear" w:color="auto" w:fill="FFFFFF"/>
              <w:spacing w:before="0" w:beforeAutospacing="0" w:after="0" w:afterAutospacing="0"/>
              <w:rPr>
                <w:color w:val="000000"/>
                <w:sz w:val="22"/>
                <w:szCs w:val="22"/>
              </w:rPr>
            </w:pPr>
            <w:r w:rsidRPr="009410B3">
              <w:rPr>
                <w:color w:val="000000"/>
                <w:sz w:val="22"/>
                <w:szCs w:val="22"/>
              </w:rPr>
              <w:t>4. Hacer seguimiento a los compromisos, acuerdos y responsabilidades que surjan o se den al interior del Consejo.</w:t>
            </w:r>
          </w:p>
          <w:p w14:paraId="7FA02A2F" w14:textId="77777777" w:rsidR="00467D61" w:rsidRPr="009410B3" w:rsidRDefault="00467D61" w:rsidP="009410B3">
            <w:pPr>
              <w:pStyle w:val="NormalWeb"/>
              <w:shd w:val="clear" w:color="auto" w:fill="FFFFFF"/>
              <w:spacing w:before="0" w:beforeAutospacing="0" w:after="0" w:afterAutospacing="0"/>
              <w:rPr>
                <w:color w:val="000000"/>
                <w:sz w:val="22"/>
                <w:szCs w:val="22"/>
              </w:rPr>
            </w:pPr>
            <w:r w:rsidRPr="009410B3">
              <w:rPr>
                <w:color w:val="000000"/>
                <w:sz w:val="22"/>
                <w:szCs w:val="22"/>
              </w:rPr>
              <w:lastRenderedPageBreak/>
              <w:t>5. Canalizar y remitir oportunamente a la(s) Comisión(es) Intersectorial(es) respectiva(s), la información del seguimiento a las políticas, realizada por el Consejo Consultivo de Ambiente.</w:t>
            </w:r>
          </w:p>
        </w:tc>
      </w:tr>
      <w:tr w:rsidR="00467D61" w:rsidRPr="009410B3" w14:paraId="08400E4A" w14:textId="77777777" w:rsidTr="00841097">
        <w:trPr>
          <w:trHeight w:val="215"/>
        </w:trPr>
        <w:tc>
          <w:tcPr>
            <w:tcW w:w="1696" w:type="dxa"/>
          </w:tcPr>
          <w:p w14:paraId="36795AE2" w14:textId="77777777" w:rsidR="00467D61" w:rsidRPr="009410B3" w:rsidRDefault="00467D61" w:rsidP="009410B3">
            <w:pPr>
              <w:rPr>
                <w:rFonts w:ascii="Times New Roman" w:hAnsi="Times New Roman"/>
                <w:sz w:val="22"/>
                <w:szCs w:val="22"/>
              </w:rPr>
            </w:pPr>
            <w:r w:rsidRPr="009410B3">
              <w:rPr>
                <w:rFonts w:ascii="Times New Roman" w:hAnsi="Times New Roman"/>
                <w:sz w:val="22"/>
                <w:szCs w:val="22"/>
              </w:rPr>
              <w:lastRenderedPageBreak/>
              <w:t>Requisitos de la entidad</w:t>
            </w:r>
          </w:p>
        </w:tc>
        <w:tc>
          <w:tcPr>
            <w:tcW w:w="3685" w:type="dxa"/>
          </w:tcPr>
          <w:p w14:paraId="6C243EB2" w14:textId="4FE0DA0B" w:rsidR="00467D61" w:rsidRPr="009410B3" w:rsidRDefault="00467D61" w:rsidP="009410B3">
            <w:pPr>
              <w:pStyle w:val="Ttulo"/>
              <w:spacing w:before="0" w:after="0"/>
              <w:rPr>
                <w:rFonts w:ascii="Times New Roman" w:hAnsi="Times New Roman"/>
                <w:b w:val="0"/>
                <w:sz w:val="22"/>
                <w:szCs w:val="22"/>
              </w:rPr>
            </w:pPr>
            <w:r w:rsidRPr="009410B3">
              <w:rPr>
                <w:rFonts w:ascii="Times New Roman" w:hAnsi="Times New Roman"/>
                <w:b w:val="0"/>
                <w:sz w:val="22"/>
                <w:szCs w:val="22"/>
              </w:rPr>
              <w:t xml:space="preserve">Los procesos de formación deben tener una intensidad mínima de 10 horas y para aprobar se debe contar con una asistencia mínima que estará definida en la matriz de planeación </w:t>
            </w:r>
          </w:p>
          <w:p w14:paraId="469134E2" w14:textId="411B4A2D" w:rsidR="00467D61" w:rsidRPr="009410B3" w:rsidRDefault="00467D61" w:rsidP="009410B3">
            <w:pPr>
              <w:pStyle w:val="Ttulo"/>
              <w:spacing w:before="0" w:after="0"/>
              <w:rPr>
                <w:rFonts w:ascii="Times New Roman" w:hAnsi="Times New Roman"/>
                <w:b w:val="0"/>
                <w:sz w:val="22"/>
                <w:szCs w:val="22"/>
              </w:rPr>
            </w:pPr>
            <w:r w:rsidRPr="009410B3">
              <w:rPr>
                <w:rFonts w:ascii="Times New Roman" w:hAnsi="Times New Roman"/>
                <w:b w:val="0"/>
                <w:sz w:val="22"/>
                <w:szCs w:val="22"/>
              </w:rPr>
              <w:t>Cualquier daño causado en la infraestructura, material vegetal y/o animal será asumido por la entidad pública o privada y/u organización que asista</w:t>
            </w:r>
            <w:r w:rsidR="009410B3" w:rsidRPr="009410B3">
              <w:rPr>
                <w:rFonts w:ascii="Times New Roman" w:hAnsi="Times New Roman"/>
                <w:b w:val="0"/>
                <w:sz w:val="22"/>
                <w:szCs w:val="22"/>
              </w:rPr>
              <w:t>.</w:t>
            </w:r>
          </w:p>
          <w:p w14:paraId="4BA69E90" w14:textId="77777777" w:rsidR="00467D61" w:rsidRPr="009410B3" w:rsidRDefault="00467D61" w:rsidP="009410B3">
            <w:pPr>
              <w:pStyle w:val="Ttulo"/>
              <w:spacing w:before="0" w:after="0"/>
              <w:rPr>
                <w:rFonts w:ascii="Times New Roman" w:hAnsi="Times New Roman"/>
                <w:b w:val="0"/>
                <w:sz w:val="22"/>
                <w:szCs w:val="22"/>
              </w:rPr>
            </w:pPr>
            <w:r w:rsidRPr="009410B3">
              <w:rPr>
                <w:rFonts w:ascii="Times New Roman" w:hAnsi="Times New Roman"/>
                <w:b w:val="0"/>
                <w:sz w:val="22"/>
                <w:szCs w:val="22"/>
              </w:rPr>
              <w:t>Para el consumo de alimentos en las instalaciones se deberá utilizar elementos biodegradables o reciclables, y la disposición final estará a cargo de quien visita el aula.</w:t>
            </w:r>
          </w:p>
          <w:p w14:paraId="521DD9B2" w14:textId="77777777" w:rsidR="00467D61" w:rsidRPr="009410B3" w:rsidRDefault="00467D61" w:rsidP="009410B3">
            <w:pPr>
              <w:pStyle w:val="Ttulo"/>
              <w:spacing w:before="0" w:after="0"/>
              <w:rPr>
                <w:rFonts w:ascii="Times New Roman" w:hAnsi="Times New Roman"/>
                <w:b w:val="0"/>
                <w:sz w:val="22"/>
                <w:szCs w:val="22"/>
              </w:rPr>
            </w:pPr>
          </w:p>
          <w:p w14:paraId="5E356445" w14:textId="77777777" w:rsidR="00467D61" w:rsidRPr="009410B3" w:rsidRDefault="00467D61" w:rsidP="009410B3">
            <w:pPr>
              <w:pStyle w:val="Ttulo"/>
              <w:spacing w:before="0" w:after="0"/>
              <w:rPr>
                <w:rFonts w:ascii="Times New Roman" w:hAnsi="Times New Roman"/>
                <w:b w:val="0"/>
                <w:sz w:val="22"/>
                <w:szCs w:val="22"/>
              </w:rPr>
            </w:pPr>
            <w:r w:rsidRPr="009410B3">
              <w:rPr>
                <w:rFonts w:ascii="Times New Roman" w:hAnsi="Times New Roman"/>
                <w:b w:val="0"/>
                <w:sz w:val="22"/>
                <w:szCs w:val="22"/>
              </w:rPr>
              <w:t>Será responsabilidad de un adulto acompañante la disciplina y el manejo del grupo que asista a la actividad.</w:t>
            </w:r>
          </w:p>
          <w:p w14:paraId="41548667" w14:textId="77777777" w:rsidR="00467D61" w:rsidRPr="009410B3" w:rsidRDefault="00467D61" w:rsidP="009410B3">
            <w:pPr>
              <w:pStyle w:val="Ttulo"/>
              <w:spacing w:before="0" w:after="0"/>
              <w:rPr>
                <w:rFonts w:ascii="Times New Roman" w:hAnsi="Times New Roman"/>
                <w:b w:val="0"/>
                <w:sz w:val="22"/>
                <w:szCs w:val="22"/>
              </w:rPr>
            </w:pPr>
          </w:p>
          <w:p w14:paraId="62B5075D" w14:textId="77777777" w:rsidR="00467D61" w:rsidRPr="009410B3" w:rsidRDefault="00467D61" w:rsidP="009410B3">
            <w:pPr>
              <w:pStyle w:val="Ttulo"/>
              <w:spacing w:before="0" w:after="0"/>
              <w:rPr>
                <w:rFonts w:ascii="Times New Roman" w:hAnsi="Times New Roman"/>
                <w:b w:val="0"/>
                <w:sz w:val="22"/>
                <w:szCs w:val="22"/>
              </w:rPr>
            </w:pPr>
            <w:r w:rsidRPr="009410B3">
              <w:rPr>
                <w:rFonts w:ascii="Times New Roman" w:hAnsi="Times New Roman"/>
                <w:b w:val="0"/>
                <w:sz w:val="22"/>
                <w:szCs w:val="22"/>
              </w:rPr>
              <w:t>Cumplir con los horarios establecidos para la realización de la actividad. Se recomienda llegar con 15 minutos de anticipación de la hora acordada.</w:t>
            </w:r>
          </w:p>
          <w:p w14:paraId="55E874D8" w14:textId="77777777" w:rsidR="00467D61" w:rsidRPr="009410B3" w:rsidRDefault="00467D61" w:rsidP="009410B3">
            <w:pPr>
              <w:rPr>
                <w:rFonts w:ascii="Times New Roman" w:hAnsi="Times New Roman"/>
                <w:sz w:val="22"/>
                <w:szCs w:val="22"/>
                <w:lang w:val="es-ES"/>
              </w:rPr>
            </w:pPr>
          </w:p>
          <w:p w14:paraId="51D75830" w14:textId="77777777" w:rsidR="00467D61" w:rsidRPr="009410B3" w:rsidRDefault="00467D61" w:rsidP="009410B3">
            <w:pPr>
              <w:rPr>
                <w:rFonts w:ascii="Times New Roman" w:hAnsi="Times New Roman"/>
                <w:sz w:val="22"/>
                <w:szCs w:val="22"/>
                <w:lang w:val="es-ES"/>
              </w:rPr>
            </w:pPr>
            <w:r w:rsidRPr="009410B3">
              <w:rPr>
                <w:rFonts w:ascii="Times New Roman" w:hAnsi="Times New Roman"/>
                <w:sz w:val="22"/>
                <w:szCs w:val="22"/>
              </w:rPr>
              <w:t>Se deben cumplir con los protocolos de requerimientos mínimos para solicitar acompañamientos o promoción de actividades de caminatas ecológicas por parte de la secretaría distrital de ambiente –SDA y el protocolo de derechos, obligaciones y responsabilidades de los/as usuarios/as y los/as operadores/as.</w:t>
            </w:r>
          </w:p>
        </w:tc>
        <w:tc>
          <w:tcPr>
            <w:tcW w:w="3828" w:type="dxa"/>
          </w:tcPr>
          <w:p w14:paraId="4D5EFB7C" w14:textId="77777777" w:rsidR="00467D61" w:rsidRPr="009410B3" w:rsidRDefault="00467D61" w:rsidP="009410B3">
            <w:pPr>
              <w:rPr>
                <w:rFonts w:ascii="Times New Roman" w:hAnsi="Times New Roman"/>
                <w:b/>
                <w:sz w:val="22"/>
                <w:szCs w:val="22"/>
              </w:rPr>
            </w:pPr>
          </w:p>
          <w:p w14:paraId="4FE299EA" w14:textId="77777777" w:rsidR="00467D61" w:rsidRPr="009410B3" w:rsidRDefault="00467D61" w:rsidP="009410B3">
            <w:pPr>
              <w:rPr>
                <w:rFonts w:ascii="Times New Roman" w:hAnsi="Times New Roman"/>
                <w:sz w:val="22"/>
                <w:szCs w:val="22"/>
              </w:rPr>
            </w:pPr>
            <w:r w:rsidRPr="009410B3">
              <w:rPr>
                <w:rFonts w:ascii="Times New Roman" w:hAnsi="Times New Roman"/>
                <w:sz w:val="22"/>
                <w:szCs w:val="22"/>
              </w:rPr>
              <w:t>El desarrollo de las actividades deben estar de acuerdo a los lineamientos establecidos por la SDA.</w:t>
            </w:r>
          </w:p>
          <w:p w14:paraId="433785FE" w14:textId="77777777" w:rsidR="00467D61" w:rsidRPr="009410B3" w:rsidRDefault="00467D61" w:rsidP="009410B3">
            <w:pPr>
              <w:jc w:val="center"/>
              <w:rPr>
                <w:rFonts w:ascii="Times New Roman" w:hAnsi="Times New Roman"/>
                <w:sz w:val="22"/>
                <w:szCs w:val="22"/>
              </w:rPr>
            </w:pPr>
          </w:p>
          <w:p w14:paraId="441C2EE6" w14:textId="77777777" w:rsidR="00467D61" w:rsidRPr="009410B3" w:rsidRDefault="00467D61" w:rsidP="009410B3">
            <w:pPr>
              <w:rPr>
                <w:rFonts w:ascii="Times New Roman" w:hAnsi="Times New Roman"/>
                <w:b/>
                <w:sz w:val="22"/>
                <w:szCs w:val="22"/>
              </w:rPr>
            </w:pPr>
            <w:r w:rsidRPr="009410B3">
              <w:rPr>
                <w:rFonts w:ascii="Times New Roman" w:hAnsi="Times New Roman"/>
                <w:sz w:val="22"/>
                <w:szCs w:val="22"/>
              </w:rPr>
              <w:t>Pertinencia en la participación de los procesos</w:t>
            </w:r>
          </w:p>
        </w:tc>
      </w:tr>
    </w:tbl>
    <w:p w14:paraId="1C70F378" w14:textId="77777777" w:rsidR="00467D61" w:rsidRPr="00E37FEC" w:rsidRDefault="00467D61" w:rsidP="00467D61">
      <w:pPr>
        <w:rPr>
          <w:rFonts w:ascii="Times New Roman" w:hAnsi="Times New Roman"/>
          <w:i/>
          <w:color w:val="000000" w:themeColor="text1"/>
          <w:sz w:val="22"/>
        </w:rPr>
      </w:pPr>
    </w:p>
    <w:p w14:paraId="3438FA1E" w14:textId="77777777" w:rsidR="00467D61" w:rsidRPr="00E37FEC" w:rsidRDefault="00467D61" w:rsidP="00467D61">
      <w:pPr>
        <w:pStyle w:val="Prrafodelista"/>
        <w:contextualSpacing/>
        <w:jc w:val="left"/>
        <w:rPr>
          <w:rFonts w:ascii="Times New Roman" w:hAnsi="Times New Roman"/>
          <w:i/>
          <w:color w:val="000000" w:themeColor="text1"/>
          <w:sz w:val="22"/>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lastRenderedPageBreak/>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El fortalecimiento de la Estrategia de Aulas Ambientales en los espacios administrados por la Secretaria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7D533D38" w14:textId="77777777" w:rsidR="00467D61" w:rsidRPr="00E37FEC" w:rsidRDefault="00467D61" w:rsidP="00467D61">
      <w:pPr>
        <w:contextualSpacing/>
        <w:jc w:val="left"/>
        <w:rPr>
          <w:rFonts w:ascii="Times New Roman" w:hAnsi="Times New Roman"/>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objetivos de desarrollo sostenible, en el cual se tiene programado la ejecución de recursos presupuestales, para la gestión eficiente y eficaz de la participación ciudadana y la educación ambiental en el Distrito. Los factores internos que podrían afectar el desarrollo del proyecto,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nan las propuestas hechas por las ciudadana</w:t>
      </w:r>
      <w:r w:rsidRPr="00E37FEC">
        <w:rPr>
          <w:color w:val="222222"/>
        </w:rPr>
        <w:t>s</w:t>
      </w:r>
      <w:r>
        <w:rPr>
          <w:color w:val="222222"/>
        </w:rPr>
        <w:t xml:space="preserve"> y los ciudadanos</w:t>
      </w:r>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lastRenderedPageBreak/>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50257C6E" w14:textId="77777777" w:rsidR="00467D61" w:rsidRPr="00E37FEC" w:rsidRDefault="00467D61" w:rsidP="00467D61">
      <w:pPr>
        <w:ind w:left="1080"/>
        <w:rPr>
          <w:rFonts w:ascii="Times New Roman" w:hAnsi="Times New Roman"/>
          <w:b/>
          <w:bCs/>
          <w:szCs w:val="24"/>
          <w:lang w:eastAsia="es-CO"/>
        </w:rPr>
      </w:pPr>
    </w:p>
    <w:p w14:paraId="492359B5" w14:textId="77777777" w:rsidR="00467D61" w:rsidRPr="00E37FEC" w:rsidRDefault="00467D61" w:rsidP="00467D61">
      <w:pPr>
        <w:pStyle w:val="Prrafodelista"/>
        <w:ind w:left="1440"/>
        <w:rPr>
          <w:rFonts w:ascii="Times New Roman" w:hAnsi="Times New Roman"/>
          <w:b/>
          <w:bCs/>
          <w:szCs w:val="24"/>
          <w:lang w:eastAsia="es-CO"/>
        </w:rPr>
      </w:pP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841097">
        <w:tc>
          <w:tcPr>
            <w:tcW w:w="9209" w:type="dxa"/>
            <w:gridSpan w:val="5"/>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841097">
        <w:trPr>
          <w:trHeight w:val="570"/>
        </w:trPr>
        <w:tc>
          <w:tcPr>
            <w:tcW w:w="1134"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000000" w:fill="808080"/>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000000" w:fill="808080"/>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000000" w:fill="808080"/>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000000" w:fill="808080"/>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000000" w:fill="808080"/>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000000" w:fill="808080"/>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000000" w:fill="808080"/>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Pr="00E37FEC"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val="es-ES"/>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9F9DEC2" w14:textId="77777777" w:rsidR="00467D61" w:rsidRDefault="00467D61" w:rsidP="00467D61">
      <w:pPr>
        <w:pStyle w:val="Prrafodelista"/>
        <w:ind w:left="1440"/>
        <w:contextualSpacing/>
        <w:jc w:val="left"/>
        <w:rPr>
          <w:rFonts w:ascii="Times New Roman" w:hAnsi="Times New Roman"/>
          <w:szCs w:val="24"/>
          <w:lang w:eastAsia="es-CO"/>
        </w:rPr>
      </w:pPr>
    </w:p>
    <w:p w14:paraId="31E39E61" w14:textId="77777777" w:rsidR="00467D61" w:rsidRDefault="00467D61" w:rsidP="00467D61">
      <w:pPr>
        <w:pStyle w:val="Prrafodelista"/>
        <w:ind w:left="1440"/>
        <w:contextualSpacing/>
        <w:jc w:val="left"/>
        <w:rPr>
          <w:rFonts w:ascii="Times New Roman" w:hAnsi="Times New Roman"/>
          <w:szCs w:val="24"/>
          <w:lang w:eastAsia="es-CO"/>
        </w:rPr>
      </w:pPr>
    </w:p>
    <w:p w14:paraId="043FCA48" w14:textId="77777777" w:rsidR="00467D61" w:rsidRDefault="00467D61"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067"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8B0586">
        <w:tc>
          <w:tcPr>
            <w:tcW w:w="1228"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 GENERAL</w:t>
            </w:r>
          </w:p>
        </w:tc>
        <w:tc>
          <w:tcPr>
            <w:tcW w:w="1456"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41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5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992"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332"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1105"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8B0586" w14:paraId="17E9591A" w14:textId="77777777" w:rsidTr="008B0586">
        <w:tc>
          <w:tcPr>
            <w:tcW w:w="1228" w:type="dxa"/>
            <w:vMerge w:val="restart"/>
            <w:vAlign w:val="center"/>
          </w:tcPr>
          <w:p w14:paraId="0A339E52" w14:textId="58544498"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456" w:type="dxa"/>
            <w:vMerge w:val="restart"/>
            <w:vAlign w:val="center"/>
          </w:tcPr>
          <w:p w14:paraId="794D68CE" w14:textId="33D866F8"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415" w:type="dxa"/>
            <w:vMerge w:val="restart"/>
            <w:vAlign w:val="center"/>
          </w:tcPr>
          <w:p w14:paraId="29BAAFCE" w14:textId="0FF3019A"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estrategias educativo ambientales y de participación</w:t>
            </w:r>
          </w:p>
        </w:tc>
        <w:tc>
          <w:tcPr>
            <w:tcW w:w="1539" w:type="dxa"/>
            <w:vMerge w:val="restart"/>
            <w:vAlign w:val="center"/>
          </w:tcPr>
          <w:p w14:paraId="79F74D2C" w14:textId="78912BB0"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Estrategias educativo ambientales y de participación implementadas</w:t>
            </w:r>
          </w:p>
        </w:tc>
        <w:tc>
          <w:tcPr>
            <w:tcW w:w="992" w:type="dxa"/>
            <w:vMerge w:val="restart"/>
            <w:vAlign w:val="center"/>
          </w:tcPr>
          <w:p w14:paraId="1F587AEF" w14:textId="7445E85C" w:rsidR="008B0586" w:rsidRDefault="008B0586"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332" w:type="dxa"/>
            <w:vAlign w:val="center"/>
          </w:tcPr>
          <w:p w14:paraId="38F00124" w14:textId="77777777" w:rsidR="008B0586" w:rsidRPr="00B95FB2" w:rsidRDefault="008B0586"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8B0586" w:rsidRDefault="008B0586" w:rsidP="008B0586">
            <w:pPr>
              <w:pStyle w:val="Prrafodelista"/>
              <w:ind w:left="0"/>
              <w:contextualSpacing/>
              <w:jc w:val="left"/>
              <w:rPr>
                <w:rFonts w:ascii="Times New Roman" w:hAnsi="Times New Roman"/>
                <w:b/>
                <w:bCs/>
                <w:szCs w:val="24"/>
                <w:lang w:eastAsia="es-CO"/>
              </w:rPr>
            </w:pPr>
          </w:p>
        </w:tc>
        <w:tc>
          <w:tcPr>
            <w:tcW w:w="1105" w:type="dxa"/>
            <w:vMerge w:val="restart"/>
            <w:vAlign w:val="center"/>
          </w:tcPr>
          <w:p w14:paraId="28B3E1C7" w14:textId="6A689552" w:rsidR="008B0586" w:rsidRDefault="008B0586" w:rsidP="008B0586">
            <w:pPr>
              <w:pStyle w:val="Prrafodelista"/>
              <w:ind w:left="0"/>
              <w:contextualSpacing/>
              <w:jc w:val="left"/>
              <w:rPr>
                <w:rFonts w:ascii="Times New Roman" w:hAnsi="Times New Roman"/>
                <w:b/>
                <w:bCs/>
                <w:szCs w:val="24"/>
                <w:lang w:eastAsia="es-CO"/>
              </w:rPr>
            </w:pPr>
            <w:r>
              <w:rPr>
                <w:rFonts w:ascii="Times New Roman" w:hAnsi="Times New Roman"/>
                <w:b/>
                <w:bCs/>
                <w:sz w:val="20"/>
                <w:lang w:eastAsia="es-CO"/>
              </w:rPr>
              <w:t>13.785</w:t>
            </w:r>
          </w:p>
        </w:tc>
      </w:tr>
      <w:tr w:rsidR="008B0586" w14:paraId="7E1ABD0D" w14:textId="77777777" w:rsidTr="008B0586">
        <w:tc>
          <w:tcPr>
            <w:tcW w:w="1228" w:type="dxa"/>
            <w:vMerge/>
            <w:vAlign w:val="center"/>
          </w:tcPr>
          <w:p w14:paraId="6E0BEAB2" w14:textId="77777777" w:rsidR="008B0586" w:rsidRDefault="008B0586" w:rsidP="008B0586">
            <w:pPr>
              <w:pStyle w:val="Prrafodelista"/>
              <w:ind w:left="0"/>
              <w:contextualSpacing/>
              <w:jc w:val="left"/>
              <w:rPr>
                <w:rFonts w:ascii="Times New Roman" w:hAnsi="Times New Roman"/>
                <w:b/>
                <w:bCs/>
                <w:szCs w:val="24"/>
                <w:lang w:eastAsia="es-CO"/>
              </w:rPr>
            </w:pPr>
          </w:p>
        </w:tc>
        <w:tc>
          <w:tcPr>
            <w:tcW w:w="1456" w:type="dxa"/>
            <w:vMerge/>
            <w:vAlign w:val="center"/>
          </w:tcPr>
          <w:p w14:paraId="5A37ADF7" w14:textId="77777777" w:rsidR="008B0586" w:rsidRDefault="008B0586" w:rsidP="008B0586">
            <w:pPr>
              <w:pStyle w:val="Prrafodelista"/>
              <w:ind w:left="0"/>
              <w:contextualSpacing/>
              <w:jc w:val="left"/>
              <w:rPr>
                <w:rFonts w:ascii="Times New Roman" w:hAnsi="Times New Roman"/>
                <w:b/>
                <w:bCs/>
                <w:szCs w:val="24"/>
                <w:lang w:eastAsia="es-CO"/>
              </w:rPr>
            </w:pPr>
          </w:p>
        </w:tc>
        <w:tc>
          <w:tcPr>
            <w:tcW w:w="1415" w:type="dxa"/>
            <w:vMerge/>
            <w:vAlign w:val="center"/>
          </w:tcPr>
          <w:p w14:paraId="2519CDF3" w14:textId="77777777" w:rsidR="008B0586" w:rsidRDefault="008B0586" w:rsidP="008B0586">
            <w:pPr>
              <w:pStyle w:val="Prrafodelista"/>
              <w:ind w:left="0"/>
              <w:contextualSpacing/>
              <w:jc w:val="left"/>
              <w:rPr>
                <w:rFonts w:ascii="Times New Roman" w:hAnsi="Times New Roman"/>
                <w:b/>
                <w:bCs/>
                <w:szCs w:val="24"/>
                <w:lang w:eastAsia="es-CO"/>
              </w:rPr>
            </w:pPr>
          </w:p>
        </w:tc>
        <w:tc>
          <w:tcPr>
            <w:tcW w:w="1539" w:type="dxa"/>
            <w:vMerge/>
            <w:vAlign w:val="center"/>
          </w:tcPr>
          <w:p w14:paraId="69FEA85C" w14:textId="77777777" w:rsidR="008B0586" w:rsidRDefault="008B0586" w:rsidP="008B0586">
            <w:pPr>
              <w:pStyle w:val="Prrafodelista"/>
              <w:ind w:left="0"/>
              <w:contextualSpacing/>
              <w:jc w:val="left"/>
              <w:rPr>
                <w:rFonts w:ascii="Times New Roman" w:hAnsi="Times New Roman"/>
                <w:b/>
                <w:bCs/>
                <w:szCs w:val="24"/>
                <w:lang w:eastAsia="es-CO"/>
              </w:rPr>
            </w:pPr>
          </w:p>
        </w:tc>
        <w:tc>
          <w:tcPr>
            <w:tcW w:w="992" w:type="dxa"/>
            <w:vMerge/>
            <w:vAlign w:val="center"/>
          </w:tcPr>
          <w:p w14:paraId="698DBD64" w14:textId="77777777" w:rsidR="008B0586" w:rsidRDefault="008B0586" w:rsidP="008B0586">
            <w:pPr>
              <w:pStyle w:val="Prrafodelista"/>
              <w:ind w:left="0"/>
              <w:contextualSpacing/>
              <w:jc w:val="left"/>
              <w:rPr>
                <w:rFonts w:ascii="Times New Roman" w:hAnsi="Times New Roman"/>
                <w:b/>
                <w:bCs/>
                <w:szCs w:val="24"/>
                <w:lang w:eastAsia="es-CO"/>
              </w:rPr>
            </w:pPr>
          </w:p>
        </w:tc>
        <w:tc>
          <w:tcPr>
            <w:tcW w:w="1332" w:type="dxa"/>
            <w:vAlign w:val="center"/>
          </w:tcPr>
          <w:p w14:paraId="7DA79BB6" w14:textId="4935636C"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1105" w:type="dxa"/>
            <w:vMerge/>
            <w:vAlign w:val="center"/>
          </w:tcPr>
          <w:p w14:paraId="220D9506" w14:textId="77777777" w:rsidR="008B0586" w:rsidRDefault="008B0586" w:rsidP="008B0586">
            <w:pPr>
              <w:pStyle w:val="Prrafodelista"/>
              <w:ind w:left="0"/>
              <w:contextualSpacing/>
              <w:jc w:val="left"/>
              <w:rPr>
                <w:rFonts w:ascii="Times New Roman" w:hAnsi="Times New Roman"/>
                <w:b/>
                <w:bCs/>
                <w:szCs w:val="24"/>
                <w:lang w:eastAsia="es-CO"/>
              </w:rPr>
            </w:pPr>
          </w:p>
        </w:tc>
      </w:tr>
      <w:tr w:rsidR="008B0586" w14:paraId="08862213" w14:textId="77777777" w:rsidTr="008B0586">
        <w:tc>
          <w:tcPr>
            <w:tcW w:w="1228" w:type="dxa"/>
            <w:vMerge/>
            <w:vAlign w:val="center"/>
          </w:tcPr>
          <w:p w14:paraId="62D38C90" w14:textId="77777777" w:rsidR="008B0586" w:rsidRDefault="008B0586" w:rsidP="008B0586">
            <w:pPr>
              <w:pStyle w:val="Prrafodelista"/>
              <w:ind w:left="0"/>
              <w:contextualSpacing/>
              <w:jc w:val="left"/>
              <w:rPr>
                <w:rFonts w:ascii="Times New Roman" w:hAnsi="Times New Roman"/>
                <w:b/>
                <w:bCs/>
                <w:szCs w:val="24"/>
                <w:lang w:eastAsia="es-CO"/>
              </w:rPr>
            </w:pPr>
          </w:p>
        </w:tc>
        <w:tc>
          <w:tcPr>
            <w:tcW w:w="1456" w:type="dxa"/>
            <w:vAlign w:val="center"/>
          </w:tcPr>
          <w:p w14:paraId="68C45F6E" w14:textId="20341102"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415" w:type="dxa"/>
            <w:vAlign w:val="center"/>
          </w:tcPr>
          <w:p w14:paraId="508DE71C" w14:textId="087D4D5A"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539" w:type="dxa"/>
            <w:vAlign w:val="center"/>
          </w:tcPr>
          <w:p w14:paraId="6EE80971" w14:textId="4A0D1E15" w:rsidR="008B0586" w:rsidRDefault="008B0586"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992" w:type="dxa"/>
            <w:vAlign w:val="center"/>
          </w:tcPr>
          <w:p w14:paraId="56BF1FF2" w14:textId="7447E1CB" w:rsidR="008B0586" w:rsidRDefault="008B0586"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332" w:type="dxa"/>
            <w:vAlign w:val="center"/>
          </w:tcPr>
          <w:p w14:paraId="7D397654" w14:textId="04AE249B" w:rsidR="008B0586" w:rsidRDefault="008B0586" w:rsidP="008B0586">
            <w:pPr>
              <w:pStyle w:val="Prrafodelista"/>
              <w:ind w:left="0"/>
              <w:contextualSpacing/>
              <w:jc w:val="left"/>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1105" w:type="dxa"/>
            <w:vAlign w:val="center"/>
          </w:tcPr>
          <w:p w14:paraId="207D788B" w14:textId="27BF0B87" w:rsidR="008B0586" w:rsidRDefault="008B0586" w:rsidP="008B0586">
            <w:pPr>
              <w:pStyle w:val="Prrafodelista"/>
              <w:ind w:left="0"/>
              <w:contextualSpacing/>
              <w:jc w:val="left"/>
              <w:rPr>
                <w:rFonts w:ascii="Times New Roman" w:hAnsi="Times New Roman"/>
                <w:b/>
                <w:bCs/>
                <w:szCs w:val="24"/>
                <w:lang w:eastAsia="es-CO"/>
              </w:rPr>
            </w:pPr>
            <w:r>
              <w:rPr>
                <w:rFonts w:ascii="Times New Roman" w:hAnsi="Times New Roman"/>
                <w:b/>
                <w:bCs/>
                <w:sz w:val="20"/>
                <w:lang w:eastAsia="es-CO"/>
              </w:rPr>
              <w:t>7.006</w:t>
            </w:r>
          </w:p>
        </w:tc>
      </w:tr>
    </w:tbl>
    <w:p w14:paraId="0084670E" w14:textId="77777777" w:rsidR="008B0586" w:rsidRPr="00E37FEC" w:rsidRDefault="008B0586" w:rsidP="00467D61">
      <w:pPr>
        <w:pStyle w:val="Prrafodelista"/>
        <w:ind w:left="0"/>
        <w:contextualSpacing/>
        <w:jc w:val="left"/>
        <w:rPr>
          <w:rFonts w:ascii="Times New Roman" w:hAnsi="Times New Roman"/>
          <w:b/>
          <w:bCs/>
          <w:szCs w:val="24"/>
          <w:lang w:eastAsia="es-CO"/>
        </w:rPr>
      </w:pPr>
    </w:p>
    <w:p w14:paraId="4540420D" w14:textId="77777777" w:rsidR="00467D61" w:rsidRPr="00E37FEC" w:rsidRDefault="00467D61" w:rsidP="00467D61">
      <w:pPr>
        <w:pStyle w:val="Prrafodelista"/>
        <w:ind w:left="0"/>
        <w:contextualSpacing/>
        <w:jc w:val="left"/>
        <w:rPr>
          <w:rFonts w:ascii="Times New Roman" w:eastAsiaTheme="minorHAnsi" w:hAnsi="Times New Roman"/>
          <w:sz w:val="22"/>
          <w:szCs w:val="22"/>
          <w:lang w:eastAsia="en-US"/>
        </w:rPr>
      </w:pPr>
      <w:r w:rsidRPr="00E37FEC">
        <w:rPr>
          <w:rFonts w:ascii="Times New Roman" w:hAnsi="Times New Roman"/>
          <w:lang w:eastAsia="es-CO"/>
        </w:rPr>
        <w:fldChar w:fldCharType="begin"/>
      </w:r>
      <w:r w:rsidRPr="00E37FEC">
        <w:rPr>
          <w:rFonts w:ascii="Times New Roman" w:hAnsi="Times New Roman"/>
          <w:lang w:eastAsia="es-CO"/>
        </w:rPr>
        <w:instrText xml:space="preserve"> LINK Excel.Sheet.12 "C:\\PROYECTOS-HJVC\\SDA\\PDD-2020-2024\\FORMULACION PROYECTOS\\Ficha Formulacioìn - MGA (1).xlsx" "10-Cadena valor!F44C2:F47C9" \a \f 4 \h  \* MERGEFORMAT </w:instrText>
      </w:r>
      <w:r w:rsidRPr="00E37FEC">
        <w:rPr>
          <w:rFonts w:ascii="Times New Roman" w:hAnsi="Times New Roman"/>
          <w:lang w:eastAsia="es-CO"/>
        </w:rPr>
        <w:fldChar w:fldCharType="separate"/>
      </w:r>
    </w:p>
    <w:p w14:paraId="453C2B3E" w14:textId="77777777" w:rsidR="00467D61" w:rsidRPr="00E37FEC" w:rsidRDefault="00467D61" w:rsidP="00467D61">
      <w:pPr>
        <w:pStyle w:val="Prrafodelista"/>
        <w:ind w:left="0"/>
        <w:contextualSpacing/>
        <w:jc w:val="left"/>
        <w:rPr>
          <w:rFonts w:ascii="Times New Roman" w:hAnsi="Times New Roman"/>
          <w:b/>
          <w:bCs/>
          <w:szCs w:val="24"/>
          <w:lang w:eastAsia="es-CO"/>
        </w:rPr>
      </w:pPr>
      <w:r w:rsidRPr="00E37FEC">
        <w:rPr>
          <w:rFonts w:ascii="Times New Roman" w:hAnsi="Times New Roman"/>
          <w:b/>
          <w:bCs/>
          <w:szCs w:val="24"/>
          <w:lang w:eastAsia="es-CO"/>
        </w:rPr>
        <w:fldChar w:fldCharType="end"/>
      </w: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tblCellMar>
          <w:left w:w="70" w:type="dxa"/>
          <w:right w:w="70" w:type="dxa"/>
        </w:tblCellMar>
        <w:tblLook w:val="04A0" w:firstRow="1" w:lastRow="0" w:firstColumn="1" w:lastColumn="0" w:noHBand="0" w:noVBand="1"/>
      </w:tblPr>
      <w:tblGrid>
        <w:gridCol w:w="2622"/>
        <w:gridCol w:w="1153"/>
        <w:gridCol w:w="1152"/>
        <w:gridCol w:w="1025"/>
        <w:gridCol w:w="1025"/>
        <w:gridCol w:w="1023"/>
        <w:gridCol w:w="1183"/>
      </w:tblGrid>
      <w:tr w:rsidR="00467D61" w:rsidRPr="00E37FEC" w14:paraId="237A1F30" w14:textId="77777777" w:rsidTr="009410B3">
        <w:trPr>
          <w:trHeight w:val="330"/>
          <w:tblHeader/>
        </w:trPr>
        <w:tc>
          <w:tcPr>
            <w:tcW w:w="1428" w:type="pct"/>
            <w:tcBorders>
              <w:top w:val="nil"/>
              <w:left w:val="nil"/>
              <w:bottom w:val="single" w:sz="8" w:space="0" w:color="auto"/>
              <w:right w:val="single" w:sz="4" w:space="0" w:color="auto"/>
            </w:tcBorders>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28" w:type="pct"/>
            <w:tcBorders>
              <w:top w:val="nil"/>
              <w:left w:val="single" w:sz="4" w:space="0" w:color="auto"/>
              <w:bottom w:val="single" w:sz="8" w:space="0" w:color="auto"/>
              <w:right w:val="nil"/>
            </w:tcBorders>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27" w:type="pct"/>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6DCE82A5"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2021</w:t>
            </w:r>
          </w:p>
        </w:tc>
        <w:tc>
          <w:tcPr>
            <w:tcW w:w="558" w:type="pct"/>
            <w:tcBorders>
              <w:top w:val="nil"/>
              <w:left w:val="nil"/>
              <w:bottom w:val="single" w:sz="8" w:space="0" w:color="auto"/>
              <w:right w:val="nil"/>
            </w:tcBorders>
            <w:shd w:val="clear" w:color="auto" w:fill="538135" w:themeFill="accent6" w:themeFillShade="BF"/>
            <w:vAlign w:val="center"/>
            <w:hideMark/>
          </w:tcPr>
          <w:p w14:paraId="2676EC0E"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2022</w:t>
            </w:r>
          </w:p>
        </w:tc>
        <w:tc>
          <w:tcPr>
            <w:tcW w:w="558" w:type="pct"/>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57" w:type="pct"/>
            <w:tcBorders>
              <w:top w:val="nil"/>
              <w:left w:val="nil"/>
              <w:bottom w:val="single" w:sz="8" w:space="0" w:color="auto"/>
              <w:right w:val="nil"/>
            </w:tcBorders>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44" w:type="pct"/>
            <w:tcBorders>
              <w:top w:val="nil"/>
              <w:left w:val="single" w:sz="8" w:space="0" w:color="auto"/>
              <w:bottom w:val="single" w:sz="8" w:space="0" w:color="auto"/>
              <w:right w:val="single" w:sz="8" w:space="0" w:color="auto"/>
            </w:tcBorders>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061419" w:rsidRPr="00E37FEC" w14:paraId="57513112" w14:textId="77777777" w:rsidTr="009410B3">
        <w:trPr>
          <w:trHeight w:val="323"/>
        </w:trPr>
        <w:tc>
          <w:tcPr>
            <w:tcW w:w="1428" w:type="pct"/>
            <w:tcBorders>
              <w:top w:val="nil"/>
              <w:left w:val="single" w:sz="8" w:space="0" w:color="auto"/>
              <w:bottom w:val="single" w:sz="4" w:space="0" w:color="auto"/>
              <w:right w:val="single" w:sz="8" w:space="0" w:color="auto"/>
            </w:tcBorders>
            <w:shd w:val="clear" w:color="auto" w:fill="auto"/>
            <w:vAlign w:val="center"/>
          </w:tcPr>
          <w:p w14:paraId="1F0B4B95" w14:textId="77777777" w:rsidR="00061419" w:rsidRPr="00E37FEC" w:rsidRDefault="00061419" w:rsidP="00061419">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0F5F5020" w14:textId="7957C1D6" w:rsidR="00061419" w:rsidRPr="00E37FEC" w:rsidRDefault="00061419" w:rsidP="00061419">
            <w:pPr>
              <w:jc w:val="center"/>
              <w:rPr>
                <w:rFonts w:ascii="Times New Roman" w:hAnsi="Times New Roman"/>
                <w:color w:val="000000"/>
                <w:sz w:val="20"/>
              </w:rPr>
            </w:pPr>
            <w:r w:rsidRPr="00061419">
              <w:rPr>
                <w:rFonts w:ascii="Times New Roman" w:hAnsi="Times New Roman"/>
                <w:color w:val="000000"/>
                <w:sz w:val="20"/>
              </w:rPr>
              <w:t>1.225</w:t>
            </w:r>
          </w:p>
        </w:tc>
        <w:tc>
          <w:tcPr>
            <w:tcW w:w="627" w:type="pct"/>
            <w:tcBorders>
              <w:top w:val="single" w:sz="4" w:space="0" w:color="auto"/>
              <w:left w:val="nil"/>
              <w:bottom w:val="single" w:sz="4" w:space="0" w:color="auto"/>
              <w:right w:val="single" w:sz="4" w:space="0" w:color="auto"/>
            </w:tcBorders>
            <w:shd w:val="clear" w:color="000000" w:fill="FFFFFF"/>
            <w:vAlign w:val="center"/>
          </w:tcPr>
          <w:p w14:paraId="5691898E" w14:textId="6ABE8769" w:rsidR="00061419" w:rsidRPr="003153BD" w:rsidRDefault="00061419" w:rsidP="00061419">
            <w:pPr>
              <w:jc w:val="center"/>
              <w:rPr>
                <w:rFonts w:ascii="Times New Roman" w:hAnsi="Times New Roman"/>
                <w:color w:val="000000"/>
                <w:sz w:val="20"/>
              </w:rPr>
            </w:pPr>
            <w:r w:rsidRPr="003153BD">
              <w:rPr>
                <w:rFonts w:ascii="Times New Roman" w:hAnsi="Times New Roman"/>
                <w:color w:val="000000"/>
                <w:sz w:val="20"/>
              </w:rPr>
              <w:t>1.58</w:t>
            </w:r>
            <w:r w:rsidR="0005210E" w:rsidRPr="003153BD">
              <w:rPr>
                <w:rFonts w:ascii="Times New Roman" w:hAnsi="Times New Roman"/>
                <w:color w:val="000000"/>
                <w:sz w:val="20"/>
              </w:rPr>
              <w:t>5</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2856F3B0" w14:textId="77777777" w:rsidR="00061419" w:rsidRPr="00E37FEC" w:rsidRDefault="00061419" w:rsidP="00061419">
            <w:pPr>
              <w:jc w:val="center"/>
              <w:rPr>
                <w:rFonts w:ascii="Times New Roman" w:hAnsi="Times New Roman"/>
                <w:color w:val="000000"/>
                <w:sz w:val="20"/>
              </w:rPr>
            </w:pPr>
            <w:r w:rsidRPr="00E37FEC">
              <w:rPr>
                <w:rFonts w:ascii="Times New Roman" w:hAnsi="Times New Roman"/>
                <w:color w:val="000000"/>
                <w:sz w:val="20"/>
              </w:rPr>
              <w:t>2.100</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2ACF7E61" w14:textId="77777777" w:rsidR="00061419" w:rsidRPr="00E37FEC" w:rsidRDefault="00061419" w:rsidP="00061419">
            <w:pPr>
              <w:jc w:val="center"/>
              <w:rPr>
                <w:rFonts w:ascii="Times New Roman" w:hAnsi="Times New Roman"/>
                <w:color w:val="000000"/>
                <w:sz w:val="20"/>
              </w:rPr>
            </w:pPr>
            <w:r w:rsidRPr="00E37FEC">
              <w:rPr>
                <w:rFonts w:ascii="Times New Roman" w:hAnsi="Times New Roman"/>
                <w:color w:val="000000"/>
                <w:sz w:val="20"/>
              </w:rPr>
              <w:t>2.160</w:t>
            </w:r>
          </w:p>
        </w:tc>
        <w:tc>
          <w:tcPr>
            <w:tcW w:w="557" w:type="pct"/>
            <w:tcBorders>
              <w:top w:val="single" w:sz="4" w:space="0" w:color="auto"/>
              <w:left w:val="nil"/>
              <w:bottom w:val="single" w:sz="4" w:space="0" w:color="auto"/>
              <w:right w:val="single" w:sz="4" w:space="0" w:color="auto"/>
            </w:tcBorders>
            <w:shd w:val="clear" w:color="000000" w:fill="FFFFFF"/>
            <w:vAlign w:val="center"/>
          </w:tcPr>
          <w:p w14:paraId="7530281A" w14:textId="77777777" w:rsidR="00061419" w:rsidRPr="00E37FEC" w:rsidRDefault="00061419" w:rsidP="00061419">
            <w:pPr>
              <w:jc w:val="center"/>
              <w:rPr>
                <w:rFonts w:ascii="Times New Roman" w:hAnsi="Times New Roman"/>
                <w:color w:val="000000"/>
                <w:sz w:val="20"/>
              </w:rPr>
            </w:pPr>
            <w:r>
              <w:rPr>
                <w:rFonts w:ascii="Times New Roman" w:hAnsi="Times New Roman"/>
                <w:color w:val="000000"/>
                <w:sz w:val="20"/>
              </w:rPr>
              <w:t>1.113</w:t>
            </w:r>
          </w:p>
        </w:tc>
        <w:tc>
          <w:tcPr>
            <w:tcW w:w="644" w:type="pct"/>
            <w:tcBorders>
              <w:top w:val="single" w:sz="4" w:space="0" w:color="auto"/>
              <w:left w:val="nil"/>
              <w:bottom w:val="single" w:sz="4" w:space="0" w:color="auto"/>
              <w:right w:val="single" w:sz="4" w:space="0" w:color="auto"/>
            </w:tcBorders>
            <w:shd w:val="clear" w:color="000000" w:fill="FFFFFF"/>
            <w:vAlign w:val="center"/>
          </w:tcPr>
          <w:p w14:paraId="537F579E" w14:textId="38572CB5" w:rsidR="00061419" w:rsidRPr="00061419" w:rsidRDefault="00061419" w:rsidP="00061419">
            <w:pPr>
              <w:jc w:val="center"/>
              <w:rPr>
                <w:rFonts w:ascii="Times New Roman" w:hAnsi="Times New Roman"/>
                <w:color w:val="000000"/>
                <w:sz w:val="20"/>
              </w:rPr>
            </w:pPr>
            <w:r w:rsidRPr="00061419">
              <w:rPr>
                <w:rFonts w:ascii="Times New Roman" w:hAnsi="Times New Roman"/>
                <w:color w:val="000000"/>
                <w:sz w:val="20"/>
              </w:rPr>
              <w:t>8.183</w:t>
            </w:r>
          </w:p>
        </w:tc>
      </w:tr>
      <w:tr w:rsidR="00061419" w:rsidRPr="00E37FEC" w14:paraId="6F0380C1" w14:textId="77777777" w:rsidTr="009410B3">
        <w:trPr>
          <w:trHeight w:val="323"/>
        </w:trPr>
        <w:tc>
          <w:tcPr>
            <w:tcW w:w="1428" w:type="pct"/>
            <w:tcBorders>
              <w:top w:val="nil"/>
              <w:left w:val="single" w:sz="8" w:space="0" w:color="auto"/>
              <w:bottom w:val="single" w:sz="4" w:space="0" w:color="auto"/>
              <w:right w:val="single" w:sz="8" w:space="0" w:color="auto"/>
            </w:tcBorders>
            <w:shd w:val="clear" w:color="auto" w:fill="auto"/>
            <w:vAlign w:val="center"/>
          </w:tcPr>
          <w:p w14:paraId="60D47639" w14:textId="50CE2D74" w:rsidR="00061419" w:rsidRPr="00E37FEC" w:rsidRDefault="00061419" w:rsidP="00061419">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51C85E1E" w14:textId="3AB31D7D" w:rsidR="00061419" w:rsidRPr="00E37FEC" w:rsidRDefault="00061419" w:rsidP="00061419">
            <w:pPr>
              <w:jc w:val="center"/>
              <w:rPr>
                <w:rFonts w:ascii="Times New Roman" w:hAnsi="Times New Roman"/>
                <w:color w:val="000000"/>
                <w:sz w:val="20"/>
              </w:rPr>
            </w:pPr>
            <w:r w:rsidRPr="00061419">
              <w:rPr>
                <w:rFonts w:ascii="Times New Roman" w:hAnsi="Times New Roman"/>
                <w:color w:val="000000"/>
                <w:sz w:val="20"/>
              </w:rPr>
              <w:t>849</w:t>
            </w:r>
          </w:p>
        </w:tc>
        <w:tc>
          <w:tcPr>
            <w:tcW w:w="627" w:type="pct"/>
            <w:tcBorders>
              <w:top w:val="single" w:sz="4" w:space="0" w:color="auto"/>
              <w:left w:val="nil"/>
              <w:bottom w:val="single" w:sz="4" w:space="0" w:color="auto"/>
              <w:right w:val="single" w:sz="4" w:space="0" w:color="auto"/>
            </w:tcBorders>
            <w:shd w:val="clear" w:color="000000" w:fill="FFFFFF"/>
            <w:vAlign w:val="center"/>
          </w:tcPr>
          <w:p w14:paraId="0ECF96F1" w14:textId="634482FD" w:rsidR="00061419" w:rsidRPr="003153BD" w:rsidRDefault="00061419" w:rsidP="00061419">
            <w:pPr>
              <w:jc w:val="center"/>
              <w:rPr>
                <w:rFonts w:ascii="Times New Roman" w:hAnsi="Times New Roman"/>
                <w:color w:val="000000"/>
                <w:sz w:val="20"/>
              </w:rPr>
            </w:pPr>
            <w:r w:rsidRPr="003153BD">
              <w:rPr>
                <w:rFonts w:ascii="Times New Roman" w:hAnsi="Times New Roman"/>
                <w:color w:val="000000"/>
                <w:sz w:val="20"/>
              </w:rPr>
              <w:t>1.1</w:t>
            </w:r>
            <w:r w:rsidR="0005210E" w:rsidRPr="003153BD">
              <w:rPr>
                <w:rFonts w:ascii="Times New Roman" w:hAnsi="Times New Roman"/>
                <w:color w:val="000000"/>
                <w:sz w:val="20"/>
              </w:rPr>
              <w:t>48</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4CDE608F" w14:textId="77777777" w:rsidR="00061419" w:rsidRPr="00E37FEC" w:rsidRDefault="00061419" w:rsidP="00061419">
            <w:pPr>
              <w:jc w:val="center"/>
              <w:rPr>
                <w:rFonts w:ascii="Times New Roman" w:hAnsi="Times New Roman"/>
                <w:color w:val="000000"/>
                <w:sz w:val="20"/>
              </w:rPr>
            </w:pPr>
            <w:r w:rsidRPr="00E37FEC">
              <w:rPr>
                <w:rFonts w:ascii="Times New Roman" w:hAnsi="Times New Roman"/>
                <w:color w:val="000000"/>
                <w:sz w:val="20"/>
              </w:rPr>
              <w:t>1.400</w:t>
            </w:r>
          </w:p>
        </w:tc>
        <w:tc>
          <w:tcPr>
            <w:tcW w:w="558" w:type="pct"/>
            <w:tcBorders>
              <w:top w:val="single" w:sz="4" w:space="0" w:color="auto"/>
              <w:left w:val="nil"/>
              <w:bottom w:val="single" w:sz="4" w:space="0" w:color="auto"/>
              <w:right w:val="single" w:sz="4" w:space="0" w:color="auto"/>
            </w:tcBorders>
            <w:shd w:val="clear" w:color="000000" w:fill="FFFFFF"/>
            <w:vAlign w:val="center"/>
          </w:tcPr>
          <w:p w14:paraId="0A2B32F5" w14:textId="77777777" w:rsidR="00061419" w:rsidRPr="00E37FEC" w:rsidRDefault="00061419" w:rsidP="00061419">
            <w:pPr>
              <w:jc w:val="center"/>
              <w:rPr>
                <w:rFonts w:ascii="Times New Roman" w:hAnsi="Times New Roman"/>
                <w:color w:val="000000"/>
                <w:sz w:val="20"/>
              </w:rPr>
            </w:pPr>
            <w:r w:rsidRPr="00E37FEC">
              <w:rPr>
                <w:rFonts w:ascii="Times New Roman" w:hAnsi="Times New Roman"/>
                <w:color w:val="000000"/>
                <w:sz w:val="20"/>
              </w:rPr>
              <w:t>1.440</w:t>
            </w:r>
          </w:p>
        </w:tc>
        <w:tc>
          <w:tcPr>
            <w:tcW w:w="557" w:type="pct"/>
            <w:tcBorders>
              <w:top w:val="single" w:sz="4" w:space="0" w:color="auto"/>
              <w:left w:val="nil"/>
              <w:bottom w:val="single" w:sz="4" w:space="0" w:color="auto"/>
              <w:right w:val="single" w:sz="4" w:space="0" w:color="auto"/>
            </w:tcBorders>
            <w:shd w:val="clear" w:color="000000" w:fill="FFFFFF"/>
            <w:vAlign w:val="center"/>
          </w:tcPr>
          <w:p w14:paraId="364E8EC9" w14:textId="77777777" w:rsidR="00061419" w:rsidRPr="00E37FEC" w:rsidRDefault="00061419" w:rsidP="00061419">
            <w:pPr>
              <w:jc w:val="center"/>
              <w:rPr>
                <w:rFonts w:ascii="Times New Roman" w:hAnsi="Times New Roman"/>
                <w:color w:val="000000"/>
                <w:sz w:val="20"/>
              </w:rPr>
            </w:pPr>
            <w:r w:rsidRPr="00E37FEC">
              <w:rPr>
                <w:rFonts w:ascii="Times New Roman" w:hAnsi="Times New Roman"/>
                <w:color w:val="000000"/>
                <w:sz w:val="20"/>
              </w:rPr>
              <w:t>760</w:t>
            </w:r>
          </w:p>
        </w:tc>
        <w:tc>
          <w:tcPr>
            <w:tcW w:w="644" w:type="pct"/>
            <w:tcBorders>
              <w:top w:val="single" w:sz="4" w:space="0" w:color="auto"/>
              <w:left w:val="nil"/>
              <w:bottom w:val="single" w:sz="4" w:space="0" w:color="auto"/>
              <w:right w:val="single" w:sz="4" w:space="0" w:color="auto"/>
            </w:tcBorders>
            <w:shd w:val="clear" w:color="000000" w:fill="FFFFFF"/>
            <w:vAlign w:val="center"/>
          </w:tcPr>
          <w:p w14:paraId="7EC88E2E" w14:textId="527006B1" w:rsidR="00061419" w:rsidRPr="00061419" w:rsidRDefault="00061419" w:rsidP="00061419">
            <w:pPr>
              <w:jc w:val="center"/>
              <w:rPr>
                <w:rFonts w:ascii="Times New Roman" w:hAnsi="Times New Roman"/>
                <w:color w:val="000000"/>
                <w:sz w:val="20"/>
              </w:rPr>
            </w:pPr>
            <w:r w:rsidRPr="00061419">
              <w:rPr>
                <w:rFonts w:ascii="Times New Roman" w:hAnsi="Times New Roman"/>
                <w:color w:val="000000"/>
                <w:sz w:val="20"/>
              </w:rPr>
              <w:t>5.602</w:t>
            </w:r>
          </w:p>
        </w:tc>
      </w:tr>
      <w:tr w:rsidR="00061419" w:rsidRPr="00E37FEC" w14:paraId="45105D73" w14:textId="77777777" w:rsidTr="009410B3">
        <w:trPr>
          <w:trHeight w:val="381"/>
        </w:trPr>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46F6AAA" w14:textId="77777777" w:rsidR="00061419" w:rsidRPr="00E37FEC" w:rsidRDefault="00061419" w:rsidP="00061419">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715BF404" w14:textId="165F3946" w:rsidR="00061419" w:rsidRPr="00CC6734" w:rsidRDefault="00061419" w:rsidP="00061419">
            <w:pPr>
              <w:jc w:val="center"/>
              <w:rPr>
                <w:rFonts w:ascii="Times New Roman" w:hAnsi="Times New Roman"/>
                <w:color w:val="000000"/>
                <w:sz w:val="20"/>
              </w:rPr>
            </w:pPr>
            <w:r w:rsidRPr="00061419">
              <w:rPr>
                <w:rFonts w:ascii="Times New Roman" w:hAnsi="Times New Roman"/>
                <w:color w:val="000000"/>
                <w:sz w:val="20"/>
              </w:rPr>
              <w:t>59</w:t>
            </w:r>
            <w:r w:rsidR="007748AD">
              <w:rPr>
                <w:rFonts w:ascii="Times New Roman" w:hAnsi="Times New Roman"/>
                <w:color w:val="000000"/>
                <w:sz w:val="20"/>
              </w:rPr>
              <w:t>3</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6FAD2BD2" w14:textId="4C686855" w:rsidR="00061419" w:rsidRPr="003153BD" w:rsidRDefault="0005210E" w:rsidP="00061419">
            <w:pPr>
              <w:jc w:val="center"/>
              <w:rPr>
                <w:rFonts w:ascii="Times New Roman" w:hAnsi="Times New Roman"/>
                <w:color w:val="000000"/>
                <w:sz w:val="20"/>
              </w:rPr>
            </w:pPr>
            <w:r w:rsidRPr="003153BD">
              <w:rPr>
                <w:rFonts w:ascii="Times New Roman" w:hAnsi="Times New Roman"/>
                <w:color w:val="000000"/>
                <w:sz w:val="20"/>
              </w:rPr>
              <w:t>880</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14:paraId="6177068E" w14:textId="77777777" w:rsidR="00061419" w:rsidRPr="00CC6734" w:rsidRDefault="00061419" w:rsidP="00061419">
            <w:pPr>
              <w:jc w:val="center"/>
              <w:rPr>
                <w:rFonts w:ascii="Times New Roman" w:hAnsi="Times New Roman"/>
                <w:color w:val="000000"/>
                <w:sz w:val="20"/>
              </w:rPr>
            </w:pPr>
            <w:r w:rsidRPr="00CC6734">
              <w:rPr>
                <w:rFonts w:ascii="Times New Roman" w:hAnsi="Times New Roman"/>
                <w:color w:val="000000"/>
                <w:sz w:val="20"/>
              </w:rPr>
              <w:t xml:space="preserve"> 1.950 </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center"/>
          </w:tcPr>
          <w:p w14:paraId="2E436BC0" w14:textId="77777777" w:rsidR="00061419" w:rsidRPr="00CC6734" w:rsidRDefault="00061419" w:rsidP="00061419">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tcPr>
          <w:p w14:paraId="6B896962" w14:textId="77777777" w:rsidR="00061419" w:rsidRPr="00CC6734" w:rsidRDefault="00061419" w:rsidP="00061419">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644" w:type="pct"/>
            <w:tcBorders>
              <w:top w:val="single" w:sz="4" w:space="0" w:color="auto"/>
              <w:left w:val="single" w:sz="4" w:space="0" w:color="auto"/>
              <w:bottom w:val="single" w:sz="4" w:space="0" w:color="auto"/>
              <w:right w:val="single" w:sz="4" w:space="0" w:color="auto"/>
            </w:tcBorders>
            <w:shd w:val="clear" w:color="000000" w:fill="FFFFFF"/>
            <w:vAlign w:val="center"/>
          </w:tcPr>
          <w:p w14:paraId="119CBD21" w14:textId="5C9428F6" w:rsidR="00061419" w:rsidRPr="00061419" w:rsidRDefault="00061419" w:rsidP="00061419">
            <w:pPr>
              <w:jc w:val="center"/>
              <w:rPr>
                <w:rFonts w:ascii="Times New Roman" w:hAnsi="Times New Roman"/>
                <w:color w:val="000000"/>
                <w:sz w:val="20"/>
              </w:rPr>
            </w:pPr>
            <w:r w:rsidRPr="00061419">
              <w:rPr>
                <w:rFonts w:ascii="Times New Roman" w:hAnsi="Times New Roman"/>
                <w:color w:val="000000"/>
                <w:sz w:val="20"/>
              </w:rPr>
              <w:t>7.00</w:t>
            </w:r>
            <w:r w:rsidR="006A7957">
              <w:rPr>
                <w:rFonts w:ascii="Times New Roman" w:hAnsi="Times New Roman"/>
                <w:color w:val="000000"/>
                <w:sz w:val="20"/>
              </w:rPr>
              <w:t>6</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841097">
        <w:trPr>
          <w:trHeight w:val="300"/>
          <w:tblHeader/>
        </w:trPr>
        <w:tc>
          <w:tcPr>
            <w:tcW w:w="1135" w:type="dxa"/>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841097">
        <w:trPr>
          <w:trHeight w:val="267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en  las 20 localidades del D.C. y se diligenciará acta de reunión, en donde quedan establecidos los compromisos y los resultados de las acciones adelantadas. Se 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de  conocimientos, se refuerza mediante acciones complementarias</w:t>
            </w:r>
          </w:p>
        </w:tc>
      </w:tr>
      <w:tr w:rsidR="00467D61" w:rsidRPr="00E37FEC" w14:paraId="36D733D2" w14:textId="77777777" w:rsidTr="00841097">
        <w:trPr>
          <w:trHeight w:val="2250"/>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lastRenderedPageBreak/>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7777777" w:rsidR="00467D61" w:rsidRPr="003C5EAF" w:rsidRDefault="00467D61" w:rsidP="00841097">
            <w:pPr>
              <w:rPr>
                <w:rFonts w:ascii="Times New Roman" w:hAnsi="Times New Roman"/>
                <w:sz w:val="20"/>
              </w:rPr>
            </w:pPr>
            <w:r w:rsidRPr="003C5EAF">
              <w:rPr>
                <w:rFonts w:ascii="Times New Roman" w:hAnsi="Times New Roman"/>
                <w:sz w:val="20"/>
              </w:rPr>
              <w:t>El profesional  responsable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sorporte como correos electrónicos y plataformas de mensajería como Whatsapp y Hangouts (Gmail).</w:t>
            </w:r>
          </w:p>
        </w:tc>
      </w:tr>
    </w:tbl>
    <w:p w14:paraId="78EBD8D3" w14:textId="77777777" w:rsidR="00467D61" w:rsidRPr="00E37FEC" w:rsidRDefault="00467D61" w:rsidP="00467D61">
      <w:pPr>
        <w:contextualSpacing/>
        <w:jc w:val="left"/>
        <w:rPr>
          <w:rFonts w:ascii="Times New Roman" w:hAnsi="Times New Roman"/>
          <w:b/>
          <w:szCs w:val="24"/>
          <w:lang w:eastAsia="es-CO"/>
        </w:rPr>
      </w:pPr>
    </w:p>
    <w:p w14:paraId="0AEA192E" w14:textId="77777777" w:rsidR="00467D61" w:rsidRPr="00E37FEC" w:rsidRDefault="00467D61" w:rsidP="00467D61">
      <w:pPr>
        <w:pStyle w:val="Prrafodelista"/>
        <w:ind w:left="1428"/>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7777777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ambietal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lastRenderedPageBreak/>
        <w:t>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press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467D61">
      <w:pPr>
        <w:pStyle w:val="Prrafodelista"/>
        <w:ind w:left="-284"/>
        <w:contextualSpacing/>
        <w:rPr>
          <w:rFonts w:ascii="Times New Roman" w:hAnsi="Times New Roman"/>
          <w:sz w:val="20"/>
        </w:rPr>
      </w:pPr>
      <w:r>
        <w:rPr>
          <w:rFonts w:ascii="Times New Roman" w:hAnsi="Times New Roman"/>
          <w:noProof/>
          <w:szCs w:val="24"/>
          <w:lang w:val="es-ES"/>
        </w:rPr>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748AD" w:rsidRPr="003C5EAF" w:rsidRDefault="007748AD"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4"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748AD" w:rsidRPr="003C5EAF" w:rsidRDefault="007748AD"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lastRenderedPageBreak/>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7777777"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 xml:space="preserve">En este proyecto el área de estudio será definida igual a la población objetivo, para este caso son 2.000.000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a través de la realización de acciones pedagógicas, recorridos interpretativos y caminatas ecológicas, con el fin de reducir los costos de las personas en au</w:t>
      </w:r>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73AEB966" w14:textId="77777777" w:rsidR="00467D61" w:rsidRPr="008F2B91" w:rsidRDefault="00467D61" w:rsidP="00467D61">
      <w:pPr>
        <w:pStyle w:val="Prrafodelista"/>
        <w:ind w:left="426"/>
        <w:contextualSpacing/>
        <w:jc w:val="left"/>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(NCB) Número de personas beneficiados: De acuerdo al PDD “Nuevo contrato social y ambiental para el siglo XXI” se tiene la meta de vincular 2.000.000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lastRenderedPageBreak/>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77777777"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2.000.000 de  personas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Costos del proyecto por línea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70"/>
        <w:gridCol w:w="824"/>
        <w:gridCol w:w="966"/>
        <w:gridCol w:w="966"/>
        <w:gridCol w:w="967"/>
        <w:gridCol w:w="824"/>
        <w:gridCol w:w="886"/>
      </w:tblGrid>
      <w:tr w:rsidR="00357220" w:rsidRPr="00E37FEC" w14:paraId="029DE854" w14:textId="77777777" w:rsidTr="00B326CA">
        <w:trPr>
          <w:trHeight w:val="330"/>
          <w:tblHeader/>
          <w:jc w:val="center"/>
        </w:trPr>
        <w:tc>
          <w:tcPr>
            <w:tcW w:w="1473"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35"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7"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627"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28"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35"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75"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B326CA" w:rsidRPr="00E37FEC" w14:paraId="328032DE" w14:textId="77777777" w:rsidTr="00B326CA">
        <w:trPr>
          <w:trHeight w:val="381"/>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B326CA" w:rsidRPr="00E37FEC" w:rsidRDefault="00B326CA" w:rsidP="00B326CA">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Estrategias de educación ambiental</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2EEF7C4B"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1.225</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348007F6" w:rsidR="00B326CA" w:rsidRPr="003153BD" w:rsidRDefault="00B326CA" w:rsidP="00B326CA">
            <w:pPr>
              <w:jc w:val="center"/>
              <w:rPr>
                <w:rFonts w:ascii="Times New Roman" w:hAnsi="Times New Roman"/>
                <w:color w:val="000000"/>
                <w:sz w:val="20"/>
              </w:rPr>
            </w:pPr>
            <w:r w:rsidRPr="003153BD">
              <w:rPr>
                <w:rFonts w:ascii="Times New Roman" w:hAnsi="Times New Roman"/>
                <w:color w:val="000000"/>
                <w:sz w:val="20"/>
              </w:rPr>
              <w:t>1.585</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34E5C1AD" w14:textId="2EBE437B"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2.100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542F9ABA"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2.160</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14FB1A1"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1.113</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295E4216" w:rsidR="00B326CA" w:rsidRPr="00B326CA" w:rsidRDefault="00B326CA" w:rsidP="00B326CA">
            <w:pPr>
              <w:jc w:val="center"/>
              <w:rPr>
                <w:rFonts w:ascii="Times New Roman" w:hAnsi="Times New Roman"/>
                <w:b/>
                <w:bCs/>
                <w:color w:val="000000"/>
                <w:sz w:val="20"/>
              </w:rPr>
            </w:pPr>
            <w:r w:rsidRPr="00B326CA">
              <w:rPr>
                <w:rFonts w:ascii="Times New Roman" w:hAnsi="Times New Roman"/>
                <w:color w:val="000000"/>
                <w:sz w:val="20"/>
              </w:rPr>
              <w:t>8.183</w:t>
            </w:r>
          </w:p>
        </w:tc>
      </w:tr>
      <w:tr w:rsidR="00B326CA" w:rsidRPr="00E37FEC" w14:paraId="7C5131F2" w14:textId="77777777" w:rsidTr="00B326CA">
        <w:trPr>
          <w:trHeight w:val="381"/>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B326CA" w:rsidRPr="00E37FEC" w:rsidRDefault="00B326CA" w:rsidP="00B326CA">
            <w:pPr>
              <w:jc w:val="center"/>
              <w:rPr>
                <w:rFonts w:ascii="Times New Roman" w:hAnsi="Times New Roman"/>
                <w:color w:val="000000"/>
                <w:sz w:val="16"/>
                <w:szCs w:val="16"/>
                <w:lang w:eastAsia="es-CO"/>
              </w:rPr>
            </w:pPr>
            <w:r w:rsidRPr="003B6851">
              <w:rPr>
                <w:rFonts w:ascii="Times New Roman" w:hAnsi="Times New Roman"/>
                <w:sz w:val="16"/>
                <w:szCs w:val="16"/>
                <w:lang w:val="es-MX"/>
              </w:rPr>
              <w:t>Estrategias de Participación ciudadana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2019FC3E"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849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04140B1B" w:rsidR="00B326CA" w:rsidRPr="003153BD" w:rsidRDefault="00B326CA" w:rsidP="00B326CA">
            <w:pPr>
              <w:jc w:val="center"/>
              <w:rPr>
                <w:rFonts w:ascii="Times New Roman" w:hAnsi="Times New Roman"/>
                <w:color w:val="000000"/>
                <w:sz w:val="20"/>
              </w:rPr>
            </w:pPr>
            <w:r w:rsidRPr="003153BD">
              <w:rPr>
                <w:rFonts w:ascii="Times New Roman" w:hAnsi="Times New Roman"/>
                <w:color w:val="000000"/>
                <w:sz w:val="20"/>
              </w:rPr>
              <w:t>1.1</w:t>
            </w:r>
            <w:r w:rsidR="0005210E" w:rsidRPr="003153BD">
              <w:rPr>
                <w:rFonts w:ascii="Times New Roman" w:hAnsi="Times New Roman"/>
                <w:color w:val="000000"/>
                <w:sz w:val="20"/>
              </w:rPr>
              <w:t>48</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2A4B62A9" w14:textId="201C520D"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1.400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79847271"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1.440</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69276251"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760</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26F3B4A3" w:rsidR="00B326CA" w:rsidRPr="00B326CA" w:rsidRDefault="00B326CA" w:rsidP="00B326CA">
            <w:pPr>
              <w:jc w:val="center"/>
              <w:rPr>
                <w:rFonts w:ascii="Times New Roman" w:hAnsi="Times New Roman"/>
                <w:b/>
                <w:bCs/>
                <w:color w:val="000000"/>
                <w:sz w:val="20"/>
              </w:rPr>
            </w:pPr>
            <w:r w:rsidRPr="00B326CA">
              <w:rPr>
                <w:rFonts w:ascii="Times New Roman" w:hAnsi="Times New Roman"/>
                <w:color w:val="000000"/>
                <w:sz w:val="20"/>
              </w:rPr>
              <w:t>5.602</w:t>
            </w:r>
          </w:p>
        </w:tc>
      </w:tr>
      <w:tr w:rsidR="00B326CA" w:rsidRPr="00E37FEC" w14:paraId="1B65CF3A" w14:textId="77777777" w:rsidTr="00B326CA">
        <w:trPr>
          <w:trHeight w:val="405"/>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B326CA" w:rsidRPr="00E37FEC" w:rsidRDefault="00B326CA" w:rsidP="00B326CA">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Plan de comunicaciones</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6E65AAAD"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593</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2527FFEE" w:rsidR="00B326CA" w:rsidRPr="003153BD" w:rsidRDefault="00B326CA" w:rsidP="00B326CA">
            <w:pPr>
              <w:jc w:val="center"/>
              <w:rPr>
                <w:rFonts w:ascii="Times New Roman" w:hAnsi="Times New Roman"/>
                <w:color w:val="000000"/>
                <w:sz w:val="20"/>
              </w:rPr>
            </w:pPr>
            <w:r w:rsidRPr="003153BD">
              <w:rPr>
                <w:rFonts w:ascii="Times New Roman" w:hAnsi="Times New Roman"/>
                <w:color w:val="000000"/>
                <w:sz w:val="20"/>
              </w:rPr>
              <w:t xml:space="preserve"> </w:t>
            </w:r>
            <w:r w:rsidR="0005210E" w:rsidRPr="003153BD">
              <w:rPr>
                <w:rFonts w:ascii="Times New Roman" w:hAnsi="Times New Roman"/>
                <w:color w:val="000000"/>
                <w:sz w:val="20"/>
              </w:rPr>
              <w:t>880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1C9DF56D" w14:textId="51031F7D"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 xml:space="preserve"> 1.950 </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7FDBD1BA"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 xml:space="preserve">2.000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2F09CC2D" w:rsidR="00B326CA" w:rsidRPr="00B326CA" w:rsidRDefault="00B326CA" w:rsidP="00B326CA">
            <w:pPr>
              <w:jc w:val="center"/>
              <w:rPr>
                <w:rFonts w:ascii="Times New Roman" w:hAnsi="Times New Roman"/>
                <w:color w:val="000000"/>
                <w:sz w:val="20"/>
              </w:rPr>
            </w:pPr>
            <w:r w:rsidRPr="00B326CA">
              <w:rPr>
                <w:rFonts w:ascii="Times New Roman" w:hAnsi="Times New Roman"/>
                <w:color w:val="000000"/>
                <w:sz w:val="20"/>
              </w:rPr>
              <w:t xml:space="preserve">1.456 </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25EA9AB7" w:rsidR="00B326CA" w:rsidRPr="00B326CA" w:rsidRDefault="00B326CA" w:rsidP="00B326CA">
            <w:pPr>
              <w:jc w:val="center"/>
              <w:rPr>
                <w:rFonts w:ascii="Times New Roman" w:hAnsi="Times New Roman"/>
                <w:b/>
                <w:bCs/>
                <w:color w:val="000000"/>
                <w:sz w:val="20"/>
              </w:rPr>
            </w:pPr>
            <w:r w:rsidRPr="00B326CA">
              <w:rPr>
                <w:rFonts w:ascii="Times New Roman" w:hAnsi="Times New Roman"/>
                <w:color w:val="000000"/>
                <w:sz w:val="20"/>
              </w:rPr>
              <w:t>7.006</w:t>
            </w:r>
          </w:p>
        </w:tc>
      </w:tr>
    </w:tbl>
    <w:p w14:paraId="2BEBBDA8" w14:textId="77777777" w:rsidR="00467D61" w:rsidRPr="00E37FEC" w:rsidRDefault="00467D61" w:rsidP="00467D61">
      <w:pPr>
        <w:pStyle w:val="Prrafodelista"/>
        <w:rPr>
          <w:rFonts w:ascii="Times New Roman" w:hAnsi="Times New Roman"/>
          <w:sz w:val="20"/>
          <w:lang w:eastAsia="es-CO"/>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sidRPr="0049263D">
        <w:rPr>
          <w:rFonts w:cs="Arial"/>
          <w:sz w:val="18"/>
          <w:szCs w:val="24"/>
        </w:rPr>
        <w:t>Secretaria Distrital de Hacienda</w:t>
      </w:r>
    </w:p>
    <w:p w14:paraId="34306756" w14:textId="77777777" w:rsidR="00467D61" w:rsidRPr="00E37FEC" w:rsidRDefault="00467D61"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Servicio de asistencia técnica para la implementación de las estrategias educativo ambientales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Estrategias educativo ambientales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467D61">
      <w:pPr>
        <w:ind w:left="1140"/>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77777777" w:rsidR="00467D61" w:rsidRPr="00E37FEC" w:rsidRDefault="00467D61" w:rsidP="00841097">
            <w:pPr>
              <w:jc w:val="center"/>
              <w:rPr>
                <w:rFonts w:ascii="Times New Roman" w:hAnsi="Times New Roman"/>
                <w:sz w:val="21"/>
                <w:szCs w:val="21"/>
                <w:lang w:eastAsia="es-CO"/>
              </w:rPr>
            </w:pPr>
            <w:r>
              <w:rPr>
                <w:rFonts w:ascii="Times New Roman" w:hAnsi="Times New Roman"/>
                <w:sz w:val="21"/>
                <w:szCs w:val="21"/>
                <w:lang w:eastAsia="es-CO"/>
              </w:rPr>
              <w:t>2.000.0000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31CB46D8" w14:textId="77777777" w:rsidR="00467D61" w:rsidRPr="00E37FEC" w:rsidRDefault="00467D61" w:rsidP="00467D61">
      <w:pPr>
        <w:contextualSpacing/>
        <w:jc w:val="left"/>
        <w:rPr>
          <w:rFonts w:ascii="Times New Roman" w:hAnsi="Times New Roman"/>
          <w:b/>
          <w:bCs/>
          <w:sz w:val="22"/>
          <w:szCs w:val="22"/>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9300" w:type="dxa"/>
        <w:tblLayout w:type="fixed"/>
        <w:tblCellMar>
          <w:left w:w="70" w:type="dxa"/>
          <w:right w:w="70" w:type="dxa"/>
        </w:tblCellMar>
        <w:tblLook w:val="04A0" w:firstRow="1" w:lastRow="0" w:firstColumn="1" w:lastColumn="0" w:noHBand="0" w:noVBand="1"/>
      </w:tblPr>
      <w:tblGrid>
        <w:gridCol w:w="1550"/>
        <w:gridCol w:w="1550"/>
        <w:gridCol w:w="1550"/>
        <w:gridCol w:w="1550"/>
        <w:gridCol w:w="1550"/>
        <w:gridCol w:w="1550"/>
      </w:tblGrid>
      <w:tr w:rsidR="00467D61" w:rsidRPr="00E37FEC" w14:paraId="350FCBED" w14:textId="77777777" w:rsidTr="009410B3">
        <w:trPr>
          <w:trHeight w:val="762"/>
        </w:trPr>
        <w:tc>
          <w:tcPr>
            <w:tcW w:w="155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5" w:name="_Hlk509577046"/>
            <w:r w:rsidRPr="00E37FEC">
              <w:rPr>
                <w:rFonts w:ascii="Times New Roman" w:hAnsi="Times New Roman"/>
                <w:b/>
                <w:bCs/>
                <w:color w:val="FFFFFF" w:themeColor="background1"/>
                <w:sz w:val="19"/>
                <w:szCs w:val="19"/>
                <w:lang w:eastAsia="es-CO"/>
              </w:rPr>
              <w:t>RESUMEN NARRATIVO</w:t>
            </w:r>
          </w:p>
        </w:tc>
        <w:tc>
          <w:tcPr>
            <w:tcW w:w="15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15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5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5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55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841097">
        <w:trPr>
          <w:trHeight w:val="448"/>
        </w:trPr>
        <w:tc>
          <w:tcPr>
            <w:tcW w:w="1550" w:type="dxa"/>
            <w:tcBorders>
              <w:top w:val="nil"/>
              <w:left w:val="single" w:sz="4" w:space="0" w:color="auto"/>
              <w:bottom w:val="single" w:sz="4" w:space="0" w:color="auto"/>
              <w:right w:val="single" w:sz="4" w:space="0" w:color="auto"/>
            </w:tcBorders>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lastRenderedPageBreak/>
              <w:t>Propósito</w:t>
            </w:r>
          </w:p>
        </w:tc>
        <w:tc>
          <w:tcPr>
            <w:tcW w:w="1550" w:type="dxa"/>
            <w:tcBorders>
              <w:top w:val="nil"/>
              <w:left w:val="nil"/>
              <w:bottom w:val="single" w:sz="4" w:space="0" w:color="auto"/>
              <w:right w:val="single" w:sz="4" w:space="0" w:color="auto"/>
            </w:tcBorders>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1550" w:type="dxa"/>
            <w:tcBorders>
              <w:top w:val="nil"/>
              <w:left w:val="nil"/>
              <w:bottom w:val="single" w:sz="4" w:space="0" w:color="auto"/>
              <w:right w:val="single" w:sz="4" w:space="0" w:color="auto"/>
            </w:tcBorders>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550" w:type="dxa"/>
            <w:tcBorders>
              <w:top w:val="nil"/>
              <w:left w:val="nil"/>
              <w:bottom w:val="single" w:sz="4" w:space="0" w:color="auto"/>
              <w:right w:val="single" w:sz="4" w:space="0" w:color="auto"/>
            </w:tcBorders>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550" w:type="dxa"/>
            <w:tcBorders>
              <w:top w:val="nil"/>
              <w:left w:val="nil"/>
              <w:bottom w:val="single" w:sz="4" w:space="0" w:color="auto"/>
              <w:right w:val="single" w:sz="4" w:space="0" w:color="auto"/>
            </w:tcBorders>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550" w:type="dxa"/>
            <w:tcBorders>
              <w:top w:val="nil"/>
              <w:left w:val="nil"/>
              <w:bottom w:val="single" w:sz="4" w:space="0" w:color="auto"/>
              <w:right w:val="single" w:sz="4" w:space="0" w:color="auto"/>
            </w:tcBorders>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841097">
        <w:trPr>
          <w:trHeight w:val="448"/>
        </w:trPr>
        <w:tc>
          <w:tcPr>
            <w:tcW w:w="1550" w:type="dxa"/>
            <w:vMerge w:val="restart"/>
            <w:tcBorders>
              <w:top w:val="nil"/>
              <w:left w:val="single" w:sz="4" w:space="0" w:color="auto"/>
              <w:right w:val="single" w:sz="4" w:space="0" w:color="auto"/>
            </w:tcBorders>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1550" w:type="dxa"/>
            <w:tcBorders>
              <w:top w:val="nil"/>
              <w:left w:val="nil"/>
              <w:bottom w:val="single" w:sz="4" w:space="0" w:color="auto"/>
              <w:right w:val="single" w:sz="4" w:space="0" w:color="auto"/>
            </w:tcBorders>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estrategias educativo ambientales y de participación</w:t>
            </w:r>
          </w:p>
        </w:tc>
        <w:tc>
          <w:tcPr>
            <w:tcW w:w="1550" w:type="dxa"/>
            <w:tcBorders>
              <w:top w:val="nil"/>
              <w:left w:val="nil"/>
              <w:bottom w:val="single" w:sz="4" w:space="0" w:color="auto"/>
              <w:right w:val="single" w:sz="4" w:space="0" w:color="auto"/>
            </w:tcBorders>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Estrategias educativo ambientales y de participación implementadas</w:t>
            </w:r>
          </w:p>
        </w:tc>
        <w:tc>
          <w:tcPr>
            <w:tcW w:w="1550" w:type="dxa"/>
            <w:tcBorders>
              <w:top w:val="nil"/>
              <w:left w:val="nil"/>
              <w:bottom w:val="single" w:sz="4" w:space="0" w:color="auto"/>
              <w:right w:val="single" w:sz="4" w:space="0" w:color="auto"/>
            </w:tcBorders>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550" w:type="dxa"/>
            <w:tcBorders>
              <w:top w:val="nil"/>
              <w:left w:val="nil"/>
              <w:bottom w:val="single" w:sz="4" w:space="0" w:color="auto"/>
              <w:right w:val="single" w:sz="4" w:space="0" w:color="auto"/>
            </w:tcBorders>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550" w:type="dxa"/>
            <w:tcBorders>
              <w:top w:val="nil"/>
              <w:left w:val="nil"/>
              <w:bottom w:val="single" w:sz="4" w:space="0" w:color="auto"/>
              <w:right w:val="single" w:sz="4" w:space="0" w:color="auto"/>
            </w:tcBorders>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841097">
        <w:trPr>
          <w:trHeight w:val="448"/>
        </w:trPr>
        <w:tc>
          <w:tcPr>
            <w:tcW w:w="1550" w:type="dxa"/>
            <w:vMerge/>
            <w:tcBorders>
              <w:left w:val="single" w:sz="4" w:space="0" w:color="auto"/>
              <w:bottom w:val="single" w:sz="4" w:space="0" w:color="auto"/>
              <w:right w:val="single" w:sz="4" w:space="0" w:color="auto"/>
            </w:tcBorders>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1550" w:type="dxa"/>
            <w:tcBorders>
              <w:top w:val="nil"/>
              <w:left w:val="nil"/>
              <w:bottom w:val="single" w:sz="4" w:space="0" w:color="auto"/>
              <w:right w:val="single" w:sz="4" w:space="0" w:color="auto"/>
            </w:tcBorders>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divulgación de la información de la política nacional de educación ambiental y participación</w:t>
            </w:r>
          </w:p>
        </w:tc>
        <w:tc>
          <w:tcPr>
            <w:tcW w:w="1550" w:type="dxa"/>
            <w:tcBorders>
              <w:top w:val="nil"/>
              <w:left w:val="nil"/>
              <w:bottom w:val="single" w:sz="4" w:space="0" w:color="auto"/>
              <w:right w:val="single" w:sz="4" w:space="0" w:color="auto"/>
            </w:tcBorders>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Campañas de educación ambiental y participación implementadas</w:t>
            </w:r>
          </w:p>
        </w:tc>
        <w:tc>
          <w:tcPr>
            <w:tcW w:w="1550" w:type="dxa"/>
            <w:tcBorders>
              <w:top w:val="nil"/>
              <w:left w:val="nil"/>
              <w:bottom w:val="single" w:sz="4" w:space="0" w:color="auto"/>
              <w:right w:val="single" w:sz="4" w:space="0" w:color="auto"/>
            </w:tcBorders>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550" w:type="dxa"/>
            <w:tcBorders>
              <w:top w:val="nil"/>
              <w:left w:val="nil"/>
              <w:bottom w:val="single" w:sz="4" w:space="0" w:color="auto"/>
              <w:right w:val="single" w:sz="4" w:space="0" w:color="auto"/>
            </w:tcBorders>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t>Divulgación de información errada, inoportuna o no autorizada sobre la gestión de la SDA a los públicos de interés</w:t>
            </w:r>
          </w:p>
        </w:tc>
        <w:tc>
          <w:tcPr>
            <w:tcW w:w="1550" w:type="dxa"/>
            <w:tcBorders>
              <w:top w:val="nil"/>
              <w:left w:val="nil"/>
              <w:bottom w:val="single" w:sz="4" w:space="0" w:color="auto"/>
              <w:right w:val="single" w:sz="4" w:space="0" w:color="auto"/>
            </w:tcBorders>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La información divulgada es correcta, oportuna y está autorizada por la entidad</w:t>
            </w:r>
          </w:p>
        </w:tc>
      </w:tr>
      <w:tr w:rsidR="00467D61" w:rsidRPr="00E37FEC" w14:paraId="1AB126F1" w14:textId="77777777" w:rsidTr="00841097">
        <w:trPr>
          <w:trHeight w:val="762"/>
        </w:trPr>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4D16F42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Actividades del proyecto</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4A0FF3E" w14:textId="77777777" w:rsidR="00467D61" w:rsidRPr="00103A05"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2F6CB229" w14:textId="77777777" w:rsidR="00467D61" w:rsidRPr="00E37FEC" w:rsidRDefault="00467D61"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77FB910E"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8F8AED7" w14:textId="77777777" w:rsidR="00467D61" w:rsidRPr="00E37FEC" w:rsidRDefault="00467D61" w:rsidP="00841097">
            <w:pPr>
              <w:jc w:val="center"/>
              <w:rPr>
                <w:rFonts w:ascii="Times New Roman" w:hAnsi="Times New Roman"/>
                <w:color w:val="000000"/>
                <w:sz w:val="19"/>
                <w:szCs w:val="19"/>
                <w:lang w:eastAsia="es-CO"/>
              </w:rPr>
            </w:pP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47581F2F"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318AB562" w14:textId="77777777" w:rsidTr="00841097">
        <w:trPr>
          <w:trHeight w:val="762"/>
        </w:trPr>
        <w:tc>
          <w:tcPr>
            <w:tcW w:w="1550" w:type="dxa"/>
            <w:vMerge/>
            <w:tcBorders>
              <w:left w:val="single" w:sz="4" w:space="0" w:color="auto"/>
              <w:right w:val="single" w:sz="4" w:space="0" w:color="auto"/>
            </w:tcBorders>
            <w:shd w:val="clear" w:color="auto" w:fill="auto"/>
            <w:vAlign w:val="center"/>
          </w:tcPr>
          <w:p w14:paraId="192FAF5D" w14:textId="77777777" w:rsidR="00467D61" w:rsidRPr="00E37FEC" w:rsidRDefault="00467D61" w:rsidP="00841097">
            <w:pPr>
              <w:jc w:val="center"/>
              <w:rPr>
                <w:rFonts w:ascii="Times New Roman" w:hAnsi="Times New Roman"/>
                <w:color w:val="000000"/>
                <w:sz w:val="19"/>
                <w:szCs w:val="19"/>
                <w:lang w:eastAsia="es-C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55674505" w14:textId="77777777" w:rsidR="00467D61"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1550" w:type="dxa"/>
            <w:tcBorders>
              <w:top w:val="single" w:sz="4" w:space="0" w:color="auto"/>
              <w:left w:val="nil"/>
              <w:bottom w:val="single" w:sz="4" w:space="0" w:color="auto"/>
              <w:right w:val="single" w:sz="4" w:space="0" w:color="auto"/>
            </w:tcBorders>
            <w:shd w:val="clear" w:color="auto" w:fill="auto"/>
            <w:vAlign w:val="center"/>
          </w:tcPr>
          <w:p w14:paraId="75CFC088" w14:textId="77777777" w:rsidR="00467D61" w:rsidRPr="00E37FEC" w:rsidRDefault="00467D61"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1550" w:type="dxa"/>
            <w:tcBorders>
              <w:top w:val="single" w:sz="4" w:space="0" w:color="auto"/>
              <w:left w:val="nil"/>
              <w:bottom w:val="single" w:sz="4" w:space="0" w:color="auto"/>
              <w:right w:val="single" w:sz="4" w:space="0" w:color="auto"/>
            </w:tcBorders>
            <w:shd w:val="clear" w:color="auto" w:fill="auto"/>
            <w:vAlign w:val="center"/>
          </w:tcPr>
          <w:p w14:paraId="3E1A1AF1"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550" w:type="dxa"/>
            <w:tcBorders>
              <w:top w:val="single" w:sz="4" w:space="0" w:color="auto"/>
              <w:left w:val="nil"/>
              <w:bottom w:val="single" w:sz="4" w:space="0" w:color="auto"/>
              <w:right w:val="single" w:sz="4" w:space="0" w:color="auto"/>
            </w:tcBorders>
            <w:shd w:val="clear" w:color="auto" w:fill="auto"/>
            <w:vAlign w:val="center"/>
          </w:tcPr>
          <w:p w14:paraId="0A885B02"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550" w:type="dxa"/>
            <w:tcBorders>
              <w:top w:val="single" w:sz="4" w:space="0" w:color="auto"/>
              <w:left w:val="nil"/>
              <w:bottom w:val="single" w:sz="4" w:space="0" w:color="auto"/>
              <w:right w:val="single" w:sz="4" w:space="0" w:color="auto"/>
            </w:tcBorders>
            <w:shd w:val="clear" w:color="auto" w:fill="auto"/>
            <w:vAlign w:val="center"/>
          </w:tcPr>
          <w:p w14:paraId="2C180BD5"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467D61" w:rsidRPr="00E37FEC" w14:paraId="537DAFAC" w14:textId="77777777" w:rsidTr="00841097">
        <w:trPr>
          <w:trHeight w:val="762"/>
        </w:trPr>
        <w:tc>
          <w:tcPr>
            <w:tcW w:w="1550" w:type="dxa"/>
            <w:tcBorders>
              <w:left w:val="single" w:sz="4" w:space="0" w:color="auto"/>
              <w:bottom w:val="single" w:sz="4" w:space="0" w:color="auto"/>
              <w:right w:val="single" w:sz="4" w:space="0" w:color="auto"/>
            </w:tcBorders>
            <w:shd w:val="clear" w:color="auto" w:fill="auto"/>
            <w:vAlign w:val="center"/>
          </w:tcPr>
          <w:p w14:paraId="315D43A0" w14:textId="77777777" w:rsidR="00467D61" w:rsidRPr="00E37FEC" w:rsidRDefault="00467D61" w:rsidP="00841097">
            <w:pPr>
              <w:jc w:val="center"/>
              <w:rPr>
                <w:rFonts w:ascii="Times New Roman" w:hAnsi="Times New Roman"/>
                <w:color w:val="000000"/>
                <w:sz w:val="19"/>
                <w:szCs w:val="19"/>
                <w:lang w:eastAsia="es-C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1F80E7D" w14:textId="77777777" w:rsidR="00467D61" w:rsidRPr="00AC346B" w:rsidRDefault="00467D61"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1550" w:type="dxa"/>
            <w:tcBorders>
              <w:top w:val="single" w:sz="4" w:space="0" w:color="auto"/>
              <w:left w:val="nil"/>
              <w:bottom w:val="single" w:sz="4" w:space="0" w:color="auto"/>
              <w:right w:val="single" w:sz="4" w:space="0" w:color="auto"/>
            </w:tcBorders>
            <w:shd w:val="clear" w:color="auto" w:fill="auto"/>
            <w:vAlign w:val="center"/>
          </w:tcPr>
          <w:p w14:paraId="0450C88D" w14:textId="77777777" w:rsidR="00467D61" w:rsidRPr="00E37FEC" w:rsidRDefault="00467D61"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467D61" w:rsidRPr="00E37FEC" w:rsidRDefault="00467D61" w:rsidP="00841097">
            <w:pPr>
              <w:rPr>
                <w:rFonts w:ascii="Times New Roman" w:hAnsi="Times New Roman"/>
                <w:color w:val="000000"/>
                <w:kern w:val="32"/>
                <w:sz w:val="20"/>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39E4FD60" w14:textId="77777777" w:rsidR="00467D61" w:rsidRPr="00E37FEC" w:rsidRDefault="00467D61"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550" w:type="dxa"/>
            <w:tcBorders>
              <w:top w:val="single" w:sz="4" w:space="0" w:color="auto"/>
              <w:left w:val="nil"/>
              <w:bottom w:val="single" w:sz="4" w:space="0" w:color="auto"/>
              <w:right w:val="single" w:sz="4" w:space="0" w:color="auto"/>
            </w:tcBorders>
            <w:shd w:val="clear" w:color="auto" w:fill="auto"/>
            <w:vAlign w:val="center"/>
          </w:tcPr>
          <w:p w14:paraId="20D91322" w14:textId="77777777" w:rsidR="00467D61" w:rsidRPr="00E37FEC" w:rsidRDefault="00467D61" w:rsidP="00841097">
            <w:pPr>
              <w:jc w:val="center"/>
              <w:rPr>
                <w:rFonts w:ascii="Times New Roman" w:hAnsi="Times New Roman"/>
                <w:color w:val="000000"/>
                <w:sz w:val="19"/>
                <w:szCs w:val="19"/>
                <w:lang w:eastAsia="es-CO"/>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2BFCF3A" w14:textId="77777777" w:rsidR="00467D61" w:rsidRPr="00AC346B" w:rsidRDefault="00467D61" w:rsidP="00841097">
            <w:pPr>
              <w:jc w:val="center"/>
              <w:rPr>
                <w:rFonts w:ascii="Times New Roman" w:hAnsi="Times New Roman"/>
                <w:color w:val="000000"/>
                <w:sz w:val="19"/>
                <w:szCs w:val="19"/>
                <w:lang w:eastAsia="es-CO"/>
              </w:rPr>
            </w:pPr>
          </w:p>
        </w:tc>
      </w:tr>
    </w:tbl>
    <w:bookmarkEnd w:id="5"/>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346772A0"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r>
        <w:rPr>
          <w:rFonts w:ascii="Times New Roman" w:hAnsi="Times New Roman"/>
          <w:sz w:val="22"/>
          <w:szCs w:val="22"/>
        </w:rPr>
        <w:t>Jefe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569A7157" w14:textId="42964DAD" w:rsidR="00F550E3" w:rsidRPr="00011FDB" w:rsidRDefault="00F550E3">
      <w:pPr>
        <w:pBdr>
          <w:top w:val="nil"/>
          <w:left w:val="nil"/>
          <w:bottom w:val="nil"/>
          <w:right w:val="nil"/>
          <w:between w:val="nil"/>
        </w:pBdr>
        <w:ind w:left="1140" w:hanging="708"/>
        <w:jc w:val="left"/>
        <w:rPr>
          <w:rFonts w:ascii="Times New Roman" w:hAnsi="Times New Roman"/>
          <w:b/>
          <w:color w:val="000000"/>
          <w:sz w:val="22"/>
          <w:szCs w:val="22"/>
        </w:rPr>
      </w:pPr>
    </w:p>
    <w:p w14:paraId="1B2EB49A" w14:textId="69D327BF" w:rsidR="00011FDB" w:rsidRDefault="00011FDB">
      <w:pPr>
        <w:pBdr>
          <w:top w:val="nil"/>
          <w:left w:val="nil"/>
          <w:bottom w:val="nil"/>
          <w:right w:val="nil"/>
          <w:between w:val="nil"/>
        </w:pBdr>
        <w:ind w:left="1140" w:hanging="708"/>
        <w:jc w:val="left"/>
        <w:rPr>
          <w:rFonts w:ascii="Times New Roman" w:hAnsi="Times New Roman"/>
          <w:b/>
          <w:color w:val="000000"/>
          <w:sz w:val="22"/>
          <w:szCs w:val="22"/>
        </w:rPr>
      </w:pP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headerReference w:type="default" r:id="rId2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BD0A" w14:textId="77777777" w:rsidR="007A64A7" w:rsidRDefault="007A64A7">
      <w:r>
        <w:separator/>
      </w:r>
    </w:p>
  </w:endnote>
  <w:endnote w:type="continuationSeparator" w:id="0">
    <w:p w14:paraId="52D3ED0A" w14:textId="77777777" w:rsidR="007A64A7" w:rsidRDefault="007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1898" w14:textId="77777777" w:rsidR="007A64A7" w:rsidRDefault="007A64A7">
      <w:r>
        <w:separator/>
      </w:r>
    </w:p>
  </w:footnote>
  <w:footnote w:type="continuationSeparator" w:id="0">
    <w:p w14:paraId="030FC895" w14:textId="77777777" w:rsidR="007A64A7" w:rsidRDefault="007A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748A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748AD" w:rsidRDefault="007748A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748AD" w:rsidRDefault="007748AD" w:rsidP="005F55ED">
          <w:pPr>
            <w:pStyle w:val="Encabezado"/>
            <w:tabs>
              <w:tab w:val="left" w:pos="1275"/>
            </w:tabs>
            <w:ind w:left="420"/>
            <w:jc w:val="center"/>
            <w:rPr>
              <w:rFonts w:cs="Arial"/>
              <w:b/>
              <w:szCs w:val="18"/>
            </w:rPr>
          </w:pPr>
          <w:r>
            <w:rPr>
              <w:rFonts w:cs="Arial"/>
              <w:b/>
            </w:rPr>
            <w:t>DIRECCIONAMIENTO ESTRATÉGICO</w:t>
          </w:r>
        </w:p>
      </w:tc>
    </w:tr>
    <w:tr w:rsidR="007748A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748AD" w:rsidRDefault="007748A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748AD" w:rsidRDefault="007748AD" w:rsidP="005F55ED">
          <w:pPr>
            <w:pStyle w:val="Encabezado"/>
            <w:rPr>
              <w:rFonts w:cs="Arial"/>
              <w:b/>
              <w:szCs w:val="18"/>
            </w:rPr>
          </w:pPr>
          <w:r>
            <w:rPr>
              <w:szCs w:val="18"/>
            </w:rPr>
            <w:t>Formato: Documento de formulación proyecto de inversión</w:t>
          </w:r>
          <w:r>
            <w:rPr>
              <w:rFonts w:cs="Arial"/>
              <w:sz w:val="17"/>
              <w:szCs w:val="17"/>
            </w:rPr>
            <w:t> </w:t>
          </w:r>
        </w:p>
      </w:tc>
    </w:tr>
    <w:tr w:rsidR="007748A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748AD" w:rsidRDefault="007748A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748AD" w:rsidRDefault="007748A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748AD" w:rsidRDefault="007748AD" w:rsidP="001E375F">
          <w:pPr>
            <w:pStyle w:val="Encabezado"/>
            <w:rPr>
              <w:rFonts w:cs="Arial"/>
              <w:szCs w:val="18"/>
            </w:rPr>
          </w:pPr>
          <w:r>
            <w:rPr>
              <w:rFonts w:cs="Arial"/>
              <w:szCs w:val="18"/>
            </w:rPr>
            <w:t xml:space="preserve"> Versión: 12</w:t>
          </w:r>
        </w:p>
      </w:tc>
    </w:tr>
  </w:tbl>
  <w:p w14:paraId="467E09E7" w14:textId="77777777" w:rsidR="007748AD" w:rsidRDefault="007748AD" w:rsidP="005F55ED">
    <w:pPr>
      <w:pStyle w:val="Encabezado"/>
      <w:jc w:val="center"/>
      <w:rPr>
        <w:rFonts w:cs="Arial"/>
        <w:b/>
        <w:bCs/>
        <w:lang w:eastAsia="x-none"/>
      </w:rPr>
    </w:pPr>
  </w:p>
  <w:p w14:paraId="298E60FF" w14:textId="58534586" w:rsidR="007748AD" w:rsidRDefault="007748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B5481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575995"/>
    <w:multiLevelType w:val="hybridMultilevel"/>
    <w:tmpl w:val="02A4BA26"/>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0"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8"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2"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16"/>
  </w:num>
  <w:num w:numId="2">
    <w:abstractNumId w:val="34"/>
  </w:num>
  <w:num w:numId="3">
    <w:abstractNumId w:val="23"/>
  </w:num>
  <w:num w:numId="4">
    <w:abstractNumId w:val="2"/>
  </w:num>
  <w:num w:numId="5">
    <w:abstractNumId w:val="32"/>
  </w:num>
  <w:num w:numId="6">
    <w:abstractNumId w:val="28"/>
  </w:num>
  <w:num w:numId="7">
    <w:abstractNumId w:val="27"/>
  </w:num>
  <w:num w:numId="8">
    <w:abstractNumId w:val="19"/>
  </w:num>
  <w:num w:numId="9">
    <w:abstractNumId w:val="31"/>
  </w:num>
  <w:num w:numId="10">
    <w:abstractNumId w:val="9"/>
  </w:num>
  <w:num w:numId="11">
    <w:abstractNumId w:val="22"/>
  </w:num>
  <w:num w:numId="12">
    <w:abstractNumId w:val="18"/>
  </w:num>
  <w:num w:numId="13">
    <w:abstractNumId w:val="2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8"/>
  </w:num>
  <w:num w:numId="24">
    <w:abstractNumId w:val="12"/>
  </w:num>
  <w:num w:numId="25">
    <w:abstractNumId w:val="21"/>
  </w:num>
  <w:num w:numId="26">
    <w:abstractNumId w:val="1"/>
  </w:num>
  <w:num w:numId="27">
    <w:abstractNumId w:val="0"/>
  </w:num>
  <w:num w:numId="28">
    <w:abstractNumId w:val="15"/>
  </w:num>
  <w:num w:numId="29">
    <w:abstractNumId w:val="3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3"/>
  </w:num>
  <w:num w:numId="34">
    <w:abstractNumId w:val="13"/>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3"/>
    <w:rsid w:val="00004AEB"/>
    <w:rsid w:val="0000630A"/>
    <w:rsid w:val="00011FDB"/>
    <w:rsid w:val="00013089"/>
    <w:rsid w:val="000146DA"/>
    <w:rsid w:val="00024CB4"/>
    <w:rsid w:val="00032AFC"/>
    <w:rsid w:val="00040B5A"/>
    <w:rsid w:val="0004425C"/>
    <w:rsid w:val="00051239"/>
    <w:rsid w:val="0005210E"/>
    <w:rsid w:val="0005376C"/>
    <w:rsid w:val="00056EB0"/>
    <w:rsid w:val="000575DC"/>
    <w:rsid w:val="00061419"/>
    <w:rsid w:val="00070246"/>
    <w:rsid w:val="00090E40"/>
    <w:rsid w:val="00093A76"/>
    <w:rsid w:val="00095B0F"/>
    <w:rsid w:val="00097D23"/>
    <w:rsid w:val="000A3DB7"/>
    <w:rsid w:val="000A3DE9"/>
    <w:rsid w:val="000A7B29"/>
    <w:rsid w:val="000B6627"/>
    <w:rsid w:val="000B7819"/>
    <w:rsid w:val="000C0B03"/>
    <w:rsid w:val="000C44BD"/>
    <w:rsid w:val="000C60CB"/>
    <w:rsid w:val="000C6E21"/>
    <w:rsid w:val="000D0B6F"/>
    <w:rsid w:val="000D1B97"/>
    <w:rsid w:val="000E3188"/>
    <w:rsid w:val="000E5147"/>
    <w:rsid w:val="000F0687"/>
    <w:rsid w:val="000F7FEE"/>
    <w:rsid w:val="00100113"/>
    <w:rsid w:val="001015E9"/>
    <w:rsid w:val="0010588B"/>
    <w:rsid w:val="001066A3"/>
    <w:rsid w:val="00110DF2"/>
    <w:rsid w:val="001151EB"/>
    <w:rsid w:val="0014397C"/>
    <w:rsid w:val="00151822"/>
    <w:rsid w:val="001536DD"/>
    <w:rsid w:val="0015408D"/>
    <w:rsid w:val="001555CF"/>
    <w:rsid w:val="0017390D"/>
    <w:rsid w:val="00173A58"/>
    <w:rsid w:val="00173C07"/>
    <w:rsid w:val="0018003D"/>
    <w:rsid w:val="00183739"/>
    <w:rsid w:val="001A7278"/>
    <w:rsid w:val="001B02D6"/>
    <w:rsid w:val="001B3B07"/>
    <w:rsid w:val="001B7D83"/>
    <w:rsid w:val="001C45A5"/>
    <w:rsid w:val="001C5CC2"/>
    <w:rsid w:val="001D238A"/>
    <w:rsid w:val="001D2D18"/>
    <w:rsid w:val="001D57EA"/>
    <w:rsid w:val="001E2865"/>
    <w:rsid w:val="001E375F"/>
    <w:rsid w:val="001E425E"/>
    <w:rsid w:val="001F30EE"/>
    <w:rsid w:val="001F34A3"/>
    <w:rsid w:val="001F4265"/>
    <w:rsid w:val="001F4542"/>
    <w:rsid w:val="001F4DF4"/>
    <w:rsid w:val="001F6749"/>
    <w:rsid w:val="00202867"/>
    <w:rsid w:val="00211656"/>
    <w:rsid w:val="00223371"/>
    <w:rsid w:val="00231133"/>
    <w:rsid w:val="00240C24"/>
    <w:rsid w:val="00241019"/>
    <w:rsid w:val="00242376"/>
    <w:rsid w:val="00277487"/>
    <w:rsid w:val="0028043F"/>
    <w:rsid w:val="002876A2"/>
    <w:rsid w:val="00292C1E"/>
    <w:rsid w:val="00294642"/>
    <w:rsid w:val="002A0BAF"/>
    <w:rsid w:val="002A4176"/>
    <w:rsid w:val="002B45E8"/>
    <w:rsid w:val="002C18EB"/>
    <w:rsid w:val="002C590E"/>
    <w:rsid w:val="002C6F7D"/>
    <w:rsid w:val="002D18CD"/>
    <w:rsid w:val="002F2327"/>
    <w:rsid w:val="00301C3F"/>
    <w:rsid w:val="00306122"/>
    <w:rsid w:val="00307EF5"/>
    <w:rsid w:val="003153BD"/>
    <w:rsid w:val="00332598"/>
    <w:rsid w:val="00336F25"/>
    <w:rsid w:val="00357220"/>
    <w:rsid w:val="00373F7E"/>
    <w:rsid w:val="0038347A"/>
    <w:rsid w:val="00385A93"/>
    <w:rsid w:val="00395809"/>
    <w:rsid w:val="003A06E3"/>
    <w:rsid w:val="003A40D0"/>
    <w:rsid w:val="003A44BD"/>
    <w:rsid w:val="003A7AA3"/>
    <w:rsid w:val="003B1BD0"/>
    <w:rsid w:val="003B33D1"/>
    <w:rsid w:val="003B7D27"/>
    <w:rsid w:val="003C15E2"/>
    <w:rsid w:val="003D08B1"/>
    <w:rsid w:val="003E1C6E"/>
    <w:rsid w:val="003F1006"/>
    <w:rsid w:val="00414A93"/>
    <w:rsid w:val="004307B2"/>
    <w:rsid w:val="0043476B"/>
    <w:rsid w:val="00435841"/>
    <w:rsid w:val="004407BB"/>
    <w:rsid w:val="0044447C"/>
    <w:rsid w:val="00460E88"/>
    <w:rsid w:val="00461E0B"/>
    <w:rsid w:val="00466E58"/>
    <w:rsid w:val="00467D61"/>
    <w:rsid w:val="00470F80"/>
    <w:rsid w:val="00482CAB"/>
    <w:rsid w:val="004838E6"/>
    <w:rsid w:val="00486E4B"/>
    <w:rsid w:val="004A0D95"/>
    <w:rsid w:val="004A236A"/>
    <w:rsid w:val="004A5EF1"/>
    <w:rsid w:val="004B3DF2"/>
    <w:rsid w:val="004D49E7"/>
    <w:rsid w:val="004D66BC"/>
    <w:rsid w:val="004E0388"/>
    <w:rsid w:val="004E054B"/>
    <w:rsid w:val="004E6C8F"/>
    <w:rsid w:val="004F6F2B"/>
    <w:rsid w:val="004F7340"/>
    <w:rsid w:val="004F782C"/>
    <w:rsid w:val="0050327C"/>
    <w:rsid w:val="005104CE"/>
    <w:rsid w:val="00520CBC"/>
    <w:rsid w:val="00530070"/>
    <w:rsid w:val="005367A7"/>
    <w:rsid w:val="0054059C"/>
    <w:rsid w:val="00556D09"/>
    <w:rsid w:val="00557070"/>
    <w:rsid w:val="00562A18"/>
    <w:rsid w:val="00576B09"/>
    <w:rsid w:val="0059472E"/>
    <w:rsid w:val="005A0362"/>
    <w:rsid w:val="005C2B22"/>
    <w:rsid w:val="005D066C"/>
    <w:rsid w:val="005D1FFE"/>
    <w:rsid w:val="005D24FC"/>
    <w:rsid w:val="005D5A09"/>
    <w:rsid w:val="005D6C41"/>
    <w:rsid w:val="005E7CF1"/>
    <w:rsid w:val="005F55ED"/>
    <w:rsid w:val="006010FE"/>
    <w:rsid w:val="00604BAE"/>
    <w:rsid w:val="00606C5D"/>
    <w:rsid w:val="00651112"/>
    <w:rsid w:val="00653522"/>
    <w:rsid w:val="0066192B"/>
    <w:rsid w:val="00664F7E"/>
    <w:rsid w:val="0067462D"/>
    <w:rsid w:val="0067533F"/>
    <w:rsid w:val="00684E84"/>
    <w:rsid w:val="00691391"/>
    <w:rsid w:val="0069429D"/>
    <w:rsid w:val="006A02E4"/>
    <w:rsid w:val="006A3085"/>
    <w:rsid w:val="006A5A44"/>
    <w:rsid w:val="006A7957"/>
    <w:rsid w:val="006B1379"/>
    <w:rsid w:val="006B2E01"/>
    <w:rsid w:val="006B6DAE"/>
    <w:rsid w:val="006C44D3"/>
    <w:rsid w:val="006D2641"/>
    <w:rsid w:val="006E0E5C"/>
    <w:rsid w:val="006E34E1"/>
    <w:rsid w:val="006F0432"/>
    <w:rsid w:val="006F3554"/>
    <w:rsid w:val="006F584E"/>
    <w:rsid w:val="00701E1E"/>
    <w:rsid w:val="007021B0"/>
    <w:rsid w:val="00705333"/>
    <w:rsid w:val="0071369E"/>
    <w:rsid w:val="0072612F"/>
    <w:rsid w:val="007277CF"/>
    <w:rsid w:val="00733382"/>
    <w:rsid w:val="007424E9"/>
    <w:rsid w:val="00754291"/>
    <w:rsid w:val="007664AD"/>
    <w:rsid w:val="00772F24"/>
    <w:rsid w:val="007741CA"/>
    <w:rsid w:val="007748AD"/>
    <w:rsid w:val="00775035"/>
    <w:rsid w:val="007754CB"/>
    <w:rsid w:val="00785606"/>
    <w:rsid w:val="0079284B"/>
    <w:rsid w:val="00796593"/>
    <w:rsid w:val="00796ECC"/>
    <w:rsid w:val="007A0CEC"/>
    <w:rsid w:val="007A16C4"/>
    <w:rsid w:val="007A5C9C"/>
    <w:rsid w:val="007A64A7"/>
    <w:rsid w:val="007C5392"/>
    <w:rsid w:val="007C58F0"/>
    <w:rsid w:val="007D5967"/>
    <w:rsid w:val="007D6D6E"/>
    <w:rsid w:val="007E11DE"/>
    <w:rsid w:val="007E49D1"/>
    <w:rsid w:val="007E7C89"/>
    <w:rsid w:val="007F1AE4"/>
    <w:rsid w:val="007F730D"/>
    <w:rsid w:val="008014D5"/>
    <w:rsid w:val="008025F3"/>
    <w:rsid w:val="00810FA2"/>
    <w:rsid w:val="00814B39"/>
    <w:rsid w:val="008222F9"/>
    <w:rsid w:val="00823F67"/>
    <w:rsid w:val="008275A2"/>
    <w:rsid w:val="00837092"/>
    <w:rsid w:val="008401CD"/>
    <w:rsid w:val="00841097"/>
    <w:rsid w:val="008420BE"/>
    <w:rsid w:val="00842303"/>
    <w:rsid w:val="00857ABE"/>
    <w:rsid w:val="00864551"/>
    <w:rsid w:val="00866943"/>
    <w:rsid w:val="0087583A"/>
    <w:rsid w:val="008A1BF0"/>
    <w:rsid w:val="008B0586"/>
    <w:rsid w:val="008B0FBB"/>
    <w:rsid w:val="008B460E"/>
    <w:rsid w:val="008B7F4D"/>
    <w:rsid w:val="008C0495"/>
    <w:rsid w:val="008D0E0D"/>
    <w:rsid w:val="008D3C3E"/>
    <w:rsid w:val="008E7044"/>
    <w:rsid w:val="008F003E"/>
    <w:rsid w:val="008F2263"/>
    <w:rsid w:val="008F5CB6"/>
    <w:rsid w:val="00904FDD"/>
    <w:rsid w:val="0090637A"/>
    <w:rsid w:val="00912B7A"/>
    <w:rsid w:val="00912CA1"/>
    <w:rsid w:val="0091707A"/>
    <w:rsid w:val="009410B3"/>
    <w:rsid w:val="00946941"/>
    <w:rsid w:val="00947944"/>
    <w:rsid w:val="00956E42"/>
    <w:rsid w:val="00985354"/>
    <w:rsid w:val="00985C60"/>
    <w:rsid w:val="0098733A"/>
    <w:rsid w:val="00995987"/>
    <w:rsid w:val="009B3503"/>
    <w:rsid w:val="009B409F"/>
    <w:rsid w:val="009C05F4"/>
    <w:rsid w:val="009C0A18"/>
    <w:rsid w:val="009C75C5"/>
    <w:rsid w:val="009D4A71"/>
    <w:rsid w:val="009E019D"/>
    <w:rsid w:val="009F4D35"/>
    <w:rsid w:val="009F646F"/>
    <w:rsid w:val="00A13295"/>
    <w:rsid w:val="00A1427D"/>
    <w:rsid w:val="00A15A57"/>
    <w:rsid w:val="00A16AF2"/>
    <w:rsid w:val="00A16E44"/>
    <w:rsid w:val="00A253F8"/>
    <w:rsid w:val="00A56648"/>
    <w:rsid w:val="00A63A29"/>
    <w:rsid w:val="00A66EA2"/>
    <w:rsid w:val="00A67BBE"/>
    <w:rsid w:val="00A8162D"/>
    <w:rsid w:val="00A910D6"/>
    <w:rsid w:val="00A96555"/>
    <w:rsid w:val="00AA1EC8"/>
    <w:rsid w:val="00AA281E"/>
    <w:rsid w:val="00AB2835"/>
    <w:rsid w:val="00AB3EB9"/>
    <w:rsid w:val="00AB7507"/>
    <w:rsid w:val="00AC6530"/>
    <w:rsid w:val="00AD5E0A"/>
    <w:rsid w:val="00AF1963"/>
    <w:rsid w:val="00AF3512"/>
    <w:rsid w:val="00AF7279"/>
    <w:rsid w:val="00B1242C"/>
    <w:rsid w:val="00B14C68"/>
    <w:rsid w:val="00B205ED"/>
    <w:rsid w:val="00B326CA"/>
    <w:rsid w:val="00B502AA"/>
    <w:rsid w:val="00B50534"/>
    <w:rsid w:val="00B5364F"/>
    <w:rsid w:val="00B57FB3"/>
    <w:rsid w:val="00B662F1"/>
    <w:rsid w:val="00B714F0"/>
    <w:rsid w:val="00B76187"/>
    <w:rsid w:val="00B863C6"/>
    <w:rsid w:val="00B87A8C"/>
    <w:rsid w:val="00BA011A"/>
    <w:rsid w:val="00BA073E"/>
    <w:rsid w:val="00BA6900"/>
    <w:rsid w:val="00BA7CB0"/>
    <w:rsid w:val="00BB0469"/>
    <w:rsid w:val="00BB3428"/>
    <w:rsid w:val="00BB4DAF"/>
    <w:rsid w:val="00BC3570"/>
    <w:rsid w:val="00BC484D"/>
    <w:rsid w:val="00BC6C49"/>
    <w:rsid w:val="00BD1726"/>
    <w:rsid w:val="00BD22EB"/>
    <w:rsid w:val="00BD3F42"/>
    <w:rsid w:val="00BD59EB"/>
    <w:rsid w:val="00BE0952"/>
    <w:rsid w:val="00BE1523"/>
    <w:rsid w:val="00BE4980"/>
    <w:rsid w:val="00BF4D78"/>
    <w:rsid w:val="00BF57BD"/>
    <w:rsid w:val="00C063D1"/>
    <w:rsid w:val="00C107A9"/>
    <w:rsid w:val="00C16F97"/>
    <w:rsid w:val="00C27857"/>
    <w:rsid w:val="00C27C77"/>
    <w:rsid w:val="00C309BD"/>
    <w:rsid w:val="00C3251C"/>
    <w:rsid w:val="00C35A96"/>
    <w:rsid w:val="00C72CE2"/>
    <w:rsid w:val="00C73D7A"/>
    <w:rsid w:val="00C74419"/>
    <w:rsid w:val="00C75FD9"/>
    <w:rsid w:val="00C76074"/>
    <w:rsid w:val="00C80DA1"/>
    <w:rsid w:val="00C92F34"/>
    <w:rsid w:val="00C9435D"/>
    <w:rsid w:val="00CA1EBC"/>
    <w:rsid w:val="00CA2D73"/>
    <w:rsid w:val="00CB28BA"/>
    <w:rsid w:val="00CB43F8"/>
    <w:rsid w:val="00CB7CFA"/>
    <w:rsid w:val="00CC2CCE"/>
    <w:rsid w:val="00CD1760"/>
    <w:rsid w:val="00CE1438"/>
    <w:rsid w:val="00CE5BF8"/>
    <w:rsid w:val="00CE6E52"/>
    <w:rsid w:val="00D02E34"/>
    <w:rsid w:val="00D03E71"/>
    <w:rsid w:val="00D05069"/>
    <w:rsid w:val="00D069F5"/>
    <w:rsid w:val="00D111A6"/>
    <w:rsid w:val="00D23D2D"/>
    <w:rsid w:val="00D41B9A"/>
    <w:rsid w:val="00D41E19"/>
    <w:rsid w:val="00D427FC"/>
    <w:rsid w:val="00D50884"/>
    <w:rsid w:val="00D53249"/>
    <w:rsid w:val="00D54518"/>
    <w:rsid w:val="00D5763D"/>
    <w:rsid w:val="00D63E49"/>
    <w:rsid w:val="00D646FD"/>
    <w:rsid w:val="00D64CDB"/>
    <w:rsid w:val="00D675E2"/>
    <w:rsid w:val="00D7611D"/>
    <w:rsid w:val="00D8030E"/>
    <w:rsid w:val="00D80B7A"/>
    <w:rsid w:val="00D82C17"/>
    <w:rsid w:val="00D830D5"/>
    <w:rsid w:val="00D91CF6"/>
    <w:rsid w:val="00D9798D"/>
    <w:rsid w:val="00DA3664"/>
    <w:rsid w:val="00DA6685"/>
    <w:rsid w:val="00DC79ED"/>
    <w:rsid w:val="00DD1CE8"/>
    <w:rsid w:val="00DD7902"/>
    <w:rsid w:val="00DF7EA3"/>
    <w:rsid w:val="00E05C91"/>
    <w:rsid w:val="00E07DC6"/>
    <w:rsid w:val="00E10059"/>
    <w:rsid w:val="00E150DC"/>
    <w:rsid w:val="00E22344"/>
    <w:rsid w:val="00E2412F"/>
    <w:rsid w:val="00E256BA"/>
    <w:rsid w:val="00E30197"/>
    <w:rsid w:val="00E3184A"/>
    <w:rsid w:val="00E4138F"/>
    <w:rsid w:val="00E51FB0"/>
    <w:rsid w:val="00E574A8"/>
    <w:rsid w:val="00E576F9"/>
    <w:rsid w:val="00E744AC"/>
    <w:rsid w:val="00E765F8"/>
    <w:rsid w:val="00E8661C"/>
    <w:rsid w:val="00E90CF6"/>
    <w:rsid w:val="00E938FB"/>
    <w:rsid w:val="00E974A7"/>
    <w:rsid w:val="00EA36E9"/>
    <w:rsid w:val="00EA4F6A"/>
    <w:rsid w:val="00EB7921"/>
    <w:rsid w:val="00EC0BBE"/>
    <w:rsid w:val="00EC0E09"/>
    <w:rsid w:val="00EC5A9E"/>
    <w:rsid w:val="00EE2EFF"/>
    <w:rsid w:val="00EE3FFC"/>
    <w:rsid w:val="00F2124D"/>
    <w:rsid w:val="00F272C3"/>
    <w:rsid w:val="00F30AE5"/>
    <w:rsid w:val="00F329F1"/>
    <w:rsid w:val="00F50E2B"/>
    <w:rsid w:val="00F526EA"/>
    <w:rsid w:val="00F550E3"/>
    <w:rsid w:val="00F65465"/>
    <w:rsid w:val="00F65963"/>
    <w:rsid w:val="00F665CF"/>
    <w:rsid w:val="00F75293"/>
    <w:rsid w:val="00F80287"/>
    <w:rsid w:val="00F81737"/>
    <w:rsid w:val="00F94372"/>
    <w:rsid w:val="00FA4253"/>
    <w:rsid w:val="00FB6A53"/>
    <w:rsid w:val="00FC301A"/>
    <w:rsid w:val="00FC3E65"/>
    <w:rsid w:val="00FC4B10"/>
    <w:rsid w:val="00FD18A0"/>
    <w:rsid w:val="00FD26EA"/>
    <w:rsid w:val="00FD29DD"/>
    <w:rsid w:val="00FD5627"/>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6BC7"/>
  <w15:docId w15:val="{5837A7C0-C2BE-4DF1-A034-177B951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13026</Words>
  <Characters>71647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2021-06-03T17:06:00Z</dcterms:created>
  <dcterms:modified xsi:type="dcterms:W3CDTF">2021-08-05T00:36:00Z</dcterms:modified>
</cp:coreProperties>
</file>