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A4D12" w:rsidRDefault="0018003D">
      <w:pPr>
        <w:jc w:val="center"/>
        <w:rPr>
          <w:rFonts w:ascii="Arial Nova Cond Light" w:hAnsi="Arial Nova Cond Light"/>
          <w:b/>
          <w:sz w:val="20"/>
        </w:rPr>
      </w:pPr>
      <w:r w:rsidRPr="00BA4D12">
        <w:rPr>
          <w:rFonts w:ascii="Arial Nova Cond Light" w:hAnsi="Arial Nova Cond Light"/>
          <w:b/>
          <w:sz w:val="20"/>
        </w:rPr>
        <w:t>FORMULACIÓN DE PROYECTOS DE INVERSIÓN</w:t>
      </w:r>
    </w:p>
    <w:p w14:paraId="49208519" w14:textId="77777777" w:rsidR="00810FA2" w:rsidRPr="00BA4D12" w:rsidRDefault="00810FA2">
      <w:pPr>
        <w:jc w:val="center"/>
        <w:rPr>
          <w:rFonts w:ascii="Arial Nova Cond Light" w:hAnsi="Arial Nova Cond Light"/>
          <w:b/>
          <w:sz w:val="20"/>
        </w:rPr>
      </w:pPr>
    </w:p>
    <w:p w14:paraId="12B0A1A9" w14:textId="5DE99F1A" w:rsidR="00F550E3" w:rsidRPr="00BA4D12"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r>
    </w:p>
    <w:p w14:paraId="7E05234E" w14:textId="3F9A3309" w:rsidR="00810FA2" w:rsidRPr="00BA4D12"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Plan de Desarrollo:|</w:t>
      </w:r>
      <w:r w:rsidRPr="00BA4D12">
        <w:rPr>
          <w:rFonts w:ascii="Arial Nova Cond Light" w:hAnsi="Arial Nova Cond Light"/>
          <w:sz w:val="20"/>
        </w:rPr>
        <w:tab/>
      </w:r>
      <w:r w:rsidR="00A26713" w:rsidRPr="00BA4D12">
        <w:rPr>
          <w:rFonts w:ascii="Arial Nova Cond Light" w:hAnsi="Arial Nova Cond Light"/>
          <w:sz w:val="20"/>
        </w:rPr>
        <w:t>6</w:t>
      </w:r>
      <w:r w:rsidR="000E79FE" w:rsidRPr="00BA4D12">
        <w:rPr>
          <w:rFonts w:ascii="Arial Nova Cond Light" w:hAnsi="Arial Nova Cond Light"/>
          <w:sz w:val="20"/>
        </w:rPr>
        <w:t xml:space="preserve"> - </w:t>
      </w:r>
      <w:r w:rsidR="00A26713" w:rsidRPr="00BA4D12">
        <w:rPr>
          <w:rFonts w:ascii="Arial Nova Cond Light" w:hAnsi="Arial Nova Cond Light"/>
          <w:sz w:val="20"/>
        </w:rPr>
        <w:t>Un nuevo contrato social y ambiental para el siglo XXI: Plan de Desarrollo Distrital 2020 - 2024</w:t>
      </w:r>
    </w:p>
    <w:p w14:paraId="1D369A5A" w14:textId="3E3E206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Sector</w:t>
      </w:r>
      <w:r w:rsidR="004F782C" w:rsidRPr="00BA4D12">
        <w:rPr>
          <w:rFonts w:ascii="Arial Nova Cond Light" w:hAnsi="Arial Nova Cond Light"/>
          <w:sz w:val="20"/>
        </w:rPr>
        <w:t>:</w:t>
      </w:r>
      <w:r w:rsidR="004F782C" w:rsidRPr="00BA4D12">
        <w:rPr>
          <w:rFonts w:ascii="Arial Nova Cond Light" w:hAnsi="Arial Nova Cond Light"/>
          <w:sz w:val="20"/>
        </w:rPr>
        <w:tab/>
      </w:r>
      <w:r w:rsidR="001D57EA" w:rsidRPr="00BA4D12">
        <w:rPr>
          <w:rFonts w:ascii="Arial Nova Cond Light" w:hAnsi="Arial Nova Cond Light"/>
          <w:sz w:val="20"/>
          <w:lang w:val="es-ES"/>
        </w:rPr>
        <w:t>Ambiente</w:t>
      </w:r>
      <w:r w:rsidR="00C76074" w:rsidRPr="00BA4D12">
        <w:rPr>
          <w:rFonts w:ascii="Arial Nova Cond Light" w:hAnsi="Arial Nova Cond Light"/>
          <w:sz w:val="20"/>
        </w:rPr>
        <w:tab/>
      </w:r>
      <w:r w:rsidR="00C76074" w:rsidRPr="00BA4D12">
        <w:rPr>
          <w:rFonts w:ascii="Arial Nova Cond Light" w:hAnsi="Arial Nova Cond Light"/>
          <w:sz w:val="20"/>
        </w:rPr>
        <w:tab/>
      </w:r>
      <w:r w:rsidRPr="00BA4D12">
        <w:rPr>
          <w:rFonts w:ascii="Arial Nova Cond Light" w:hAnsi="Arial Nova Cond Light"/>
          <w:sz w:val="20"/>
        </w:rPr>
        <w:tab/>
      </w:r>
      <w:r w:rsidRPr="00BA4D12">
        <w:rPr>
          <w:rFonts w:ascii="Arial Nova Cond Light" w:hAnsi="Arial Nova Cond Light"/>
          <w:sz w:val="20"/>
        </w:rPr>
        <w:tab/>
      </w:r>
    </w:p>
    <w:p w14:paraId="52CC2CE3" w14:textId="772AA5C5"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Entidad:</w:t>
      </w:r>
      <w:r w:rsidRPr="00BA4D12">
        <w:rPr>
          <w:rFonts w:ascii="Arial Nova Cond Light" w:hAnsi="Arial Nova Cond Light"/>
          <w:sz w:val="20"/>
        </w:rPr>
        <w:tab/>
      </w:r>
      <w:r w:rsidR="00B50534" w:rsidRPr="00BA4D12">
        <w:rPr>
          <w:rFonts w:ascii="Arial Nova Cond Light" w:hAnsi="Arial Nova Cond Light"/>
          <w:sz w:val="20"/>
        </w:rPr>
        <w:t xml:space="preserve">    </w:t>
      </w:r>
      <w:r w:rsidR="0010588B" w:rsidRPr="00BA4D12">
        <w:rPr>
          <w:rFonts w:ascii="Arial Nova Cond Light" w:hAnsi="Arial Nova Cond Light"/>
          <w:sz w:val="20"/>
        </w:rPr>
        <w:tab/>
      </w:r>
      <w:r w:rsidR="007E79BF" w:rsidRPr="00BA4D12">
        <w:rPr>
          <w:rFonts w:ascii="Arial Nova Cond Light" w:hAnsi="Arial Nova Cond Light"/>
          <w:sz w:val="20"/>
        </w:rPr>
        <w:tab/>
      </w:r>
      <w:r w:rsidR="00A26713" w:rsidRPr="00BA4D12">
        <w:rPr>
          <w:rFonts w:ascii="Arial Nova Cond Light" w:hAnsi="Arial Nova Cond Light"/>
          <w:sz w:val="20"/>
        </w:rPr>
        <w:t xml:space="preserve"> </w:t>
      </w:r>
      <w:r w:rsidR="001D57EA" w:rsidRPr="00BA4D12">
        <w:rPr>
          <w:rFonts w:ascii="Arial Nova Cond Light" w:hAnsi="Arial Nova Cond Light"/>
          <w:sz w:val="20"/>
          <w:lang w:val="es-ES"/>
        </w:rPr>
        <w:t>126 - Secretaría Distrital de Ambiente</w:t>
      </w:r>
      <w:r w:rsidRPr="00BA4D12">
        <w:rPr>
          <w:rFonts w:ascii="Arial Nova Cond Light" w:hAnsi="Arial Nova Cond Light"/>
          <w:sz w:val="20"/>
        </w:rPr>
        <w:tab/>
      </w:r>
    </w:p>
    <w:p w14:paraId="6A6A81CC" w14:textId="3A266C21" w:rsidR="00C16F97" w:rsidRPr="00BA4D12"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Propósito</w:t>
      </w:r>
      <w:r w:rsidR="001D57EA" w:rsidRPr="00BA4D12">
        <w:rPr>
          <w:rFonts w:ascii="Arial Nova Cond Light" w:hAnsi="Arial Nova Cond Light"/>
          <w:sz w:val="20"/>
        </w:rPr>
        <w:t>:</w:t>
      </w:r>
      <w:r w:rsidR="00C16F97"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A26713" w:rsidRPr="00BA4D12">
        <w:rPr>
          <w:rFonts w:ascii="Arial Nova Cond Light" w:hAnsi="Arial Nova Cond Light"/>
          <w:sz w:val="20"/>
        </w:rPr>
        <w:t xml:space="preserve">   </w:t>
      </w:r>
      <w:r w:rsidR="0010588B" w:rsidRPr="00BA4D12">
        <w:rPr>
          <w:rFonts w:ascii="Arial Nova Cond Light" w:hAnsi="Arial Nova Cond Light"/>
          <w:sz w:val="20"/>
        </w:rPr>
        <w:t xml:space="preserve"> </w:t>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A26713" w:rsidRPr="00BA4D12">
        <w:rPr>
          <w:rFonts w:ascii="Arial Nova Cond Light" w:hAnsi="Arial Nova Cond Light"/>
          <w:sz w:val="20"/>
        </w:rPr>
        <w:t>2</w:t>
      </w:r>
      <w:r w:rsidR="000E79FE" w:rsidRPr="00BA4D12">
        <w:rPr>
          <w:rFonts w:ascii="Arial Nova Cond Light" w:hAnsi="Arial Nova Cond Light"/>
          <w:sz w:val="20"/>
        </w:rPr>
        <w:t xml:space="preserve"> - </w:t>
      </w:r>
      <w:r w:rsidR="00A26713" w:rsidRPr="00BA4D12">
        <w:rPr>
          <w:rFonts w:ascii="Arial Nova Cond Light" w:hAnsi="Arial Nova Cond Light"/>
          <w:sz w:val="20"/>
        </w:rPr>
        <w:t>Cambiar nuestros hábitos de vida para reverdecer a Bogotá y adaptarnos y mitigar la crisis climática.</w:t>
      </w:r>
    </w:p>
    <w:p w14:paraId="33DCFFCE" w14:textId="6557A46B" w:rsidR="00C16F97" w:rsidRPr="00BA4D12"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Logro:  </w:t>
      </w:r>
      <w:r w:rsidRPr="00BA4D12">
        <w:rPr>
          <w:rFonts w:ascii="Arial Nova Cond Light" w:hAnsi="Arial Nova Cond Light"/>
          <w:sz w:val="20"/>
        </w:rPr>
        <w:tab/>
        <w:t>1</w:t>
      </w:r>
      <w:r w:rsidR="00BD5260" w:rsidRPr="00BA4D12">
        <w:rPr>
          <w:rFonts w:ascii="Arial Nova Cond Light" w:hAnsi="Arial Nova Cond Light"/>
          <w:sz w:val="20"/>
        </w:rPr>
        <w:t>7</w:t>
      </w:r>
      <w:r w:rsidRPr="00BA4D12">
        <w:rPr>
          <w:rFonts w:ascii="Arial Nova Cond Light" w:hAnsi="Arial Nova Cond Light"/>
          <w:sz w:val="20"/>
        </w:rPr>
        <w:t xml:space="preserve"> - </w:t>
      </w:r>
      <w:r w:rsidR="00BD5260" w:rsidRPr="00BA4D12">
        <w:rPr>
          <w:rFonts w:ascii="Arial Nova Cond Light" w:hAnsi="Arial Nova Cond Light"/>
          <w:sz w:val="20"/>
        </w:rPr>
        <w:t>Reconocer y proteger todas las formas de vida, en particular la fauna urbana.</w:t>
      </w:r>
    </w:p>
    <w:p w14:paraId="00C11376" w14:textId="696B4E6E"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A4D12">
        <w:rPr>
          <w:rFonts w:ascii="Arial Nova Cond Light" w:hAnsi="Arial Nova Cond Light"/>
          <w:sz w:val="20"/>
        </w:rPr>
        <w:t>Programa</w:t>
      </w:r>
      <w:r w:rsidR="00B50534" w:rsidRPr="00BA4D12">
        <w:rPr>
          <w:rFonts w:ascii="Arial Nova Cond Light" w:hAnsi="Arial Nova Cond Light"/>
          <w:sz w:val="20"/>
          <w:lang w:val="es-ES"/>
        </w:rPr>
        <w:t xml:space="preserve">               </w:t>
      </w:r>
      <w:r w:rsidR="0010588B" w:rsidRPr="00BA4D12">
        <w:rPr>
          <w:rFonts w:ascii="Arial Nova Cond Light" w:hAnsi="Arial Nova Cond Light"/>
          <w:sz w:val="20"/>
          <w:lang w:val="es-ES"/>
        </w:rPr>
        <w:t xml:space="preserve">        </w:t>
      </w:r>
      <w:r w:rsidR="000E79FE" w:rsidRPr="00BA4D12">
        <w:rPr>
          <w:rFonts w:ascii="Arial Nova Cond Light" w:hAnsi="Arial Nova Cond Light"/>
          <w:sz w:val="20"/>
          <w:lang w:val="es-ES"/>
        </w:rPr>
        <w:t xml:space="preserve">  </w:t>
      </w:r>
      <w:r w:rsidR="007E79BF" w:rsidRPr="00BA4D12">
        <w:rPr>
          <w:rFonts w:ascii="Arial Nova Cond Light" w:hAnsi="Arial Nova Cond Light"/>
          <w:sz w:val="20"/>
          <w:lang w:val="es-ES"/>
        </w:rPr>
        <w:t xml:space="preserve">       </w:t>
      </w:r>
      <w:r w:rsidR="00BD5260" w:rsidRPr="00BA4D12">
        <w:rPr>
          <w:rFonts w:ascii="Arial Nova Cond Light" w:hAnsi="Arial Nova Cond Light"/>
          <w:sz w:val="20"/>
          <w:lang w:val="es-ES"/>
        </w:rPr>
        <w:t>34 - Bogotá protectora de los animales</w:t>
      </w:r>
    </w:p>
    <w:p w14:paraId="13D6892D" w14:textId="1DDCA396" w:rsidR="0010588B"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A4D12">
        <w:rPr>
          <w:rFonts w:ascii="Arial Nova Cond Light" w:hAnsi="Arial Nova Cond Light"/>
          <w:sz w:val="20"/>
        </w:rPr>
        <w:t>Objetivos estratégicos de la SDA</w:t>
      </w:r>
      <w:r w:rsidR="00B50534" w:rsidRPr="00BA4D12">
        <w:rPr>
          <w:rFonts w:ascii="Arial Nova Cond Light" w:hAnsi="Arial Nova Cond Light"/>
          <w:sz w:val="20"/>
        </w:rPr>
        <w:t>:</w:t>
      </w:r>
      <w:r w:rsidR="00653522" w:rsidRPr="00BA4D12">
        <w:rPr>
          <w:rFonts w:ascii="Arial Nova Cond Light" w:hAnsi="Arial Nova Cond Light"/>
          <w:sz w:val="20"/>
        </w:rPr>
        <w:t xml:space="preserve"> </w:t>
      </w:r>
      <w:r w:rsidR="000E79FE" w:rsidRPr="00BA4D12">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A4D12">
        <w:rPr>
          <w:rFonts w:ascii="Arial Nova Cond Light" w:hAnsi="Arial Nova Cond Light"/>
          <w:sz w:val="20"/>
        </w:rPr>
        <w:t xml:space="preserve">Nombre Proyecto de inversión: </w:t>
      </w:r>
      <w:bookmarkStart w:id="0" w:name="_Hlk42246371"/>
      <w:r w:rsidR="00BD5260" w:rsidRPr="00BA4D12">
        <w:rPr>
          <w:rFonts w:ascii="Arial Nova Cond Light" w:hAnsi="Arial Nova Cond Light"/>
          <w:sz w:val="20"/>
        </w:rPr>
        <w:t>7711 - Control a los factores de deterioro del recurso fauna silvestre en Bogotá.</w:t>
      </w:r>
    </w:p>
    <w:bookmarkEnd w:id="0"/>
    <w:p w14:paraId="180B4B22" w14:textId="54ACBF81"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Tipo de proyecto:</w:t>
      </w:r>
      <w:r w:rsidRPr="00BA4D12">
        <w:rPr>
          <w:rFonts w:ascii="Arial Nova Cond Light" w:hAnsi="Arial Nova Cond Light"/>
          <w:sz w:val="20"/>
        </w:rPr>
        <w:tab/>
      </w:r>
      <w:r w:rsidR="007E79BF" w:rsidRPr="00BA4D12">
        <w:rPr>
          <w:rFonts w:ascii="Arial Nova Cond Light" w:hAnsi="Arial Nova Cond Light"/>
          <w:sz w:val="20"/>
        </w:rPr>
        <w:tab/>
      </w:r>
      <w:r w:rsidR="000E79FE" w:rsidRPr="00BA4D12">
        <w:rPr>
          <w:rFonts w:ascii="Arial Nova Cond Light" w:hAnsi="Arial Nova Cond Light"/>
          <w:sz w:val="20"/>
        </w:rPr>
        <w:t xml:space="preserve"> Conservación y manejo ambiental.</w:t>
      </w:r>
      <w:r w:rsidRPr="00BA4D12">
        <w:rPr>
          <w:rFonts w:ascii="Arial Nova Cond Light" w:hAnsi="Arial Nova Cond Light"/>
          <w:sz w:val="20"/>
        </w:rPr>
        <w:tab/>
      </w:r>
    </w:p>
    <w:p w14:paraId="044E0DD4" w14:textId="7BC2EF8C" w:rsidR="00F550E3" w:rsidRPr="00BA4D12"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A4D12">
        <w:rPr>
          <w:rFonts w:ascii="Arial Nova Cond Light" w:hAnsi="Arial Nova Cond Light"/>
          <w:sz w:val="20"/>
        </w:rPr>
        <w:t>Versión:</w:t>
      </w:r>
      <w:r w:rsidR="00C76074" w:rsidRPr="00BA4D12">
        <w:rPr>
          <w:rFonts w:ascii="Arial Nova Cond Light" w:hAnsi="Arial Nova Cond Light"/>
          <w:sz w:val="20"/>
        </w:rPr>
        <w:t xml:space="preserve"> </w:t>
      </w:r>
      <w:r w:rsidR="000E79FE" w:rsidRPr="00BA4D12">
        <w:rPr>
          <w:rFonts w:ascii="Arial Nova Cond Light" w:hAnsi="Arial Nova Cond Light"/>
          <w:sz w:val="20"/>
        </w:rPr>
        <w:tab/>
      </w:r>
      <w:r w:rsidR="000E79FE" w:rsidRPr="00BA4D12">
        <w:rPr>
          <w:rFonts w:ascii="Arial Nova Cond Light" w:hAnsi="Arial Nova Cond Light"/>
          <w:sz w:val="20"/>
        </w:rPr>
        <w:tab/>
      </w:r>
      <w:r w:rsidR="0000785A" w:rsidRPr="00BA4D12">
        <w:rPr>
          <w:rFonts w:ascii="Arial Nova Cond Light" w:hAnsi="Arial Nova Cond Light"/>
          <w:sz w:val="20"/>
        </w:rPr>
        <w:t xml:space="preserve"> </w:t>
      </w:r>
      <w:r w:rsidR="007E79BF" w:rsidRPr="00BA4D12">
        <w:rPr>
          <w:rFonts w:ascii="Arial Nova Cond Light" w:hAnsi="Arial Nova Cond Light"/>
          <w:sz w:val="20"/>
        </w:rPr>
        <w:tab/>
      </w:r>
      <w:r w:rsidR="009A2C67" w:rsidRPr="00BA4D12">
        <w:rPr>
          <w:rFonts w:ascii="Arial Nova Cond Light" w:hAnsi="Arial Nova Cond Light"/>
          <w:sz w:val="20"/>
        </w:rPr>
        <w:t xml:space="preserve"> </w:t>
      </w:r>
      <w:r w:rsidR="000E79FE" w:rsidRPr="00975E0C">
        <w:rPr>
          <w:rFonts w:ascii="Arial Nova Cond Light" w:hAnsi="Arial Nova Cond Light"/>
          <w:sz w:val="20"/>
        </w:rPr>
        <w:t xml:space="preserve">No. </w:t>
      </w:r>
      <w:r w:rsidR="00515570" w:rsidRPr="00975E0C">
        <w:rPr>
          <w:rFonts w:ascii="Arial Nova Cond Light" w:hAnsi="Arial Nova Cond Light"/>
          <w:sz w:val="20"/>
        </w:rPr>
        <w:t>1</w:t>
      </w:r>
      <w:r w:rsidR="00BA4D12" w:rsidRPr="00975E0C">
        <w:rPr>
          <w:rFonts w:ascii="Arial Nova Cond Light" w:hAnsi="Arial Nova Cond Light"/>
          <w:sz w:val="20"/>
        </w:rPr>
        <w:t>4</w:t>
      </w:r>
      <w:r w:rsidR="000E79FE" w:rsidRPr="00975E0C">
        <w:rPr>
          <w:rFonts w:ascii="Arial Nova Cond Light" w:hAnsi="Arial Nova Cond Light"/>
          <w:sz w:val="20"/>
        </w:rPr>
        <w:t xml:space="preserve"> </w:t>
      </w:r>
      <w:r w:rsidR="00BA7C45" w:rsidRPr="00975E0C">
        <w:rPr>
          <w:rFonts w:ascii="Arial Nova Cond Light" w:hAnsi="Arial Nova Cond Light"/>
          <w:sz w:val="20"/>
        </w:rPr>
        <w:t>y Fecha:</w:t>
      </w:r>
      <w:r w:rsidR="000846F5" w:rsidRPr="00975E0C">
        <w:rPr>
          <w:rFonts w:ascii="Arial Nova Cond Light" w:hAnsi="Arial Nova Cond Light"/>
          <w:sz w:val="20"/>
        </w:rPr>
        <w:t xml:space="preserve"> </w:t>
      </w:r>
      <w:r w:rsidR="00D135D7" w:rsidRPr="00975E0C">
        <w:rPr>
          <w:rFonts w:ascii="Arial Nova Cond Light" w:hAnsi="Arial Nova Cond Light"/>
          <w:sz w:val="20"/>
        </w:rPr>
        <w:t>3</w:t>
      </w:r>
      <w:r w:rsidR="00BA4D12" w:rsidRPr="00975E0C">
        <w:rPr>
          <w:rFonts w:ascii="Arial Nova Cond Light" w:hAnsi="Arial Nova Cond Light"/>
          <w:sz w:val="20"/>
        </w:rPr>
        <w:t>1</w:t>
      </w:r>
      <w:r w:rsidR="006371F8" w:rsidRPr="00975E0C">
        <w:rPr>
          <w:rFonts w:ascii="Arial Nova Cond Light" w:hAnsi="Arial Nova Cond Light"/>
          <w:sz w:val="20"/>
        </w:rPr>
        <w:t>/</w:t>
      </w:r>
      <w:r w:rsidR="00BA4D12" w:rsidRPr="00975E0C">
        <w:rPr>
          <w:rFonts w:ascii="Arial Nova Cond Light" w:hAnsi="Arial Nova Cond Light"/>
          <w:sz w:val="20"/>
        </w:rPr>
        <w:t>12</w:t>
      </w:r>
      <w:r w:rsidR="000E79FE" w:rsidRPr="00975E0C">
        <w:rPr>
          <w:rFonts w:ascii="Arial Nova Cond Light" w:hAnsi="Arial Nova Cond Light"/>
          <w:sz w:val="20"/>
        </w:rPr>
        <w:t>/202</w:t>
      </w:r>
      <w:r w:rsidR="005B13D4" w:rsidRPr="00975E0C">
        <w:rPr>
          <w:rFonts w:ascii="Arial Nova Cond Light" w:hAnsi="Arial Nova Cond Light"/>
          <w:sz w:val="20"/>
        </w:rPr>
        <w:t>2</w:t>
      </w:r>
    </w:p>
    <w:p w14:paraId="48461CF4" w14:textId="77777777" w:rsidR="00F550E3" w:rsidRPr="00BA4D12"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A4D12"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A4D12">
        <w:rPr>
          <w:rFonts w:ascii="Arial Nova Cond Light" w:hAnsi="Arial Nova Cond Light"/>
          <w:b/>
          <w:color w:val="000000"/>
          <w:sz w:val="20"/>
        </w:rPr>
        <w:t>MÓDULOS</w:t>
      </w:r>
    </w:p>
    <w:p w14:paraId="7FC1D250" w14:textId="11259C68" w:rsidR="006F1907" w:rsidRPr="00BA4D12"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A4D12">
        <w:rPr>
          <w:rFonts w:ascii="Arial Nova Cond Light" w:hAnsi="Arial Nova Cond Light"/>
          <w:b/>
          <w:sz w:val="20"/>
        </w:rPr>
        <w:t>MODULO I -IDENTIFICACIÓN</w:t>
      </w:r>
    </w:p>
    <w:p w14:paraId="50DE33FC" w14:textId="7D972B1F" w:rsidR="006F1907" w:rsidRPr="00BA4D12" w:rsidRDefault="006F1907" w:rsidP="006F1907">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1.1 ARTICULACION CON LA NACIONAL Y REGIONAL</w:t>
      </w:r>
    </w:p>
    <w:p w14:paraId="0014F592" w14:textId="2059C81A" w:rsidR="006F1907" w:rsidRPr="00BA4D12" w:rsidRDefault="006F1907" w:rsidP="00773D39">
      <w:pPr>
        <w:keepNext/>
        <w:keepLines/>
        <w:spacing w:before="280" w:after="80"/>
        <w:ind w:left="567"/>
        <w:outlineLvl w:val="2"/>
        <w:rPr>
          <w:rFonts w:ascii="Arial Nova Cond Light" w:hAnsi="Arial Nova Cond Light"/>
          <w:b/>
          <w:bCs/>
          <w:color w:val="000000"/>
          <w:sz w:val="20"/>
        </w:rPr>
      </w:pPr>
      <w:r w:rsidRPr="00BA4D12">
        <w:rPr>
          <w:rFonts w:ascii="Arial Nova Cond Light" w:hAnsi="Arial Nova Cond Light"/>
          <w:b/>
          <w:sz w:val="20"/>
        </w:rPr>
        <w:t xml:space="preserve">1.1.1 </w:t>
      </w:r>
      <w:hyperlink r:id="rId9">
        <w:r w:rsidRPr="00BA4D12">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A4D12"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A4D12" w:rsidRDefault="00653522">
            <w:pPr>
              <w:jc w:val="center"/>
              <w:rPr>
                <w:rFonts w:ascii="Arial Nova Cond Light" w:hAnsi="Arial Nova Cond Light"/>
                <w:b/>
                <w:color w:val="F2F2F2" w:themeColor="background1" w:themeShade="F2"/>
                <w:sz w:val="20"/>
              </w:rPr>
            </w:pPr>
            <w:bookmarkStart w:id="1" w:name="_Hlk56525022"/>
            <w:r w:rsidRPr="00BA4D12">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A4D12" w:rsidRDefault="00653522">
            <w:pPr>
              <w:jc w:val="center"/>
              <w:rPr>
                <w:rFonts w:ascii="Arial Nova Cond Light" w:hAnsi="Arial Nova Cond Light"/>
                <w:b/>
                <w:color w:val="F2F2F2" w:themeColor="background1" w:themeShade="F2"/>
                <w:sz w:val="20"/>
              </w:rPr>
            </w:pPr>
            <w:r w:rsidRPr="00BA4D12">
              <w:rPr>
                <w:rFonts w:ascii="Arial Nova Cond Light" w:hAnsi="Arial Nova Cond Light"/>
                <w:b/>
                <w:color w:val="F2F2F2" w:themeColor="background1" w:themeShade="F2"/>
                <w:sz w:val="20"/>
              </w:rPr>
              <w:t>OBJETIVO</w:t>
            </w:r>
          </w:p>
        </w:tc>
      </w:tr>
      <w:tr w:rsidR="00773D39" w:rsidRPr="00BA4D12"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A4D12" w:rsidRDefault="00773D39" w:rsidP="0000785A">
            <w:pPr>
              <w:rPr>
                <w:rFonts w:ascii="Arial Nova Cond Light" w:hAnsi="Arial Nova Cond Light"/>
                <w:sz w:val="20"/>
              </w:rPr>
            </w:pPr>
            <w:r w:rsidRPr="00BA4D12">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A4D12" w:rsidRDefault="00773D39" w:rsidP="0000785A">
            <w:pPr>
              <w:rPr>
                <w:rFonts w:ascii="Arial Nova Cond Light" w:hAnsi="Arial Nova Cond Light"/>
                <w:sz w:val="20"/>
              </w:rPr>
            </w:pPr>
            <w:r w:rsidRPr="00BA4D12">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A4D12" w:rsidRDefault="00773D39" w:rsidP="0000785A">
            <w:pPr>
              <w:rPr>
                <w:rFonts w:ascii="Arial Nova Cond Light" w:hAnsi="Arial Nova Cond Light"/>
                <w:sz w:val="20"/>
              </w:rPr>
            </w:pPr>
            <w:r w:rsidRPr="00BA4D12">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A4D12" w:rsidRDefault="00773D39" w:rsidP="0000785A">
            <w:pPr>
              <w:rPr>
                <w:rFonts w:ascii="Arial Nova Cond Light" w:hAnsi="Arial Nova Cond Light"/>
                <w:sz w:val="20"/>
              </w:rPr>
            </w:pPr>
            <w:r w:rsidRPr="00BA4D12">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A4D12"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A4D12"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A4D12"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A4D12"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A4D12" w:rsidRDefault="00773D39" w:rsidP="000D1F2F">
            <w:pPr>
              <w:rPr>
                <w:rFonts w:ascii="Arial Nova Cond Light" w:hAnsi="Arial Nova Cond Light"/>
                <w:sz w:val="20"/>
              </w:rPr>
            </w:pPr>
            <w:r w:rsidRPr="00BA4D12">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A4D12" w:rsidRDefault="003B1BD0" w:rsidP="00D7611D">
      <w:pPr>
        <w:ind w:left="720"/>
        <w:jc w:val="center"/>
        <w:rPr>
          <w:rFonts w:ascii="Arial Nova Cond Light" w:hAnsi="Arial Nova Cond Light"/>
          <w:i/>
          <w:iCs/>
          <w:sz w:val="20"/>
        </w:rPr>
      </w:pPr>
      <w:r w:rsidRPr="00BA4D12">
        <w:rPr>
          <w:rFonts w:ascii="Arial Nova Cond Light" w:hAnsi="Arial Nova Cond Light"/>
          <w:i/>
          <w:iCs/>
          <w:sz w:val="20"/>
        </w:rPr>
        <w:t>Fuente:</w:t>
      </w:r>
      <w:r w:rsidR="000D1F2F" w:rsidRPr="00BA4D12">
        <w:rPr>
          <w:rFonts w:ascii="Arial Nova Cond Light" w:hAnsi="Arial Nova Cond Light"/>
          <w:i/>
          <w:iCs/>
          <w:sz w:val="20"/>
        </w:rPr>
        <w:t xml:space="preserve"> </w:t>
      </w:r>
      <w:r w:rsidR="00EB346C" w:rsidRPr="00BA4D12">
        <w:rPr>
          <w:rFonts w:ascii="Arial Nova Cond Light" w:hAnsi="Arial Nova Cond Light"/>
          <w:i/>
          <w:iCs/>
          <w:sz w:val="20"/>
        </w:rPr>
        <w:t xml:space="preserve">Plan Nacional de Desarrollo, Departamento Nacional de Planeación. </w:t>
      </w:r>
    </w:p>
    <w:p w14:paraId="39C7BD11" w14:textId="77777777" w:rsidR="00F8246D" w:rsidRPr="00BA4D12" w:rsidRDefault="00F8246D" w:rsidP="00D7611D">
      <w:pPr>
        <w:ind w:left="720"/>
        <w:jc w:val="center"/>
        <w:rPr>
          <w:rFonts w:ascii="Arial Nova Cond Light" w:hAnsi="Arial Nova Cond Light"/>
          <w:i/>
          <w:iCs/>
          <w:sz w:val="20"/>
        </w:rPr>
      </w:pPr>
    </w:p>
    <w:p w14:paraId="59B36A13"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1.1.2 Plan de Desarrollo Departamental o Sectorial</w:t>
      </w:r>
    </w:p>
    <w:p w14:paraId="00F7D2FE" w14:textId="2F5E61E4" w:rsidR="00B13F94" w:rsidRPr="00BA4D12"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NACIONAL PARA LA GESTIÓN INTEGRAL DE LA BIODIVERSIDAD Y SUS SERVICIOS ECOSISTÉMICOS.</w:t>
      </w:r>
    </w:p>
    <w:p w14:paraId="541BB602"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A4D12"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2. Reducir los procesos y actividades que ocasionan el deterioro de la biodiversidad</w:t>
            </w:r>
          </w:p>
        </w:tc>
      </w:tr>
      <w:tr w:rsidR="00773D39" w:rsidRPr="00BA4D12"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Lineamiento 1. Caracterizar los componentes de la biodiversidad.</w:t>
            </w:r>
          </w:p>
        </w:tc>
      </w:tr>
      <w:tr w:rsidR="00773D39" w:rsidRPr="00BA4D12"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A4D12" w:rsidRDefault="00773D39" w:rsidP="005C062C">
            <w:pPr>
              <w:jc w:val="left"/>
              <w:rPr>
                <w:rFonts w:ascii="Arial Nova Cond Light" w:hAnsi="Arial Nova Cond Light"/>
                <w:sz w:val="20"/>
                <w:lang w:eastAsia="es-CO"/>
              </w:rPr>
            </w:pPr>
            <w:r w:rsidRPr="00BA4D12">
              <w:rPr>
                <w:rFonts w:ascii="Arial Nova Cond Light" w:hAnsi="Arial Nova Cond Light"/>
                <w:sz w:val="20"/>
                <w:lang w:eastAsia="es-CO"/>
              </w:rPr>
              <w:t>Lineamiento 1 - Capacitación, educación y divulgación</w:t>
            </w:r>
            <w:r w:rsidRPr="00BA4D12">
              <w:rPr>
                <w:rFonts w:ascii="Arial Nova Cond Light" w:hAnsi="Arial Nova Cond Light"/>
                <w:sz w:val="20"/>
                <w:lang w:eastAsia="es-CO"/>
              </w:rPr>
              <w:br/>
              <w:t>Lineamiento 2- Participación ciudadana</w:t>
            </w:r>
            <w:r w:rsidRPr="00BA4D12">
              <w:rPr>
                <w:rFonts w:ascii="Arial Nova Cond Light" w:hAnsi="Arial Nova Cond Light"/>
                <w:sz w:val="20"/>
                <w:lang w:eastAsia="es-CO"/>
              </w:rPr>
              <w:br/>
              <w:t>Lineamiento 4 - Desarrollo institucional</w:t>
            </w:r>
            <w:r w:rsidRPr="00BA4D12">
              <w:rPr>
                <w:rFonts w:ascii="Arial Nova Cond Light" w:hAnsi="Arial Nova Cond Light"/>
                <w:sz w:val="20"/>
                <w:lang w:eastAsia="es-CO"/>
              </w:rPr>
              <w:br/>
              <w:t>Lineamiento 7 - Establecimiento de sistemas de información</w:t>
            </w:r>
          </w:p>
        </w:tc>
      </w:tr>
    </w:tbl>
    <w:p w14:paraId="5EF9047A"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Política: </w:t>
      </w:r>
      <w:r w:rsidRPr="00BA4D12">
        <w:rPr>
          <w:rFonts w:ascii="Arial Nova Cond Light" w:hAnsi="Arial Nova Cond Light"/>
          <w:color w:val="000000"/>
          <w:sz w:val="20"/>
        </w:rPr>
        <w:t>POLÍTICA PARA LA GESTIÓN DE LA CONSERVACIÓN DE LA BIODIVERSIDAD EN EL DISTRITO CAPITAL.</w:t>
      </w:r>
    </w:p>
    <w:p w14:paraId="7CAC749F" w14:textId="77777777" w:rsidR="00773D39" w:rsidRPr="00BA4D12"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A4D12"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LINEAMIENTO</w:t>
            </w:r>
          </w:p>
        </w:tc>
      </w:tr>
      <w:tr w:rsidR="00773D39" w:rsidRPr="00BA4D12"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 xml:space="preserve">Eje 2. </w:t>
            </w:r>
            <w:r w:rsidRPr="00BA4D12">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A4D12"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A4D12"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A4D12"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A4D12"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A4D12"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A4D12"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A4D12"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A4D12" w:rsidRDefault="00773D39" w:rsidP="005C062C">
            <w:pPr>
              <w:jc w:val="center"/>
              <w:rPr>
                <w:rFonts w:ascii="Arial Nova Cond Light" w:hAnsi="Arial Nova Cond Light"/>
                <w:color w:val="000000"/>
                <w:sz w:val="20"/>
                <w:lang w:eastAsia="es-CO"/>
              </w:rPr>
            </w:pPr>
            <w:r w:rsidRPr="00BA4D12">
              <w:rPr>
                <w:rFonts w:ascii="Arial Nova Cond Light" w:hAnsi="Arial Nova Cond Light"/>
                <w:b/>
                <w:bCs/>
                <w:color w:val="000000"/>
                <w:sz w:val="20"/>
                <w:lang w:eastAsia="es-CO"/>
              </w:rPr>
              <w:t>Eje 4.</w:t>
            </w:r>
            <w:r w:rsidRPr="00BA4D12">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A4D12" w:rsidRDefault="00773D39"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Lineamiento 1: Caracterizar la Biodiversidad del Distrito Capital en sus diferentes niveles.</w:t>
            </w:r>
          </w:p>
        </w:tc>
      </w:tr>
    </w:tbl>
    <w:p w14:paraId="33A576A5"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r w:rsidRPr="00BA4D12">
        <w:rPr>
          <w:rFonts w:ascii="Arial Nova Cond Light" w:hAnsi="Arial Nova Cond Light"/>
          <w:b/>
          <w:color w:val="000000"/>
          <w:sz w:val="20"/>
        </w:rPr>
        <w:t xml:space="preserve">Estrategia: </w:t>
      </w:r>
      <w:r w:rsidRPr="00BA4D12">
        <w:rPr>
          <w:rFonts w:ascii="Arial Nova Cond Light" w:hAnsi="Arial Nova Cond Light"/>
          <w:color w:val="000000"/>
          <w:sz w:val="20"/>
        </w:rPr>
        <w:t>ESTRATEGIA NACIONAL PARA LA PREVENCIÓN Y CONTROL DEL TRÁFICO ILEGAL DE ESPECIES SILVESTRES.</w:t>
      </w:r>
    </w:p>
    <w:p w14:paraId="6DC57453" w14:textId="77777777" w:rsidR="00773D39" w:rsidRPr="00BA4D12" w:rsidRDefault="00773D39" w:rsidP="00773D39">
      <w:pPr>
        <w:pBdr>
          <w:top w:val="nil"/>
          <w:left w:val="nil"/>
          <w:bottom w:val="nil"/>
          <w:right w:val="nil"/>
          <w:between w:val="nil"/>
        </w:pBdr>
        <w:rPr>
          <w:rFonts w:ascii="Arial Nova Cond Light" w:hAnsi="Arial Nova Cond Light"/>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BA4D12"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lastRenderedPageBreak/>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A4D12" w:rsidRDefault="00773D39" w:rsidP="005C062C">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w:t>
            </w:r>
          </w:p>
        </w:tc>
      </w:tr>
      <w:tr w:rsidR="00773D39" w:rsidRPr="00BA4D12"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A4D12"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A4D12"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A4D12"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A4D12"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A4D12"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2. Fortalecimiento y compromiso institucional para la valoración, el manejo y disposición de especímenes decomisados.</w:t>
            </w:r>
          </w:p>
        </w:tc>
      </w:tr>
      <w:tr w:rsidR="00773D39" w:rsidRPr="00BA4D12"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BA4D12" w:rsidRDefault="00773D39" w:rsidP="005C062C">
            <w:pPr>
              <w:jc w:val="center"/>
              <w:rPr>
                <w:rFonts w:ascii="Arial Nova Cond Light" w:hAnsi="Arial Nova Cond Light"/>
                <w:sz w:val="20"/>
                <w:lang w:eastAsia="es-CO"/>
              </w:rPr>
            </w:pPr>
            <w:r w:rsidRPr="00BA4D12">
              <w:rPr>
                <w:rFonts w:ascii="Arial Nova Cond Light" w:hAnsi="Arial Nova Cond Light"/>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BA4D12" w:rsidRDefault="00773D39" w:rsidP="005C062C">
            <w:pPr>
              <w:rPr>
                <w:rFonts w:ascii="Arial Nova Cond Light" w:hAnsi="Arial Nova Cond Light"/>
                <w:sz w:val="20"/>
                <w:lang w:eastAsia="es-CO"/>
              </w:rPr>
            </w:pPr>
            <w:r w:rsidRPr="00BA4D12">
              <w:rPr>
                <w:rFonts w:ascii="Arial Nova Cond Light" w:hAnsi="Arial Nova Cond Light"/>
                <w:sz w:val="20"/>
                <w:lang w:eastAsia="es-CO"/>
              </w:rPr>
              <w:t>Meta 1: Incremento de la base de información biológica, social y cultural relacionada con las especies afectadas por el tráfico ilegal.</w:t>
            </w:r>
          </w:p>
        </w:tc>
      </w:tr>
    </w:tbl>
    <w:p w14:paraId="427647CA" w14:textId="77777777" w:rsidR="006F1907" w:rsidRPr="00BA4D12" w:rsidRDefault="006F1907" w:rsidP="006F1907">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1.1.3 Plan de Desarrollo Distrital o Municipal  </w:t>
      </w:r>
    </w:p>
    <w:p w14:paraId="025D5B97" w14:textId="77777777" w:rsidR="005F55ED" w:rsidRPr="00BA4D12" w:rsidRDefault="005F55ED">
      <w:pPr>
        <w:jc w:val="left"/>
        <w:rPr>
          <w:rFonts w:ascii="Arial Nova Cond Light" w:hAnsi="Arial Nova Cond Light"/>
          <w:color w:val="FFFFFF" w:themeColor="background1"/>
          <w:sz w:val="20"/>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A4D12"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A4D12" w:rsidRDefault="003D08B1" w:rsidP="001800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PROGRAMA</w:t>
            </w:r>
          </w:p>
        </w:tc>
      </w:tr>
      <w:tr w:rsidR="003D08B1" w:rsidRPr="00BA4D12"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A4D12" w:rsidRDefault="00B13F94" w:rsidP="00533CFD">
            <w:pPr>
              <w:jc w:val="center"/>
              <w:rPr>
                <w:rFonts w:ascii="Arial Nova Cond Light" w:hAnsi="Arial Nova Cond Light"/>
                <w:bCs/>
                <w:sz w:val="20"/>
              </w:rPr>
            </w:pPr>
            <w:r w:rsidRPr="00BA4D12">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A4D12" w:rsidRDefault="00533CFD" w:rsidP="0018003D">
            <w:pPr>
              <w:jc w:val="center"/>
              <w:rPr>
                <w:rFonts w:ascii="Arial Nova Cond Light" w:hAnsi="Arial Nova Cond Light"/>
                <w:bCs/>
                <w:sz w:val="20"/>
              </w:rPr>
            </w:pPr>
            <w:r w:rsidRPr="00BA4D12">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A4D12" w:rsidRDefault="00773D39" w:rsidP="0018003D">
            <w:pPr>
              <w:jc w:val="center"/>
              <w:rPr>
                <w:rFonts w:ascii="Arial Nova Cond Light" w:hAnsi="Arial Nova Cond Light"/>
                <w:bCs/>
                <w:sz w:val="20"/>
              </w:rPr>
            </w:pPr>
            <w:r w:rsidRPr="00BA4D12">
              <w:rPr>
                <w:rFonts w:ascii="Arial Nova Cond Light" w:hAnsi="Arial Nova Cond Light"/>
                <w:bCs/>
                <w:sz w:val="20"/>
              </w:rPr>
              <w:t>Programa 34. Bogotá protectora de todas las formas de vida</w:t>
            </w:r>
          </w:p>
        </w:tc>
      </w:tr>
    </w:tbl>
    <w:p w14:paraId="7D834B22" w14:textId="1DC17D27" w:rsidR="006F1907" w:rsidRPr="00BA4D12"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A4D12">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A4D12" w14:paraId="714E45F2" w14:textId="77777777" w:rsidTr="0073530C">
        <w:trPr>
          <w:trHeight w:val="300"/>
          <w:tblHeader/>
        </w:trPr>
        <w:tc>
          <w:tcPr>
            <w:tcW w:w="1154" w:type="pct"/>
            <w:shd w:val="clear" w:color="000000" w:fill="538135"/>
            <w:vAlign w:val="center"/>
            <w:hideMark/>
          </w:tcPr>
          <w:p w14:paraId="4E6DD634"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A4D12" w:rsidRDefault="00541CD4" w:rsidP="00541CD4">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A4D12" w:rsidRDefault="00541CD4" w:rsidP="00541CD4">
            <w:pPr>
              <w:jc w:val="center"/>
              <w:rPr>
                <w:rFonts w:ascii="Arial Nova Cond Light" w:hAnsi="Arial Nova Cond Light"/>
                <w:b/>
                <w:bCs/>
                <w:color w:val="FFFFFF"/>
                <w:sz w:val="20"/>
                <w:lang w:eastAsia="es-CO"/>
              </w:rPr>
            </w:pPr>
            <w:proofErr w:type="gramStart"/>
            <w:r w:rsidRPr="00BA4D12">
              <w:rPr>
                <w:rFonts w:ascii="Arial Nova Cond Light" w:hAnsi="Arial Nova Cond Light"/>
                <w:b/>
                <w:bCs/>
                <w:color w:val="FFFFFF"/>
                <w:sz w:val="20"/>
                <w:lang w:eastAsia="es-CO"/>
              </w:rPr>
              <w:t>META PLAN</w:t>
            </w:r>
            <w:proofErr w:type="gramEnd"/>
            <w:r w:rsidRPr="00BA4D12">
              <w:rPr>
                <w:rFonts w:ascii="Arial Nova Cond Light" w:hAnsi="Arial Nova Cond Light"/>
                <w:b/>
                <w:bCs/>
                <w:color w:val="FFFFFF"/>
                <w:sz w:val="20"/>
                <w:lang w:eastAsia="es-CO"/>
              </w:rPr>
              <w:t xml:space="preserve"> DE DESARROLO </w:t>
            </w:r>
          </w:p>
        </w:tc>
      </w:tr>
      <w:tr w:rsidR="00D26224" w:rsidRPr="00BA4D12" w14:paraId="33F41258" w14:textId="77777777" w:rsidTr="0073530C">
        <w:trPr>
          <w:trHeight w:val="811"/>
        </w:trPr>
        <w:tc>
          <w:tcPr>
            <w:tcW w:w="1154" w:type="pct"/>
            <w:vMerge w:val="restart"/>
            <w:shd w:val="clear" w:color="auto" w:fill="auto"/>
            <w:vAlign w:val="center"/>
          </w:tcPr>
          <w:p w14:paraId="742CDBB7" w14:textId="64C6F939"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A4D12" w:rsidRDefault="00D26224"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A4D12" w14:paraId="6FFE9518" w14:textId="77777777" w:rsidTr="0073530C">
        <w:trPr>
          <w:trHeight w:val="699"/>
        </w:trPr>
        <w:tc>
          <w:tcPr>
            <w:tcW w:w="1154" w:type="pct"/>
            <w:vMerge/>
            <w:shd w:val="clear" w:color="auto" w:fill="auto"/>
            <w:vAlign w:val="center"/>
            <w:hideMark/>
          </w:tcPr>
          <w:p w14:paraId="62DE3785" w14:textId="0EC2DDE3" w:rsidR="00D26224" w:rsidRPr="00BA4D12"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A4D12" w:rsidRDefault="00D26224" w:rsidP="00541CD4">
            <w:pPr>
              <w:jc w:val="center"/>
              <w:rPr>
                <w:rFonts w:ascii="Arial Nova Cond Light" w:hAnsi="Arial Nova Cond Light"/>
                <w:color w:val="000000"/>
                <w:sz w:val="20"/>
                <w:lang w:eastAsia="es-CO"/>
              </w:rPr>
            </w:pPr>
          </w:p>
        </w:tc>
      </w:tr>
      <w:tr w:rsidR="00D26224" w:rsidRPr="00BA4D12" w14:paraId="074840CD" w14:textId="77777777" w:rsidTr="0073530C">
        <w:trPr>
          <w:trHeight w:val="510"/>
        </w:trPr>
        <w:tc>
          <w:tcPr>
            <w:tcW w:w="1154" w:type="pct"/>
            <w:vMerge/>
            <w:vAlign w:val="center"/>
            <w:hideMark/>
          </w:tcPr>
          <w:p w14:paraId="14AAA66F"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A4D12" w:rsidRDefault="00D26224" w:rsidP="00541CD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A4D12" w:rsidRDefault="00D26224" w:rsidP="00541CD4">
            <w:pPr>
              <w:jc w:val="left"/>
              <w:rPr>
                <w:rFonts w:ascii="Arial Nova Cond Light" w:hAnsi="Arial Nova Cond Light"/>
                <w:color w:val="000000"/>
                <w:sz w:val="20"/>
                <w:lang w:eastAsia="es-CO"/>
              </w:rPr>
            </w:pPr>
          </w:p>
        </w:tc>
      </w:tr>
      <w:tr w:rsidR="00D26224" w:rsidRPr="00BA4D12" w14:paraId="623532D9" w14:textId="77777777" w:rsidTr="00F8246D">
        <w:trPr>
          <w:trHeight w:val="550"/>
        </w:trPr>
        <w:tc>
          <w:tcPr>
            <w:tcW w:w="1154" w:type="pct"/>
            <w:vMerge/>
            <w:vAlign w:val="center"/>
            <w:hideMark/>
          </w:tcPr>
          <w:p w14:paraId="79EAA760"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A4D12" w:rsidRDefault="00D26224" w:rsidP="00F8246D">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A4D12" w:rsidRDefault="00F8246D" w:rsidP="00F8246D">
            <w:pPr>
              <w:jc w:val="center"/>
              <w:rPr>
                <w:rFonts w:ascii="Arial Nova Cond Light" w:hAnsi="Arial Nova Cond Light"/>
                <w:color w:val="000000"/>
                <w:sz w:val="20"/>
                <w:lang w:eastAsia="es-CO"/>
              </w:rPr>
            </w:pPr>
          </w:p>
          <w:p w14:paraId="128DBA6A" w14:textId="690A03E3" w:rsidR="00D26224" w:rsidRPr="00BA4D12" w:rsidRDefault="00D26224" w:rsidP="00541CD4">
            <w:pPr>
              <w:rPr>
                <w:rFonts w:ascii="Arial Nova Cond Light" w:hAnsi="Arial Nova Cond Light"/>
                <w:color w:val="000000"/>
                <w:sz w:val="20"/>
                <w:lang w:eastAsia="es-CO"/>
              </w:rPr>
            </w:pPr>
          </w:p>
        </w:tc>
      </w:tr>
      <w:tr w:rsidR="00D26224" w:rsidRPr="00BA4D12" w14:paraId="593CE1A1" w14:textId="77777777" w:rsidTr="0073530C">
        <w:trPr>
          <w:trHeight w:val="416"/>
        </w:trPr>
        <w:tc>
          <w:tcPr>
            <w:tcW w:w="1154" w:type="pct"/>
            <w:vMerge/>
            <w:vAlign w:val="center"/>
          </w:tcPr>
          <w:p w14:paraId="36165E8D" w14:textId="77777777" w:rsidR="00D26224" w:rsidRPr="00BA4D12"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A4D12" w:rsidRDefault="00D26224" w:rsidP="00D26224">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A4D12" w:rsidRDefault="00D26224" w:rsidP="00541CD4">
            <w:pPr>
              <w:jc w:val="center"/>
              <w:rPr>
                <w:rFonts w:ascii="Arial Nova Cond Light" w:hAnsi="Arial Nova Cond Light"/>
                <w:color w:val="000000"/>
                <w:sz w:val="20"/>
                <w:lang w:eastAsia="es-CO"/>
              </w:rPr>
            </w:pPr>
          </w:p>
        </w:tc>
      </w:tr>
    </w:tbl>
    <w:p w14:paraId="71D305AE" w14:textId="77777777" w:rsidR="00896DFF" w:rsidRPr="00BA4D12" w:rsidRDefault="00896DFF" w:rsidP="00896DFF">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color w:val="000000"/>
          <w:sz w:val="20"/>
        </w:rPr>
        <w:lastRenderedPageBreak/>
        <w:t xml:space="preserve">1.2 </w:t>
      </w:r>
      <w:hyperlink r:id="rId10">
        <w:r w:rsidRPr="00BA4D12">
          <w:rPr>
            <w:rFonts w:ascii="Arial Nova Cond Light" w:hAnsi="Arial Nova Cond Light"/>
            <w:b/>
            <w:bCs/>
            <w:color w:val="000000"/>
            <w:sz w:val="20"/>
          </w:rPr>
          <w:t>PROBLEMÁTICA</w:t>
        </w:r>
      </w:hyperlink>
      <w:hyperlink r:id="rId11">
        <w:r w:rsidRPr="00BA4D12">
          <w:rPr>
            <w:rFonts w:ascii="Arial Nova Cond Light" w:hAnsi="Arial Nova Cond Light"/>
            <w:b/>
            <w:bCs/>
            <w:color w:val="000000"/>
            <w:sz w:val="20"/>
          </w:rPr>
          <w:t xml:space="preserve"> </w:t>
        </w:r>
      </w:hyperlink>
    </w:p>
    <w:p w14:paraId="260C3271" w14:textId="77777777" w:rsidR="00896DFF"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1.2.1 Análisis de situación inicial "Árbol Del Problema".</w:t>
      </w:r>
    </w:p>
    <w:p w14:paraId="651654FD" w14:textId="24C75CCE" w:rsidR="00711BA6" w:rsidRPr="00BA4D12" w:rsidRDefault="00711BA6" w:rsidP="0071369E">
      <w:pPr>
        <w:ind w:firstLine="720"/>
        <w:contextualSpacing/>
        <w:jc w:val="left"/>
        <w:rPr>
          <w:rFonts w:ascii="Arial Nova Cond Light" w:hAnsi="Arial Nova Cond Light"/>
          <w:color w:val="000000"/>
          <w:sz w:val="20"/>
        </w:rPr>
      </w:pPr>
    </w:p>
    <w:p w14:paraId="59EE5ED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A4D12" w:rsidRDefault="00711BA6" w:rsidP="00711BA6">
      <w:pPr>
        <w:rPr>
          <w:rFonts w:ascii="Arial Nova Cond Light" w:hAnsi="Arial Nova Cond Light"/>
          <w:sz w:val="20"/>
        </w:rPr>
      </w:pPr>
    </w:p>
    <w:p w14:paraId="59BA0E4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Teniendo en cuenta lo anterior, el problema y necesidad a atender se encuentra enmarcado en el </w:t>
      </w:r>
      <w:r w:rsidRPr="00BA4D12">
        <w:rPr>
          <w:rFonts w:ascii="Arial Nova Cond Light" w:hAnsi="Arial Nova Cond Light"/>
          <w:b/>
          <w:sz w:val="20"/>
        </w:rPr>
        <w:t>“Bajo control a los factores de deterioro del recurso fauna silvestre en Bogotá D.C.”,</w:t>
      </w:r>
      <w:r w:rsidRPr="00BA4D12">
        <w:rPr>
          <w:rFonts w:ascii="Arial Nova Cond Light" w:hAnsi="Arial Nova Cond Light"/>
          <w:sz w:val="20"/>
        </w:rPr>
        <w:t xml:space="preserve"> cuyas causas directas identificadas son:</w:t>
      </w:r>
    </w:p>
    <w:p w14:paraId="51C31628" w14:textId="77777777" w:rsidR="00711BA6" w:rsidRPr="00BA4D12" w:rsidRDefault="00711BA6" w:rsidP="00711BA6">
      <w:pPr>
        <w:rPr>
          <w:rFonts w:ascii="Arial Nova Cond Light" w:hAnsi="Arial Nova Cond Light"/>
          <w:sz w:val="20"/>
        </w:rPr>
      </w:pPr>
    </w:p>
    <w:p w14:paraId="4435DE3D"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Insuficiente gestión para controlar el tráfico de la fauna silvestre.</w:t>
      </w:r>
    </w:p>
    <w:p w14:paraId="619B9E9A" w14:textId="77777777" w:rsidR="00711BA6" w:rsidRPr="00BA4D12" w:rsidRDefault="00711BA6" w:rsidP="00711BA6">
      <w:pPr>
        <w:pStyle w:val="Prrafodelista"/>
        <w:numPr>
          <w:ilvl w:val="0"/>
          <w:numId w:val="26"/>
        </w:numPr>
        <w:rPr>
          <w:rFonts w:ascii="Arial Nova Cond Light" w:hAnsi="Arial Nova Cond Light"/>
          <w:sz w:val="20"/>
        </w:rPr>
      </w:pPr>
      <w:r w:rsidRPr="00BA4D12">
        <w:rPr>
          <w:rFonts w:ascii="Arial Nova Cond Light" w:hAnsi="Arial Nova Cond Light"/>
          <w:sz w:val="20"/>
        </w:rPr>
        <w:t>Ausencia de un programa para la atención integral y especializada de la fauna silvestre</w:t>
      </w:r>
    </w:p>
    <w:p w14:paraId="2A206EFC" w14:textId="77777777" w:rsidR="00711BA6" w:rsidRPr="00BA4D12" w:rsidRDefault="00711BA6" w:rsidP="00711BA6">
      <w:pPr>
        <w:rPr>
          <w:rFonts w:ascii="Arial Nova Cond Light" w:hAnsi="Arial Nova Cond Light"/>
          <w:sz w:val="20"/>
        </w:rPr>
      </w:pPr>
    </w:p>
    <w:p w14:paraId="394E88BF"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sz w:val="20"/>
        </w:rPr>
        <w:t>Producto de esta identificación de causas y problema, se tiene el árbol de problema como sigue:</w:t>
      </w:r>
    </w:p>
    <w:p w14:paraId="14E0E101" w14:textId="77777777" w:rsidR="00711BA6" w:rsidRPr="00BA4D12" w:rsidRDefault="00711BA6" w:rsidP="00711BA6">
      <w:pPr>
        <w:rPr>
          <w:rFonts w:ascii="Arial Nova Cond Light" w:hAnsi="Arial Nova Cond Light"/>
          <w:bCs/>
          <w:sz w:val="20"/>
        </w:rPr>
      </w:pPr>
    </w:p>
    <w:p w14:paraId="1224A022" w14:textId="77777777" w:rsidR="00711BA6" w:rsidRPr="00BA4D12" w:rsidRDefault="00711BA6" w:rsidP="00711BA6">
      <w:pPr>
        <w:rPr>
          <w:rFonts w:ascii="Arial Nova Cond Light" w:hAnsi="Arial Nova Cond Light"/>
          <w:bCs/>
          <w:sz w:val="20"/>
        </w:rPr>
      </w:pPr>
      <w:r w:rsidRPr="00BA4D12">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A4D12" w:rsidRDefault="00711BA6" w:rsidP="00711BA6">
      <w:pPr>
        <w:ind w:firstLine="720"/>
        <w:contextualSpacing/>
        <w:jc w:val="left"/>
        <w:rPr>
          <w:rFonts w:ascii="Arial Nova Cond Light" w:hAnsi="Arial Nova Cond Light"/>
          <w:color w:val="000000"/>
          <w:sz w:val="20"/>
        </w:rPr>
      </w:pPr>
      <w:r w:rsidRPr="00BA4D12">
        <w:rPr>
          <w:rFonts w:ascii="Arial Nova Cond Light" w:hAnsi="Arial Nova Cond Light"/>
          <w:sz w:val="20"/>
        </w:rPr>
        <w:t xml:space="preserve">Figura </w:t>
      </w:r>
      <w:r w:rsidRPr="00BA4D12">
        <w:rPr>
          <w:rFonts w:ascii="Arial Nova Cond Light" w:hAnsi="Arial Nova Cond Light"/>
          <w:sz w:val="20"/>
        </w:rPr>
        <w:fldChar w:fldCharType="begin"/>
      </w:r>
      <w:r w:rsidRPr="00BA4D12">
        <w:rPr>
          <w:rFonts w:ascii="Arial Nova Cond Light" w:hAnsi="Arial Nova Cond Light"/>
          <w:sz w:val="20"/>
        </w:rPr>
        <w:instrText xml:space="preserve"> SEQ Figura \* ARABIC </w:instrText>
      </w:r>
      <w:r w:rsidRPr="00BA4D12">
        <w:rPr>
          <w:rFonts w:ascii="Arial Nova Cond Light" w:hAnsi="Arial Nova Cond Light"/>
          <w:sz w:val="20"/>
        </w:rPr>
        <w:fldChar w:fldCharType="separate"/>
      </w:r>
      <w:r w:rsidRPr="00BA4D12">
        <w:rPr>
          <w:rFonts w:ascii="Arial Nova Cond Light" w:hAnsi="Arial Nova Cond Light"/>
          <w:noProof/>
          <w:sz w:val="20"/>
        </w:rPr>
        <w:t>1</w:t>
      </w:r>
      <w:r w:rsidRPr="00BA4D12">
        <w:rPr>
          <w:rFonts w:ascii="Arial Nova Cond Light" w:hAnsi="Arial Nova Cond Light"/>
          <w:noProof/>
          <w:sz w:val="20"/>
        </w:rPr>
        <w:fldChar w:fldCharType="end"/>
      </w:r>
      <w:r w:rsidRPr="00BA4D12">
        <w:rPr>
          <w:rFonts w:ascii="Arial Nova Cond Light" w:hAnsi="Arial Nova Cond Light"/>
          <w:sz w:val="20"/>
        </w:rPr>
        <w:t>. Árbol de problema.</w:t>
      </w:r>
    </w:p>
    <w:p w14:paraId="69151A35" w14:textId="5CFC69C0" w:rsidR="00711BA6" w:rsidRPr="00BA4D12" w:rsidRDefault="00896DFF" w:rsidP="00896DFF">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lastRenderedPageBreak/>
        <w:t>1.2.2 Descripción de la situación problemática.</w:t>
      </w:r>
    </w:p>
    <w:p w14:paraId="2FB46BEE" w14:textId="77777777" w:rsidR="00711BA6" w:rsidRPr="00BA4D12" w:rsidRDefault="00711BA6" w:rsidP="00711BA6">
      <w:pPr>
        <w:rPr>
          <w:rFonts w:ascii="Arial Nova Cond Light" w:hAnsi="Arial Nova Cond Light"/>
          <w:sz w:val="20"/>
        </w:rPr>
      </w:pPr>
    </w:p>
    <w:p w14:paraId="5ABA9913" w14:textId="299AB8E8" w:rsidR="00711BA6" w:rsidRPr="00BA4D12" w:rsidRDefault="00711BA6" w:rsidP="00711BA6">
      <w:pPr>
        <w:rPr>
          <w:rFonts w:ascii="Arial Nova Cond Light" w:hAnsi="Arial Nova Cond Light"/>
          <w:sz w:val="20"/>
        </w:rPr>
      </w:pPr>
      <w:r w:rsidRPr="00BA4D12">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A4D12" w:rsidRDefault="00711BA6" w:rsidP="00711BA6">
      <w:pPr>
        <w:rPr>
          <w:rFonts w:ascii="Arial Nova Cond Light" w:hAnsi="Arial Nova Cond Light"/>
          <w:sz w:val="20"/>
        </w:rPr>
      </w:pPr>
    </w:p>
    <w:p w14:paraId="6F719FA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A4D12">
        <w:rPr>
          <w:rFonts w:ascii="Arial Nova Cond Light" w:hAnsi="Arial Nova Cond Light"/>
          <w:i/>
          <w:sz w:val="20"/>
        </w:rPr>
        <w:t>et al.</w:t>
      </w:r>
      <w:r w:rsidRPr="00BA4D12">
        <w:rPr>
          <w:rFonts w:ascii="Arial Nova Cond Light" w:hAnsi="Arial Nova Cond Light"/>
          <w:sz w:val="20"/>
        </w:rPr>
        <w:t xml:space="preserve"> 2007; Angulo </w:t>
      </w:r>
      <w:r w:rsidRPr="00BA4D12">
        <w:rPr>
          <w:rFonts w:ascii="Arial Nova Cond Light" w:hAnsi="Arial Nova Cond Light"/>
          <w:i/>
          <w:sz w:val="20"/>
        </w:rPr>
        <w:t>et al.</w:t>
      </w:r>
      <w:r w:rsidRPr="00BA4D12">
        <w:rPr>
          <w:rFonts w:ascii="Arial Nova Cond Light" w:hAnsi="Arial Nova Cond Light"/>
          <w:sz w:val="20"/>
        </w:rPr>
        <w:t xml:space="preserve"> 2009; Palacios-Mosquera </w:t>
      </w:r>
      <w:r w:rsidRPr="00BA4D12">
        <w:rPr>
          <w:rFonts w:ascii="Arial Nova Cond Light" w:hAnsi="Arial Nova Cond Light"/>
          <w:i/>
          <w:sz w:val="20"/>
        </w:rPr>
        <w:t>et al.</w:t>
      </w:r>
      <w:r w:rsidRPr="00BA4D12">
        <w:rPr>
          <w:rFonts w:ascii="Arial Nova Cond Light" w:hAnsi="Arial Nova Cond Light"/>
          <w:sz w:val="20"/>
        </w:rPr>
        <w:t xml:space="preserve"> 2010). </w:t>
      </w:r>
    </w:p>
    <w:p w14:paraId="75060D59" w14:textId="77777777" w:rsidR="00711BA6" w:rsidRPr="00BA4D12" w:rsidRDefault="00711BA6" w:rsidP="00711BA6">
      <w:pPr>
        <w:rPr>
          <w:rFonts w:ascii="Arial Nova Cond Light" w:hAnsi="Arial Nova Cond Light"/>
          <w:sz w:val="20"/>
        </w:rPr>
      </w:pPr>
    </w:p>
    <w:p w14:paraId="043B072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A4D12" w:rsidRDefault="00711BA6" w:rsidP="00711BA6">
      <w:pPr>
        <w:rPr>
          <w:rFonts w:ascii="Arial Nova Cond Light" w:hAnsi="Arial Nova Cond Light"/>
          <w:sz w:val="20"/>
        </w:rPr>
      </w:pPr>
    </w:p>
    <w:p w14:paraId="481770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A4D12" w:rsidRDefault="00711BA6" w:rsidP="00711BA6">
      <w:pPr>
        <w:rPr>
          <w:rFonts w:ascii="Arial Nova Cond Light" w:hAnsi="Arial Nova Cond Light"/>
          <w:sz w:val="20"/>
        </w:rPr>
      </w:pPr>
    </w:p>
    <w:p w14:paraId="025A336D"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A4D12">
        <w:rPr>
          <w:rFonts w:ascii="Arial Nova Cond Light" w:hAnsi="Arial Nova Cond Light"/>
          <w:sz w:val="20"/>
          <w:lang w:val="es-MX"/>
        </w:rPr>
        <w:t>De La Ossa y De La Ossa-Lacayo</w:t>
      </w:r>
      <w:r w:rsidRPr="00BA4D12">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A4D12" w:rsidRDefault="00711BA6" w:rsidP="00711BA6">
      <w:pPr>
        <w:rPr>
          <w:rFonts w:ascii="Arial Nova Cond Light" w:hAnsi="Arial Nova Cond Light"/>
          <w:sz w:val="20"/>
        </w:rPr>
      </w:pPr>
    </w:p>
    <w:p w14:paraId="3FB60E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A4D12">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A4D12" w:rsidRDefault="00711BA6" w:rsidP="00711BA6">
      <w:pPr>
        <w:rPr>
          <w:rFonts w:ascii="Arial Nova Cond Light" w:hAnsi="Arial Nova Cond Light"/>
          <w:sz w:val="20"/>
        </w:rPr>
      </w:pPr>
    </w:p>
    <w:p w14:paraId="0FC9BD7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1.2.3 Magnitud actual del problema e indicadores de referencia.</w:t>
      </w:r>
    </w:p>
    <w:p w14:paraId="52A25C0D"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A4D12">
        <w:rPr>
          <w:rFonts w:ascii="Arial Nova Cond Light" w:hAnsi="Arial Nova Cond Light"/>
          <w:sz w:val="20"/>
        </w:rPr>
        <w:t>DoNascimiento</w:t>
      </w:r>
      <w:proofErr w:type="spellEnd"/>
      <w:r w:rsidRPr="00BA4D12">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A4D12"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A4D12" w:rsidRDefault="00711BA6" w:rsidP="00711BA6">
      <w:pPr>
        <w:pStyle w:val="Descripcin"/>
        <w:spacing w:after="0"/>
        <w:rPr>
          <w:rFonts w:ascii="Arial Nova Cond Light" w:hAnsi="Arial Nova Cond Light"/>
          <w:szCs w:val="20"/>
        </w:rPr>
      </w:pPr>
    </w:p>
    <w:p w14:paraId="04142ACB" w14:textId="77777777" w:rsidR="00711BA6" w:rsidRPr="00BA4D12" w:rsidRDefault="00711BA6" w:rsidP="00711BA6">
      <w:pPr>
        <w:rPr>
          <w:rFonts w:ascii="Arial Nova Cond Light" w:hAnsi="Arial Nova Cond Light"/>
          <w:sz w:val="20"/>
        </w:rPr>
      </w:pPr>
    </w:p>
    <w:p w14:paraId="393D2236"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A4D12"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132</w:t>
            </w:r>
          </w:p>
        </w:tc>
      </w:tr>
      <w:tr w:rsidR="00711BA6" w:rsidRPr="00BA4D12"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50</w:t>
            </w:r>
          </w:p>
        </w:tc>
      </w:tr>
      <w:tr w:rsidR="00711BA6" w:rsidRPr="00BA4D12"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w:t>
            </w:r>
          </w:p>
        </w:tc>
      </w:tr>
      <w:tr w:rsidR="00711BA6" w:rsidRPr="00BA4D12"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41</w:t>
            </w:r>
          </w:p>
        </w:tc>
      </w:tr>
      <w:tr w:rsidR="00711BA6" w:rsidRPr="00BA4D12"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34</w:t>
            </w:r>
          </w:p>
        </w:tc>
      </w:tr>
      <w:tr w:rsidR="00711BA6" w:rsidRPr="00BA4D12"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w:t>
            </w:r>
          </w:p>
        </w:tc>
      </w:tr>
      <w:tr w:rsidR="00711BA6" w:rsidRPr="00BA4D12"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r>
      <w:tr w:rsidR="00711BA6" w:rsidRPr="00BA4D12"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r>
      <w:tr w:rsidR="00711BA6" w:rsidRPr="00BA4D12"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r>
      <w:tr w:rsidR="00711BA6" w:rsidRPr="00BA4D12"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A4D12" w:rsidRDefault="00711BA6" w:rsidP="005C062C">
            <w:pPr>
              <w:jc w:val="center"/>
              <w:rPr>
                <w:rFonts w:ascii="Arial Nova Cond Light" w:hAnsi="Arial Nova Cond Light"/>
                <w:bCs/>
                <w:color w:val="FFFFFF" w:themeColor="background1"/>
                <w:sz w:val="20"/>
                <w:lang w:eastAsia="es-CO"/>
              </w:rPr>
            </w:pPr>
            <w:r w:rsidRPr="00BA4D12">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402</w:t>
            </w:r>
          </w:p>
        </w:tc>
      </w:tr>
    </w:tbl>
    <w:p w14:paraId="4B48D138" w14:textId="77777777" w:rsidR="00711BA6" w:rsidRPr="00BA4D12" w:rsidRDefault="00711BA6" w:rsidP="00711BA6">
      <w:pPr>
        <w:pBdr>
          <w:top w:val="nil"/>
          <w:left w:val="nil"/>
          <w:bottom w:val="nil"/>
          <w:right w:val="nil"/>
          <w:between w:val="nil"/>
        </w:pBdr>
        <w:rPr>
          <w:rFonts w:ascii="Arial Nova Cond Light" w:hAnsi="Arial Nova Cond Light"/>
          <w:sz w:val="20"/>
        </w:rPr>
      </w:pPr>
      <w:r w:rsidRPr="00BA4D12">
        <w:rPr>
          <w:rFonts w:ascii="Arial Nova Cond Light" w:hAnsi="Arial Nova Cond Light"/>
          <w:sz w:val="20"/>
        </w:rPr>
        <w:t>Fuente: SIB (2020)</w:t>
      </w:r>
    </w:p>
    <w:p w14:paraId="438F2A22" w14:textId="77777777" w:rsidR="00711BA6" w:rsidRPr="00BA4D12" w:rsidRDefault="00711BA6" w:rsidP="00711BA6">
      <w:pPr>
        <w:rPr>
          <w:rFonts w:ascii="Arial Nova Cond Light" w:hAnsi="Arial Nova Cond Light"/>
          <w:sz w:val="20"/>
        </w:rPr>
      </w:pPr>
    </w:p>
    <w:p w14:paraId="66503D8E"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A4D12">
        <w:rPr>
          <w:rFonts w:ascii="Arial Nova Cond Light" w:hAnsi="Arial Nova Cond Light"/>
          <w:i/>
          <w:sz w:val="20"/>
        </w:rPr>
        <w:t>(</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i/>
          <w:sz w:val="20"/>
        </w:rPr>
        <w:t>)</w:t>
      </w:r>
      <w:r w:rsidRPr="00BA4D12">
        <w:rPr>
          <w:rFonts w:ascii="Arial Nova Cond Light" w:hAnsi="Arial Nova Cond Light"/>
          <w:sz w:val="20"/>
        </w:rPr>
        <w:t xml:space="preserve"> en 2016 y la otra por 365.000 grillos </w:t>
      </w:r>
      <w:r w:rsidRPr="00BA4D12">
        <w:rPr>
          <w:rFonts w:ascii="Arial Nova Cond Light" w:hAnsi="Arial Nova Cond Light"/>
          <w:i/>
          <w:sz w:val="20"/>
        </w:rPr>
        <w:t>(</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i/>
          <w:sz w:val="20"/>
        </w:rPr>
        <w:t>)</w:t>
      </w:r>
      <w:r w:rsidRPr="00BA4D12">
        <w:rPr>
          <w:rFonts w:ascii="Arial Nova Cond Light" w:hAnsi="Arial Nova Cond Light"/>
          <w:sz w:val="20"/>
        </w:rPr>
        <w:t xml:space="preserve"> en 2018. Para todos estos se presume que habían sido sujetos a tráfico o tenencia ilegal.</w:t>
      </w:r>
    </w:p>
    <w:p w14:paraId="2F565D4F" w14:textId="77777777" w:rsidR="00711BA6" w:rsidRPr="00BA4D12" w:rsidRDefault="00711BA6" w:rsidP="00711BA6">
      <w:pPr>
        <w:rPr>
          <w:rFonts w:ascii="Arial Nova Cond Light" w:hAnsi="Arial Nova Cond Light"/>
          <w:sz w:val="20"/>
        </w:rPr>
      </w:pPr>
    </w:p>
    <w:p w14:paraId="1F4668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A4D12" w:rsidRDefault="00711BA6" w:rsidP="00711BA6">
      <w:pPr>
        <w:rPr>
          <w:rFonts w:ascii="Arial Nova Cond Light" w:hAnsi="Arial Nova Cond Light"/>
          <w:sz w:val="20"/>
        </w:rPr>
      </w:pPr>
    </w:p>
    <w:p w14:paraId="5FF7CAD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A4D12" w:rsidRDefault="00711BA6" w:rsidP="00711BA6">
      <w:pPr>
        <w:rPr>
          <w:rFonts w:ascii="Arial Nova Cond Light" w:hAnsi="Arial Nova Cond Light"/>
          <w:sz w:val="20"/>
        </w:rPr>
      </w:pPr>
    </w:p>
    <w:p w14:paraId="16A6C4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A4D12" w:rsidRDefault="00711BA6" w:rsidP="00711BA6">
      <w:pPr>
        <w:rPr>
          <w:rFonts w:ascii="Arial Nova Cond Light" w:hAnsi="Arial Nova Cond Light"/>
          <w:sz w:val="20"/>
        </w:rPr>
      </w:pPr>
    </w:p>
    <w:p w14:paraId="6BEA23F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aviarios y jardines botánicos (con manejo de fauna silvestre).</w:t>
      </w:r>
    </w:p>
    <w:p w14:paraId="1072C008" w14:textId="77777777" w:rsidR="00711BA6" w:rsidRPr="00BA4D12" w:rsidRDefault="00711BA6" w:rsidP="00711BA6">
      <w:pPr>
        <w:rPr>
          <w:rFonts w:ascii="Arial Nova Cond Light" w:hAnsi="Arial Nova Cond Light"/>
          <w:sz w:val="20"/>
        </w:rPr>
      </w:pPr>
    </w:p>
    <w:p w14:paraId="1D3DABC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A4D12" w:rsidRDefault="00711BA6" w:rsidP="00711BA6">
      <w:pPr>
        <w:rPr>
          <w:rFonts w:ascii="Arial Nova Cond Light" w:hAnsi="Arial Nova Cond Light"/>
          <w:sz w:val="20"/>
        </w:rPr>
      </w:pPr>
    </w:p>
    <w:p w14:paraId="5FFE51F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A4D12" w:rsidRDefault="00711BA6" w:rsidP="00711BA6">
      <w:pPr>
        <w:rPr>
          <w:rFonts w:ascii="Arial Nova Cond Light" w:hAnsi="Arial Nova Cond Light"/>
          <w:sz w:val="20"/>
        </w:rPr>
      </w:pPr>
    </w:p>
    <w:p w14:paraId="5817254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A4D12">
        <w:rPr>
          <w:rFonts w:ascii="Arial Nova Cond Light" w:hAnsi="Arial Nova Cond Light"/>
          <w:sz w:val="20"/>
        </w:rPr>
        <w:t>ésta</w:t>
      </w:r>
      <w:proofErr w:type="gramEnd"/>
      <w:r w:rsidRPr="00BA4D12">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A4D12" w:rsidRDefault="00711BA6" w:rsidP="00711BA6">
      <w:pPr>
        <w:rPr>
          <w:rFonts w:ascii="Arial Nova Cond Light" w:hAnsi="Arial Nova Cond Light"/>
          <w:sz w:val="20"/>
        </w:rPr>
      </w:pPr>
    </w:p>
    <w:p w14:paraId="44C7F2F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A4D12" w:rsidRDefault="00711BA6" w:rsidP="00711BA6">
      <w:pPr>
        <w:rPr>
          <w:rFonts w:ascii="Arial Nova Cond Light" w:hAnsi="Arial Nova Cond Light"/>
          <w:color w:val="FF0000"/>
          <w:sz w:val="20"/>
        </w:rPr>
      </w:pPr>
    </w:p>
    <w:p w14:paraId="6665B98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A4D12" w:rsidRDefault="0048109C" w:rsidP="0048109C">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1.2.4 Antecedente y descripción de la situación actual</w:t>
      </w:r>
    </w:p>
    <w:p w14:paraId="45EA27C8" w14:textId="77777777" w:rsidR="00711BA6" w:rsidRPr="00BA4D12" w:rsidRDefault="00711BA6" w:rsidP="00711BA6">
      <w:pPr>
        <w:rPr>
          <w:rFonts w:ascii="Arial Nova Cond Light" w:hAnsi="Arial Nova Cond Light"/>
          <w:sz w:val="20"/>
        </w:rPr>
      </w:pPr>
    </w:p>
    <w:p w14:paraId="1110B154" w14:textId="5E92EF10"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A4D12">
        <w:rPr>
          <w:rFonts w:ascii="Arial Nova Cond Light" w:hAnsi="Arial Nova Cond Light"/>
          <w:i/>
          <w:sz w:val="20"/>
        </w:rPr>
        <w:t>et al.</w:t>
      </w:r>
      <w:r w:rsidRPr="00BA4D12">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A4D12">
        <w:rPr>
          <w:rFonts w:ascii="Arial Nova Cond Light" w:hAnsi="Arial Nova Cond Light"/>
          <w:sz w:val="20"/>
        </w:rPr>
        <w:t>Milner-Gulland</w:t>
      </w:r>
      <w:proofErr w:type="spellEnd"/>
      <w:r w:rsidRPr="00BA4D12">
        <w:rPr>
          <w:rFonts w:ascii="Arial Nova Cond Light" w:hAnsi="Arial Nova Cond Light"/>
          <w:sz w:val="20"/>
        </w:rPr>
        <w:t xml:space="preserve"> </w:t>
      </w:r>
      <w:r w:rsidRPr="00BA4D12">
        <w:rPr>
          <w:rFonts w:ascii="Arial Nova Cond Light" w:hAnsi="Arial Nova Cond Light"/>
          <w:i/>
          <w:sz w:val="20"/>
        </w:rPr>
        <w:t>et al.</w:t>
      </w:r>
      <w:r w:rsidRPr="00BA4D12">
        <w:rPr>
          <w:rFonts w:ascii="Arial Nova Cond Light" w:hAnsi="Arial Nova Cond Light"/>
          <w:sz w:val="20"/>
        </w:rPr>
        <w:t xml:space="preserve"> 2003; Townsend y </w:t>
      </w:r>
      <w:proofErr w:type="spellStart"/>
      <w:r w:rsidRPr="00BA4D12">
        <w:rPr>
          <w:rFonts w:ascii="Arial Nova Cond Light" w:hAnsi="Arial Nova Cond Light"/>
          <w:sz w:val="20"/>
        </w:rPr>
        <w:t>Rumiz</w:t>
      </w:r>
      <w:proofErr w:type="spellEnd"/>
      <w:r w:rsidRPr="00BA4D12">
        <w:rPr>
          <w:rFonts w:ascii="Arial Nova Cond Light" w:hAnsi="Arial Nova Cond Light"/>
          <w:sz w:val="20"/>
        </w:rPr>
        <w:t xml:space="preserve">, 2004; Fa </w:t>
      </w:r>
      <w:r w:rsidRPr="00BA4D12">
        <w:rPr>
          <w:rFonts w:ascii="Arial Nova Cond Light" w:hAnsi="Arial Nova Cond Light"/>
          <w:i/>
          <w:sz w:val="20"/>
        </w:rPr>
        <w:t>et al.</w:t>
      </w:r>
      <w:r w:rsidRPr="00BA4D12">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A4D12">
        <w:rPr>
          <w:rFonts w:ascii="Arial Nova Cond Light" w:hAnsi="Arial Nova Cond Light"/>
          <w:i/>
          <w:sz w:val="20"/>
        </w:rPr>
        <w:t>et al.</w:t>
      </w:r>
      <w:r w:rsidRPr="00BA4D12">
        <w:rPr>
          <w:rFonts w:ascii="Arial Nova Cond Light" w:hAnsi="Arial Nova Cond Light"/>
          <w:sz w:val="20"/>
        </w:rPr>
        <w:t xml:space="preserve">, 2014; García, 2005), por ejemplo, en etnias </w:t>
      </w:r>
      <w:proofErr w:type="spellStart"/>
      <w:r w:rsidRPr="00BA4D12">
        <w:rPr>
          <w:rFonts w:ascii="Arial Nova Cond Light" w:hAnsi="Arial Nova Cond Light"/>
          <w:sz w:val="20"/>
        </w:rPr>
        <w:t>Tuyuca</w:t>
      </w:r>
      <w:proofErr w:type="spellEnd"/>
      <w:r w:rsidRPr="00BA4D12">
        <w:rPr>
          <w:rFonts w:ascii="Arial Nova Cond Light" w:hAnsi="Arial Nova Cond Light"/>
          <w:sz w:val="20"/>
        </w:rPr>
        <w:t xml:space="preserve"> y </w:t>
      </w:r>
      <w:proofErr w:type="spellStart"/>
      <w:r w:rsidRPr="00BA4D12">
        <w:rPr>
          <w:rFonts w:ascii="Arial Nova Cond Light" w:hAnsi="Arial Nova Cond Light"/>
          <w:sz w:val="20"/>
        </w:rPr>
        <w:t>Bará</w:t>
      </w:r>
      <w:proofErr w:type="spellEnd"/>
      <w:r w:rsidRPr="00BA4D12">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A4D12">
        <w:rPr>
          <w:rFonts w:ascii="Arial Nova Cond Light" w:hAnsi="Arial Nova Cond Light"/>
          <w:i/>
          <w:sz w:val="20"/>
        </w:rPr>
        <w:t>et al.</w:t>
      </w:r>
      <w:r w:rsidRPr="00BA4D12">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A4D12" w:rsidRDefault="00711BA6" w:rsidP="00711BA6">
      <w:pPr>
        <w:rPr>
          <w:rFonts w:ascii="Arial Nova Cond Light" w:hAnsi="Arial Nova Cond Light"/>
          <w:sz w:val="20"/>
        </w:rPr>
      </w:pPr>
    </w:p>
    <w:p w14:paraId="7C64FB6A"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A4D12">
        <w:rPr>
          <w:rFonts w:ascii="Arial Nova Cond Light" w:hAnsi="Arial Nova Cond Light"/>
          <w:sz w:val="20"/>
        </w:rPr>
        <w:t>Noss</w:t>
      </w:r>
      <w:proofErr w:type="spellEnd"/>
      <w:r w:rsidRPr="00BA4D12">
        <w:rPr>
          <w:rFonts w:ascii="Arial Nova Cond Light" w:hAnsi="Arial Nova Cond Light"/>
          <w:sz w:val="20"/>
        </w:rPr>
        <w:t xml:space="preserve"> y Cuéllar, 2008, Baena </w:t>
      </w:r>
      <w:r w:rsidRPr="00BA4D12">
        <w:rPr>
          <w:rFonts w:ascii="Arial Nova Cond Light" w:hAnsi="Arial Nova Cond Light"/>
          <w:i/>
          <w:sz w:val="20"/>
        </w:rPr>
        <w:t>et al.</w:t>
      </w:r>
      <w:r w:rsidRPr="00BA4D12">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A4D12">
        <w:rPr>
          <w:rFonts w:ascii="Arial Nova Cond Light" w:hAnsi="Arial Nova Cond Light"/>
          <w:sz w:val="20"/>
        </w:rPr>
        <w:t>Cayot</w:t>
      </w:r>
      <w:proofErr w:type="spellEnd"/>
      <w:r w:rsidRPr="00BA4D12">
        <w:rPr>
          <w:rFonts w:ascii="Arial Nova Cond Light" w:hAnsi="Arial Nova Cond Light"/>
          <w:sz w:val="20"/>
        </w:rPr>
        <w:t>, 2014). El bucardo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pyrenaica</w:t>
      </w:r>
      <w:proofErr w:type="spellEnd"/>
      <w:r w:rsidRPr="00BA4D12">
        <w:rPr>
          <w:rFonts w:ascii="Arial Nova Cond Light" w:hAnsi="Arial Nova Cond Light"/>
          <w:sz w:val="20"/>
        </w:rPr>
        <w:t>), en Europa, fue víctima de la caza excesiva hasta la extinción (García-González y Herrero, 1999). En Colombia, la foca monje del Caribe (</w:t>
      </w:r>
      <w:r w:rsidRPr="00BA4D12">
        <w:rPr>
          <w:rFonts w:ascii="Arial Nova Cond Light" w:hAnsi="Arial Nova Cond Light"/>
          <w:i/>
          <w:sz w:val="20"/>
        </w:rPr>
        <w:t xml:space="preserve">Capra </w:t>
      </w:r>
      <w:proofErr w:type="spellStart"/>
      <w:r w:rsidRPr="00BA4D12">
        <w:rPr>
          <w:rFonts w:ascii="Arial Nova Cond Light" w:hAnsi="Arial Nova Cond Light"/>
          <w:i/>
          <w:sz w:val="20"/>
        </w:rPr>
        <w:t>pyrenaica</w:t>
      </w:r>
      <w:proofErr w:type="spellEnd"/>
      <w:r w:rsidRPr="00BA4D12">
        <w:rPr>
          <w:rFonts w:ascii="Arial Nova Cond Light" w:hAnsi="Arial Nova Cond Light"/>
          <w:i/>
          <w:sz w:val="20"/>
        </w:rPr>
        <w:t xml:space="preserve"> pirenaica</w:t>
      </w:r>
      <w:r w:rsidRPr="00BA4D12">
        <w:rPr>
          <w:rFonts w:ascii="Arial Nova Cond Light" w:hAnsi="Arial Nova Cond Light"/>
          <w:sz w:val="20"/>
        </w:rPr>
        <w:t>) fue perseguida por su piel y carne hasta su total desaparición (Lowry, 2015). Lo mismo le pasó al zampullín colombiano (</w:t>
      </w:r>
      <w:proofErr w:type="spellStart"/>
      <w:r w:rsidRPr="00BA4D12">
        <w:rPr>
          <w:rFonts w:ascii="Arial Nova Cond Light" w:hAnsi="Arial Nova Cond Light"/>
          <w:i/>
          <w:sz w:val="20"/>
        </w:rPr>
        <w:t>Podiceps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andinus</w:t>
      </w:r>
      <w:proofErr w:type="spellEnd"/>
      <w:r w:rsidRPr="00BA4D12">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A4D12">
        <w:rPr>
          <w:rFonts w:ascii="Arial Nova Cond Light" w:hAnsi="Arial Nova Cond Light"/>
          <w:sz w:val="20"/>
        </w:rPr>
        <w:t>Schiele</w:t>
      </w:r>
      <w:proofErr w:type="spellEnd"/>
      <w:r w:rsidRPr="00BA4D12">
        <w:rPr>
          <w:rFonts w:ascii="Arial Nova Cond Light" w:hAnsi="Arial Nova Cond Light"/>
          <w:sz w:val="20"/>
        </w:rPr>
        <w:t>, 2016), y al pez graso (</w:t>
      </w:r>
      <w:proofErr w:type="spellStart"/>
      <w:r w:rsidRPr="00BA4D12">
        <w:rPr>
          <w:rFonts w:ascii="Arial Nova Cond Light" w:hAnsi="Arial Nova Cond Light"/>
          <w:i/>
          <w:sz w:val="20"/>
        </w:rPr>
        <w:t>Rizomichties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totae</w:t>
      </w:r>
      <w:proofErr w:type="spellEnd"/>
      <w:r w:rsidRPr="00BA4D12">
        <w:rPr>
          <w:rFonts w:ascii="Arial Nova Cond Light" w:hAnsi="Arial Nova Cond Light"/>
          <w:sz w:val="20"/>
        </w:rPr>
        <w:t xml:space="preserve">), cuya pesca e introducción en su hábitat de la trucha arcoíris llevaron a su total desaparición (Mojica </w:t>
      </w:r>
      <w:r w:rsidRPr="00BA4D12">
        <w:rPr>
          <w:rFonts w:ascii="Arial Nova Cond Light" w:hAnsi="Arial Nova Cond Light"/>
          <w:i/>
          <w:sz w:val="20"/>
        </w:rPr>
        <w:t>et al.</w:t>
      </w:r>
      <w:r w:rsidRPr="00BA4D12">
        <w:rPr>
          <w:rFonts w:ascii="Arial Nova Cond Light" w:hAnsi="Arial Nova Cond Light"/>
          <w:sz w:val="20"/>
        </w:rPr>
        <w:t>, 2012; Mesa-Salazar y Mojica, 2016).</w:t>
      </w:r>
    </w:p>
    <w:p w14:paraId="490E1A7A" w14:textId="77777777" w:rsidR="00711BA6" w:rsidRPr="00BA4D12" w:rsidRDefault="00711BA6" w:rsidP="00711BA6">
      <w:pPr>
        <w:rPr>
          <w:rFonts w:ascii="Arial Nova Cond Light" w:hAnsi="Arial Nova Cond Light"/>
          <w:sz w:val="20"/>
        </w:rPr>
      </w:pPr>
    </w:p>
    <w:p w14:paraId="3D1A95A9" w14:textId="2899740F"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A4D12">
        <w:rPr>
          <w:rFonts w:ascii="Arial Nova Cond Light" w:hAnsi="Arial Nova Cond Light"/>
          <w:sz w:val="20"/>
        </w:rPr>
        <w:t>Asimismo,</w:t>
      </w:r>
      <w:r w:rsidRPr="00BA4D12">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A4D12">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A4D12" w:rsidRDefault="00711BA6" w:rsidP="00711BA6">
      <w:pPr>
        <w:rPr>
          <w:rFonts w:ascii="Arial Nova Cond Light" w:hAnsi="Arial Nova Cond Light"/>
          <w:sz w:val="20"/>
        </w:rPr>
      </w:pPr>
    </w:p>
    <w:p w14:paraId="2AD4968D" w14:textId="63AF39F5"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A4D12">
        <w:rPr>
          <w:rFonts w:ascii="Arial Nova Cond Light" w:hAnsi="Arial Nova Cond Light"/>
          <w:sz w:val="20"/>
        </w:rPr>
        <w:t>unos 60 mil millones</w:t>
      </w:r>
      <w:r w:rsidRPr="00BA4D12">
        <w:rPr>
          <w:rFonts w:ascii="Arial Nova Cond Light" w:hAnsi="Arial Nova Cond Light"/>
          <w:b/>
          <w:sz w:val="20"/>
        </w:rPr>
        <w:t xml:space="preserve"> </w:t>
      </w:r>
      <w:r w:rsidRPr="00BA4D12">
        <w:rPr>
          <w:rFonts w:ascii="Arial Nova Cond Light" w:hAnsi="Arial Nova Cond Light"/>
          <w:sz w:val="20"/>
        </w:rPr>
        <w:t>de toneladas de recursos renovables y no renovables se extraen a nivel mundial cada año, y que alrededor de un millón de especies</w:t>
      </w:r>
      <w:r w:rsidRPr="00BA4D12">
        <w:rPr>
          <w:rFonts w:ascii="Arial Nova Cond Light" w:hAnsi="Arial Nova Cond Light"/>
          <w:b/>
          <w:sz w:val="20"/>
        </w:rPr>
        <w:t xml:space="preserve"> </w:t>
      </w:r>
      <w:r w:rsidRPr="00BA4D12">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A4D12" w:rsidRDefault="00711BA6" w:rsidP="00711BA6">
      <w:pPr>
        <w:rPr>
          <w:rFonts w:ascii="Arial Nova Cond Light" w:hAnsi="Arial Nova Cond Light"/>
          <w:sz w:val="20"/>
        </w:rPr>
      </w:pPr>
    </w:p>
    <w:p w14:paraId="7EB8D356"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Lontra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13907E3C" w14:textId="77777777" w:rsidR="00711BA6" w:rsidRPr="00BA4D12" w:rsidRDefault="00711BA6" w:rsidP="00711BA6">
      <w:pPr>
        <w:rPr>
          <w:rFonts w:ascii="Arial Nova Cond Light" w:hAnsi="Arial Nova Cond Light"/>
          <w:sz w:val="20"/>
        </w:rPr>
      </w:pPr>
    </w:p>
    <w:p w14:paraId="29477E2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(C. </w:t>
      </w:r>
      <w:proofErr w:type="spellStart"/>
      <w:r w:rsidRPr="00BA4D12">
        <w:rPr>
          <w:rFonts w:ascii="Arial Nova Cond Light" w:hAnsi="Arial Nova Cond Light"/>
          <w:sz w:val="20"/>
        </w:rPr>
        <w:t>crocodyilus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36BFFE34" w14:textId="77777777" w:rsidR="00711BA6" w:rsidRPr="00BA4D12" w:rsidRDefault="00711BA6" w:rsidP="00711BA6">
      <w:pPr>
        <w:rPr>
          <w:rFonts w:ascii="Arial Nova Cond Light" w:hAnsi="Arial Nova Cond Light"/>
          <w:sz w:val="20"/>
        </w:rPr>
      </w:pPr>
    </w:p>
    <w:p w14:paraId="7E87EEC6" w14:textId="7F7BF81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A4D12" w:rsidRDefault="00711BA6" w:rsidP="00711BA6">
      <w:pPr>
        <w:rPr>
          <w:rFonts w:ascii="Arial Nova Cond Light" w:hAnsi="Arial Nova Cond Light"/>
          <w:sz w:val="20"/>
        </w:rPr>
      </w:pPr>
    </w:p>
    <w:p w14:paraId="12373ECC" w14:textId="13A9BA6C"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A4D12" w:rsidRDefault="00711BA6" w:rsidP="00711BA6">
      <w:pPr>
        <w:jc w:val="center"/>
        <w:rPr>
          <w:rFonts w:ascii="Arial Nova Cond Light" w:hAnsi="Arial Nova Cond Light"/>
          <w:i/>
          <w:iCs/>
          <w:sz w:val="20"/>
        </w:rPr>
      </w:pPr>
      <w:r w:rsidRPr="00BA4D12">
        <w:rPr>
          <w:rFonts w:ascii="Arial Nova Cond Light" w:hAnsi="Arial Nova Cond Light"/>
          <w:i/>
          <w:iCs/>
          <w:sz w:val="20"/>
        </w:rPr>
        <w:lastRenderedPageBreak/>
        <w:t xml:space="preserve">Tabla </w:t>
      </w:r>
      <w:r w:rsidRPr="00BA4D12">
        <w:rPr>
          <w:rFonts w:ascii="Arial Nova Cond Light" w:hAnsi="Arial Nova Cond Light"/>
          <w:i/>
          <w:iCs/>
          <w:sz w:val="20"/>
        </w:rPr>
        <w:fldChar w:fldCharType="begin"/>
      </w:r>
      <w:r w:rsidRPr="00BA4D12">
        <w:rPr>
          <w:rFonts w:ascii="Arial Nova Cond Light" w:hAnsi="Arial Nova Cond Light"/>
          <w:i/>
          <w:iCs/>
          <w:sz w:val="20"/>
        </w:rPr>
        <w:instrText xml:space="preserve"> SEQ Tabla \* ARABIC </w:instrText>
      </w:r>
      <w:r w:rsidRPr="00BA4D12">
        <w:rPr>
          <w:rFonts w:ascii="Arial Nova Cond Light" w:hAnsi="Arial Nova Cond Light"/>
          <w:i/>
          <w:iCs/>
          <w:sz w:val="20"/>
        </w:rPr>
        <w:fldChar w:fldCharType="separate"/>
      </w:r>
      <w:r w:rsidRPr="00BA4D12">
        <w:rPr>
          <w:rFonts w:ascii="Arial Nova Cond Light" w:hAnsi="Arial Nova Cond Light"/>
          <w:i/>
          <w:iCs/>
          <w:noProof/>
          <w:sz w:val="20"/>
        </w:rPr>
        <w:t>1</w:t>
      </w:r>
      <w:r w:rsidRPr="00BA4D12">
        <w:rPr>
          <w:rFonts w:ascii="Arial Nova Cond Light" w:hAnsi="Arial Nova Cond Light"/>
          <w:i/>
          <w:iCs/>
          <w:noProof/>
          <w:sz w:val="20"/>
        </w:rPr>
        <w:fldChar w:fldCharType="end"/>
      </w:r>
      <w:r w:rsidRPr="00BA4D12">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A4D12"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A4D12"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2016</w:t>
            </w:r>
            <w:r w:rsidRPr="00BA4D12">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2017</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2018</w:t>
            </w:r>
            <w:r w:rsidRPr="00BA4D12">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2019</w:t>
            </w:r>
            <w:r w:rsidRPr="00BA4D12">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w:t>
            </w:r>
            <w:r w:rsidRPr="00BA4D12">
              <w:rPr>
                <w:rFonts w:ascii="Arial Nova Cond Light" w:hAnsi="Arial Nova Cond Light"/>
                <w:b/>
                <w:bCs/>
                <w:color w:val="FFFFFF" w:themeColor="background1"/>
                <w:sz w:val="20"/>
                <w:shd w:val="clear" w:color="auto" w:fill="538135"/>
                <w:lang w:eastAsia="es-CO"/>
              </w:rPr>
              <w:t>OTAL</w:t>
            </w:r>
          </w:p>
        </w:tc>
      </w:tr>
      <w:tr w:rsidR="00711BA6" w:rsidRPr="00BA4D12"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A4D12"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A4D12" w:rsidRDefault="00711BA6" w:rsidP="005C062C">
            <w:pPr>
              <w:rPr>
                <w:rFonts w:ascii="Arial Nova Cond Light" w:hAnsi="Arial Nova Cond Light"/>
                <w:b/>
                <w:bCs/>
                <w:color w:val="000000"/>
                <w:sz w:val="20"/>
                <w:lang w:eastAsia="es-CO"/>
              </w:rPr>
            </w:pPr>
          </w:p>
        </w:tc>
      </w:tr>
      <w:tr w:rsidR="00711BA6" w:rsidRPr="00BA4D12"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12.559</w:t>
            </w:r>
          </w:p>
        </w:tc>
      </w:tr>
      <w:tr w:rsidR="00711BA6" w:rsidRPr="00BA4D12"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288</w:t>
            </w:r>
          </w:p>
        </w:tc>
      </w:tr>
      <w:tr w:rsidR="00711BA6" w:rsidRPr="00BA4D12"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1.703</w:t>
            </w:r>
          </w:p>
        </w:tc>
      </w:tr>
      <w:tr w:rsidR="00711BA6" w:rsidRPr="00BA4D12"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14.550</w:t>
            </w:r>
          </w:p>
        </w:tc>
      </w:tr>
      <w:tr w:rsidR="00711BA6" w:rsidRPr="00BA4D12"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A4D12" w:rsidRDefault="00711BA6" w:rsidP="005C062C">
            <w:pPr>
              <w:ind w:left="113" w:right="113"/>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366.921</w:t>
            </w:r>
          </w:p>
        </w:tc>
      </w:tr>
      <w:tr w:rsidR="00711BA6" w:rsidRPr="00BA4D12"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262</w:t>
            </w:r>
          </w:p>
        </w:tc>
      </w:tr>
      <w:tr w:rsidR="00711BA6" w:rsidRPr="00BA4D12"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2.984</w:t>
            </w:r>
          </w:p>
        </w:tc>
      </w:tr>
      <w:tr w:rsidR="00711BA6" w:rsidRPr="00BA4D12"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3.667</w:t>
            </w:r>
            <w:r w:rsidRPr="00BA4D12">
              <w:rPr>
                <w:rFonts w:ascii="Arial Nova Cond Light" w:hAnsi="Arial Nova Cond Light"/>
                <w:b/>
                <w:bCs/>
                <w:color w:val="000000"/>
                <w:sz w:val="20"/>
                <w:vertAlign w:val="superscript"/>
                <w:lang w:eastAsia="es-CO"/>
              </w:rPr>
              <w:t>* **</w:t>
            </w:r>
          </w:p>
        </w:tc>
      </w:tr>
      <w:tr w:rsidR="00711BA6" w:rsidRPr="00BA4D12"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A4D12"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A4D12" w:rsidRDefault="00711BA6" w:rsidP="005C062C">
            <w:pPr>
              <w:jc w:val="center"/>
              <w:rPr>
                <w:rFonts w:ascii="Arial Nova Cond Light" w:hAnsi="Arial Nova Cond Light"/>
                <w:b/>
                <w:bCs/>
                <w:color w:val="000000"/>
                <w:sz w:val="20"/>
                <w:lang w:eastAsia="es-CO"/>
              </w:rPr>
            </w:pPr>
          </w:p>
        </w:tc>
      </w:tr>
      <w:tr w:rsidR="00711BA6" w:rsidRPr="00BA4D12"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18.217</w:t>
            </w:r>
          </w:p>
        </w:tc>
      </w:tr>
      <w:tr w:rsidR="00711BA6" w:rsidRPr="00BA4D12"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A4D12" w:rsidRDefault="00711BA6" w:rsidP="005C062C">
            <w:pPr>
              <w:rPr>
                <w:rFonts w:ascii="Arial Nova Cond Light" w:hAnsi="Arial Nova Cond Light"/>
                <w:sz w:val="20"/>
                <w:lang w:eastAsia="es-CO"/>
              </w:rPr>
            </w:pPr>
            <w:r w:rsidRPr="00BA4D12">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A4D12"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A4D12"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A4D12" w:rsidRDefault="00711BA6" w:rsidP="005C062C">
            <w:pPr>
              <w:rPr>
                <w:rFonts w:ascii="Arial Nova Cond Light" w:eastAsia="Arial" w:hAnsi="Arial Nova Cond Light"/>
                <w:sz w:val="20"/>
                <w:lang w:eastAsia="es-CO"/>
              </w:rPr>
            </w:pPr>
          </w:p>
        </w:tc>
      </w:tr>
    </w:tbl>
    <w:p w14:paraId="4EFE71C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A4D12" w:rsidRDefault="00711BA6" w:rsidP="00711BA6">
      <w:pPr>
        <w:rPr>
          <w:rFonts w:ascii="Arial Nova Cond Light" w:hAnsi="Arial Nova Cond Light"/>
          <w:sz w:val="20"/>
        </w:rPr>
      </w:pPr>
    </w:p>
    <w:p w14:paraId="60530CD0"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A4D12" w:rsidRDefault="00711BA6" w:rsidP="00711BA6">
      <w:pPr>
        <w:rPr>
          <w:rFonts w:ascii="Arial Nova Cond Light" w:hAnsi="Arial Nova Cond Light"/>
          <w:sz w:val="20"/>
        </w:rPr>
      </w:pPr>
    </w:p>
    <w:p w14:paraId="694FCDE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A4D12">
        <w:rPr>
          <w:rFonts w:ascii="Arial Nova Cond Light" w:hAnsi="Arial Nova Cond Light"/>
          <w:i/>
          <w:color w:val="222222"/>
          <w:sz w:val="20"/>
        </w:rPr>
        <w:t>Chelus</w:t>
      </w:r>
      <w:proofErr w:type="spellEnd"/>
      <w:r w:rsidRPr="00BA4D12">
        <w:rPr>
          <w:rFonts w:ascii="Arial Nova Cond Light" w:hAnsi="Arial Nova Cond Light"/>
          <w:i/>
          <w:color w:val="222222"/>
          <w:sz w:val="20"/>
        </w:rPr>
        <w:t xml:space="preserve"> </w:t>
      </w:r>
      <w:proofErr w:type="spellStart"/>
      <w:r w:rsidRPr="00BA4D12">
        <w:rPr>
          <w:rFonts w:ascii="Arial Nova Cond Light" w:hAnsi="Arial Nova Cond Light"/>
          <w:i/>
          <w:color w:val="222222"/>
          <w:sz w:val="20"/>
        </w:rPr>
        <w:t>fimbriata</w:t>
      </w:r>
      <w:proofErr w:type="spellEnd"/>
      <w:r w:rsidRPr="00BA4D12">
        <w:rPr>
          <w:rFonts w:ascii="Arial Nova Cond Light" w:hAnsi="Arial Nova Cond Light"/>
          <w:color w:val="222222"/>
          <w:sz w:val="20"/>
        </w:rPr>
        <w:t>)</w:t>
      </w:r>
      <w:r w:rsidRPr="00BA4D12">
        <w:rPr>
          <w:rFonts w:ascii="Arial Nova Cond Light" w:hAnsi="Arial Nova Cond Light"/>
          <w:sz w:val="20"/>
        </w:rPr>
        <w:t xml:space="preserve">, en la segunda, 424 individuos de ranas venenosas de las especies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histrionica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sylvatica</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lehmanni</w:t>
      </w:r>
      <w:proofErr w:type="spellEnd"/>
      <w:r w:rsidRPr="00BA4D12">
        <w:rPr>
          <w:rFonts w:ascii="Arial Nova Cond Light" w:hAnsi="Arial Nova Cond Light"/>
          <w:i/>
          <w:sz w:val="20"/>
        </w:rPr>
        <w:t>,</w:t>
      </w:r>
      <w:r w:rsidRPr="00BA4D12">
        <w:rPr>
          <w:rFonts w:ascii="Arial Nova Cond Light" w:hAnsi="Arial Nova Cond Light"/>
          <w:sz w:val="20"/>
        </w:rPr>
        <w:t xml:space="preserve"> y en la última 12 individuos de hormigas cazadoras de las especies </w:t>
      </w:r>
      <w:proofErr w:type="spellStart"/>
      <w:r w:rsidRPr="00BA4D12">
        <w:rPr>
          <w:rFonts w:ascii="Arial Nova Cond Light" w:hAnsi="Arial Nova Cond Light"/>
          <w:i/>
          <w:sz w:val="20"/>
        </w:rPr>
        <w:t>Odontomachus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erythrocephalus</w:t>
      </w:r>
      <w:proofErr w:type="spellEnd"/>
      <w:r w:rsidRPr="00BA4D12">
        <w:rPr>
          <w:rFonts w:ascii="Arial Nova Cond Light" w:hAnsi="Arial Nova Cond Light"/>
          <w:i/>
          <w:sz w:val="20"/>
        </w:rPr>
        <w:t xml:space="preserve"> </w:t>
      </w:r>
      <w:r w:rsidRPr="00BA4D12">
        <w:rPr>
          <w:rFonts w:ascii="Arial Nova Cond Light" w:hAnsi="Arial Nova Cond Light"/>
          <w:sz w:val="20"/>
        </w:rPr>
        <w:t xml:space="preserve">y </w:t>
      </w:r>
      <w:proofErr w:type="spellStart"/>
      <w:r w:rsidRPr="00BA4D12">
        <w:rPr>
          <w:rFonts w:ascii="Arial Nova Cond Light" w:hAnsi="Arial Nova Cond Light"/>
          <w:i/>
          <w:sz w:val="20"/>
        </w:rPr>
        <w:t>Neoponera</w:t>
      </w:r>
      <w:proofErr w:type="spellEnd"/>
      <w:r w:rsidRPr="00BA4D12">
        <w:rPr>
          <w:rFonts w:ascii="Arial Nova Cond Light" w:hAnsi="Arial Nova Cond Light"/>
          <w:sz w:val="20"/>
        </w:rPr>
        <w:t xml:space="preserve"> </w:t>
      </w:r>
      <w:proofErr w:type="spellStart"/>
      <w:r w:rsidRPr="00BA4D12">
        <w:rPr>
          <w:rFonts w:ascii="Arial Nova Cond Light" w:hAnsi="Arial Nova Cond Light"/>
          <w:sz w:val="20"/>
        </w:rPr>
        <w:t>sp</w:t>
      </w:r>
      <w:proofErr w:type="spellEnd"/>
      <w:r w:rsidRPr="00BA4D12">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A4D12" w:rsidRDefault="00711BA6" w:rsidP="00711BA6">
      <w:pPr>
        <w:rPr>
          <w:rFonts w:ascii="Arial Nova Cond Light" w:hAnsi="Arial Nova Cond Light"/>
          <w:sz w:val="20"/>
        </w:rPr>
      </w:pPr>
    </w:p>
    <w:p w14:paraId="340DA3D4" w14:textId="6B7BEC1E"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A4D12" w:rsidRDefault="00F8246D" w:rsidP="00711BA6">
      <w:pPr>
        <w:rPr>
          <w:rFonts w:ascii="Arial Nova Cond Light" w:hAnsi="Arial Nova Cond Light"/>
          <w:sz w:val="20"/>
        </w:rPr>
      </w:pPr>
    </w:p>
    <w:p w14:paraId="498BCB43" w14:textId="77777777" w:rsidR="00F8246D" w:rsidRPr="00BA4D12" w:rsidRDefault="00F8246D" w:rsidP="00711BA6">
      <w:pPr>
        <w:rPr>
          <w:rFonts w:ascii="Arial Nova Cond Light" w:hAnsi="Arial Nova Cond Light"/>
          <w:sz w:val="20"/>
        </w:rPr>
      </w:pPr>
    </w:p>
    <w:p w14:paraId="0A52D7CE" w14:textId="77777777" w:rsidR="00711BA6" w:rsidRPr="00BA4D12" w:rsidRDefault="00711BA6" w:rsidP="00711BA6">
      <w:pPr>
        <w:rPr>
          <w:rFonts w:ascii="Arial Nova Cond Light" w:hAnsi="Arial Nova Cond Light"/>
          <w:sz w:val="20"/>
        </w:rPr>
      </w:pPr>
    </w:p>
    <w:p w14:paraId="272DC0D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A4D12"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ANIMALES INGRESADOS</w:t>
            </w:r>
          </w:p>
        </w:tc>
      </w:tr>
      <w:tr w:rsidR="00711BA6" w:rsidRPr="00BA4D12"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13.453</w:t>
            </w:r>
          </w:p>
        </w:tc>
      </w:tr>
      <w:tr w:rsidR="00711BA6" w:rsidRPr="00BA4D12"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10.486</w:t>
            </w:r>
          </w:p>
        </w:tc>
      </w:tr>
      <w:tr w:rsidR="00711BA6" w:rsidRPr="00BA4D12"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2016 - </w:t>
            </w:r>
            <w:proofErr w:type="spellStart"/>
            <w:r w:rsidRPr="00BA4D12">
              <w:rPr>
                <w:rFonts w:ascii="Arial Nova Cond Light" w:hAnsi="Arial Nova Cond Light"/>
                <w:sz w:val="20"/>
              </w:rPr>
              <w:t>Sep</w:t>
            </w:r>
            <w:proofErr w:type="spellEnd"/>
            <w:r w:rsidRPr="00BA4D12">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4.100</w:t>
            </w:r>
          </w:p>
        </w:tc>
      </w:tr>
      <w:tr w:rsidR="00711BA6" w:rsidRPr="00BA4D12"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6.501</w:t>
            </w:r>
          </w:p>
        </w:tc>
      </w:tr>
      <w:tr w:rsidR="00711BA6" w:rsidRPr="00BA4D12"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34.540</w:t>
            </w:r>
          </w:p>
        </w:tc>
      </w:tr>
    </w:tbl>
    <w:p w14:paraId="19C710E7" w14:textId="77777777" w:rsidR="00711BA6" w:rsidRPr="00BA4D12" w:rsidRDefault="00711BA6" w:rsidP="00711BA6">
      <w:pPr>
        <w:jc w:val="center"/>
        <w:rPr>
          <w:rFonts w:ascii="Arial Nova Cond Light" w:hAnsi="Arial Nova Cond Light"/>
          <w:sz w:val="20"/>
        </w:rPr>
      </w:pPr>
      <w:r w:rsidRPr="00BA4D12">
        <w:rPr>
          <w:rFonts w:ascii="Arial Nova Cond Light" w:hAnsi="Arial Nova Cond Light"/>
          <w:sz w:val="20"/>
        </w:rPr>
        <w:t>Fuente: Secretaría Distrital de Ambiente e IDPYBA*</w:t>
      </w:r>
    </w:p>
    <w:p w14:paraId="04E0407E" w14:textId="77777777" w:rsidR="00711BA6" w:rsidRPr="00BA4D12" w:rsidRDefault="00711BA6" w:rsidP="00711BA6">
      <w:pPr>
        <w:rPr>
          <w:rFonts w:ascii="Arial Nova Cond Light" w:hAnsi="Arial Nova Cond Light"/>
          <w:sz w:val="20"/>
        </w:rPr>
      </w:pPr>
    </w:p>
    <w:p w14:paraId="2A16DBB2"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Las tasas de morbilidad y mortalidad registradas en el CRRFFS entre agosto de 2010 y febrero de 2016</w:t>
      </w:r>
      <w:r w:rsidRPr="00BA4D12">
        <w:rPr>
          <w:rStyle w:val="Refdenotaalpie"/>
          <w:rFonts w:ascii="Arial Nova Cond Light" w:hAnsi="Arial Nova Cond Light"/>
          <w:sz w:val="20"/>
        </w:rPr>
        <w:footnoteReference w:id="1"/>
      </w:r>
      <w:r w:rsidRPr="00BA4D12">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A4D12" w:rsidRDefault="00711BA6" w:rsidP="00711BA6">
      <w:pPr>
        <w:rPr>
          <w:rFonts w:ascii="Arial Nova Cond Light" w:hAnsi="Arial Nova Cond Light"/>
          <w:sz w:val="20"/>
        </w:rPr>
      </w:pPr>
    </w:p>
    <w:p w14:paraId="2399CEB9"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A4D12" w:rsidRDefault="00711BA6" w:rsidP="00711BA6">
      <w:pPr>
        <w:rPr>
          <w:rFonts w:ascii="Arial Nova Cond Light" w:hAnsi="Arial Nova Cond Light"/>
          <w:sz w:val="20"/>
        </w:rPr>
      </w:pPr>
    </w:p>
    <w:p w14:paraId="2ECD81AF"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xml:space="preserve">, aviarios y jardines botánicos (con manejo de fauna silvestre). </w:t>
      </w:r>
    </w:p>
    <w:p w14:paraId="1CF4DB36" w14:textId="77777777" w:rsidR="00711BA6" w:rsidRPr="00BA4D12" w:rsidRDefault="00711BA6" w:rsidP="00711BA6">
      <w:pPr>
        <w:rPr>
          <w:rFonts w:ascii="Arial Nova Cond Light" w:hAnsi="Arial Nova Cond Light"/>
          <w:sz w:val="20"/>
        </w:rPr>
      </w:pPr>
    </w:p>
    <w:p w14:paraId="788A68C7"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A4D12"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A4D12" w:rsidRDefault="00711BA6" w:rsidP="005C062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r>
      <w:tr w:rsidR="00711BA6" w:rsidRPr="00BA4D12"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1.051</w:t>
            </w:r>
          </w:p>
        </w:tc>
      </w:tr>
      <w:tr w:rsidR="00711BA6" w:rsidRPr="00BA4D12"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1.624</w:t>
            </w:r>
          </w:p>
        </w:tc>
      </w:tr>
      <w:tr w:rsidR="00711BA6" w:rsidRPr="00BA4D12"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1.273</w:t>
            </w:r>
          </w:p>
        </w:tc>
      </w:tr>
      <w:tr w:rsidR="00711BA6" w:rsidRPr="00BA4D12"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A4D12" w:rsidRDefault="00711BA6" w:rsidP="005C062C">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A4D12" w:rsidRDefault="00711BA6" w:rsidP="005C062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3.915</w:t>
            </w:r>
          </w:p>
        </w:tc>
      </w:tr>
      <w:tr w:rsidR="00711BA6" w:rsidRPr="00BA4D12"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A4D12" w:rsidRDefault="00711BA6" w:rsidP="005C062C">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7.863</w:t>
            </w:r>
          </w:p>
        </w:tc>
      </w:tr>
      <w:tr w:rsidR="00711BA6" w:rsidRPr="00BA4D12"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A4D12" w:rsidRDefault="00711BA6" w:rsidP="005C062C">
            <w:pPr>
              <w:rPr>
                <w:rFonts w:ascii="Arial Nova Cond Light" w:hAnsi="Arial Nova Cond Light"/>
                <w:color w:val="000000"/>
                <w:sz w:val="20"/>
                <w:lang w:eastAsia="es-CO"/>
              </w:rPr>
            </w:pPr>
            <w:r w:rsidRPr="00BA4D12">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A4D12" w:rsidRDefault="00711BA6" w:rsidP="00711BA6">
      <w:pPr>
        <w:spacing w:after="120"/>
        <w:rPr>
          <w:rFonts w:ascii="Arial Nova Cond Light" w:hAnsi="Arial Nova Cond Light"/>
          <w:sz w:val="20"/>
        </w:rPr>
      </w:pPr>
      <w:r w:rsidRPr="00BA4D12">
        <w:rPr>
          <w:rFonts w:ascii="Arial Nova Cond Light" w:hAnsi="Arial Nova Cond Light"/>
          <w:sz w:val="20"/>
        </w:rPr>
        <w:t xml:space="preserve"> Fuente: Secretaría Distrital de Ambiente</w:t>
      </w:r>
    </w:p>
    <w:p w14:paraId="762DA02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A4D12" w:rsidRDefault="00711BA6" w:rsidP="00711BA6">
      <w:pPr>
        <w:rPr>
          <w:rFonts w:ascii="Arial Nova Cond Light" w:hAnsi="Arial Nova Cond Light"/>
          <w:sz w:val="20"/>
          <w:lang w:val="es-ES_tradnl"/>
        </w:rPr>
      </w:pPr>
    </w:p>
    <w:p w14:paraId="1DD24BBC" w14:textId="1301B876"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lastRenderedPageBreak/>
        <w:t xml:space="preserve">Entre 2016 y 2019, se realizaron liberaciones inmediatas en la jurisdicción de la SDA de un gran número de animales, principalmente de las especies que habitan los humedales de Bogotá, como la </w:t>
      </w:r>
      <w:proofErr w:type="spellStart"/>
      <w:r w:rsidRPr="00BA4D12">
        <w:rPr>
          <w:rFonts w:ascii="Arial Nova Cond Light" w:hAnsi="Arial Nova Cond Light"/>
          <w:sz w:val="20"/>
          <w:lang w:val="es-ES_tradnl"/>
        </w:rPr>
        <w:t>tingua</w:t>
      </w:r>
      <w:proofErr w:type="spellEnd"/>
      <w:r w:rsidRPr="00BA4D12">
        <w:rPr>
          <w:rFonts w:ascii="Arial Nova Cond Light" w:hAnsi="Arial Nova Cond Light"/>
          <w:sz w:val="20"/>
          <w:lang w:val="es-ES_tradnl"/>
        </w:rPr>
        <w:t xml:space="preserve"> azul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martinica</w:t>
      </w:r>
      <w:proofErr w:type="spellEnd"/>
      <w:r w:rsidRPr="00BA4D12">
        <w:rPr>
          <w:rFonts w:ascii="Arial Nova Cond Light" w:hAnsi="Arial Nova Cond Light"/>
          <w:sz w:val="20"/>
          <w:lang w:val="es-ES_tradnl"/>
        </w:rPr>
        <w:t>), la polla celeste (</w:t>
      </w:r>
      <w:proofErr w:type="spellStart"/>
      <w:r w:rsidRPr="00BA4D12">
        <w:rPr>
          <w:rFonts w:ascii="Arial Nova Cond Light" w:hAnsi="Arial Nova Cond Light"/>
          <w:i/>
          <w:sz w:val="20"/>
          <w:lang w:val="es-ES_tradnl"/>
        </w:rPr>
        <w:t>Porphyrio</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flavirostris</w:t>
      </w:r>
      <w:proofErr w:type="spellEnd"/>
      <w:r w:rsidRPr="00BA4D12">
        <w:rPr>
          <w:rFonts w:ascii="Arial Nova Cond Light" w:hAnsi="Arial Nova Cond Light"/>
          <w:sz w:val="20"/>
          <w:lang w:val="es-ES_tradnl"/>
        </w:rPr>
        <w:t>), el curí (</w:t>
      </w:r>
      <w:r w:rsidRPr="00BA4D12">
        <w:rPr>
          <w:rFonts w:ascii="Arial Nova Cond Light" w:hAnsi="Arial Nova Cond Light"/>
          <w:i/>
          <w:sz w:val="20"/>
          <w:lang w:val="es-ES_tradnl"/>
        </w:rPr>
        <w:t xml:space="preserve">Cavia </w:t>
      </w:r>
      <w:proofErr w:type="spellStart"/>
      <w:r w:rsidRPr="00BA4D12">
        <w:rPr>
          <w:rFonts w:ascii="Arial Nova Cond Light" w:hAnsi="Arial Nova Cond Light"/>
          <w:i/>
          <w:sz w:val="20"/>
          <w:lang w:val="es-ES_tradnl"/>
        </w:rPr>
        <w:t>anolaimae</w:t>
      </w:r>
      <w:proofErr w:type="spellEnd"/>
      <w:r w:rsidRPr="00BA4D12">
        <w:rPr>
          <w:rFonts w:ascii="Arial Nova Cond Light" w:hAnsi="Arial Nova Cond Light"/>
          <w:sz w:val="20"/>
          <w:lang w:val="es-ES_tradnl"/>
        </w:rPr>
        <w:t>), zarigüeya (</w:t>
      </w:r>
      <w:proofErr w:type="spellStart"/>
      <w:r w:rsidRPr="00BA4D12">
        <w:rPr>
          <w:rFonts w:ascii="Arial Nova Cond Light" w:hAnsi="Arial Nova Cond Light"/>
          <w:i/>
          <w:sz w:val="20"/>
          <w:lang w:val="es-ES_tradnl"/>
        </w:rPr>
        <w:t>Didelphis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marsupialis</w:t>
      </w:r>
      <w:proofErr w:type="spellEnd"/>
      <w:r w:rsidRPr="00BA4D12">
        <w:rPr>
          <w:rFonts w:ascii="Arial Nova Cond Light" w:hAnsi="Arial Nova Cond Light"/>
          <w:sz w:val="20"/>
          <w:lang w:val="es-ES_tradnl"/>
        </w:rPr>
        <w:t>) y la serpiente sabanera (</w:t>
      </w:r>
      <w:proofErr w:type="spellStart"/>
      <w:r w:rsidRPr="00BA4D12">
        <w:rPr>
          <w:rFonts w:ascii="Arial Nova Cond Light" w:hAnsi="Arial Nova Cond Light"/>
          <w:i/>
          <w:sz w:val="20"/>
          <w:lang w:val="es-ES_tradnl"/>
        </w:rPr>
        <w:t>Atractus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crassicaudatus</w:t>
      </w:r>
      <w:proofErr w:type="spellEnd"/>
      <w:r w:rsidRPr="00BA4D12">
        <w:rPr>
          <w:rFonts w:ascii="Arial Nova Cond Light" w:hAnsi="Arial Nova Cond Light"/>
          <w:sz w:val="20"/>
          <w:lang w:val="es-ES_tradnl"/>
        </w:rPr>
        <w:t>) (Figura 2).</w:t>
      </w:r>
    </w:p>
    <w:p w14:paraId="440E48A8" w14:textId="77777777" w:rsidR="00F8246D" w:rsidRPr="00BA4D12" w:rsidRDefault="00F8246D" w:rsidP="00711BA6">
      <w:pPr>
        <w:rPr>
          <w:rFonts w:ascii="Arial Nova Cond Light" w:hAnsi="Arial Nova Cond Light"/>
          <w:sz w:val="20"/>
          <w:lang w:val="es-ES_tradnl"/>
        </w:rPr>
      </w:pPr>
    </w:p>
    <w:p w14:paraId="2A740549" w14:textId="77777777" w:rsidR="00711BA6" w:rsidRPr="00BA4D12" w:rsidRDefault="00711BA6" w:rsidP="00711BA6">
      <w:pPr>
        <w:rPr>
          <w:rFonts w:ascii="Arial Nova Cond Light" w:hAnsi="Arial Nova Cond Light"/>
          <w:sz w:val="20"/>
          <w:lang w:val="es-ES_tradnl"/>
        </w:rPr>
      </w:pPr>
      <w:r w:rsidRPr="00BA4D12">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A4D12">
        <w:rPr>
          <w:rFonts w:ascii="Arial Nova Cond Light" w:hAnsi="Arial Nova Cond Light"/>
          <w:sz w:val="20"/>
          <w:lang w:val="es-ES_tradnl"/>
        </w:rPr>
        <w:t>Cormacarena</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sz w:val="20"/>
          <w:lang w:val="es-ES_tradnl"/>
        </w:rPr>
        <w:t>Corpamag</w:t>
      </w:r>
      <w:proofErr w:type="spellEnd"/>
      <w:r w:rsidRPr="00BA4D12">
        <w:rPr>
          <w:rFonts w:ascii="Arial Nova Cond Light" w:hAnsi="Arial Nova Cond Light"/>
          <w:sz w:val="20"/>
          <w:lang w:val="es-ES_tradnl"/>
        </w:rPr>
        <w:t xml:space="preserve">, CAR y </w:t>
      </w:r>
      <w:proofErr w:type="spellStart"/>
      <w:r w:rsidRPr="00BA4D12">
        <w:rPr>
          <w:rFonts w:ascii="Arial Nova Cond Light" w:hAnsi="Arial Nova Cond Light"/>
          <w:sz w:val="20"/>
          <w:lang w:val="es-ES_tradnl"/>
        </w:rPr>
        <w:t>Cardique</w:t>
      </w:r>
      <w:proofErr w:type="spellEnd"/>
      <w:r w:rsidRPr="00BA4D12">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A4D12">
        <w:rPr>
          <w:rFonts w:ascii="Arial Nova Cond Light" w:hAnsi="Arial Nova Cond Light"/>
          <w:i/>
          <w:sz w:val="20"/>
          <w:lang w:val="es-ES_tradnl"/>
        </w:rPr>
        <w:t>Chelonoidis</w:t>
      </w:r>
      <w:proofErr w:type="spellEnd"/>
      <w:r w:rsidRPr="00BA4D12">
        <w:rPr>
          <w:rFonts w:ascii="Arial Nova Cond Light" w:hAnsi="Arial Nova Cond Light"/>
          <w:i/>
          <w:sz w:val="20"/>
          <w:lang w:val="es-ES_tradnl"/>
        </w:rPr>
        <w:t xml:space="preserve"> carbonaria</w:t>
      </w:r>
      <w:r w:rsidRPr="00BA4D12">
        <w:rPr>
          <w:rFonts w:ascii="Arial Nova Cond Light" w:hAnsi="Arial Nova Cond Light"/>
          <w:sz w:val="20"/>
          <w:lang w:val="es-ES_tradnl"/>
        </w:rPr>
        <w:t>), hicotea (</w:t>
      </w:r>
      <w:proofErr w:type="spellStart"/>
      <w:r w:rsidRPr="00BA4D12">
        <w:rPr>
          <w:rFonts w:ascii="Arial Nova Cond Light" w:hAnsi="Arial Nova Cond Light"/>
          <w:i/>
          <w:sz w:val="20"/>
          <w:lang w:val="es-ES_tradnl"/>
        </w:rPr>
        <w:t>Trachemys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callirostris</w:t>
      </w:r>
      <w:proofErr w:type="spellEnd"/>
      <w:r w:rsidRPr="00BA4D12">
        <w:rPr>
          <w:rFonts w:ascii="Arial Nova Cond Light" w:hAnsi="Arial Nova Cond Light"/>
          <w:sz w:val="20"/>
          <w:lang w:val="es-ES_tradnl"/>
        </w:rPr>
        <w:t>), el canario costeño (</w:t>
      </w:r>
      <w:proofErr w:type="spellStart"/>
      <w:r w:rsidRPr="00BA4D12">
        <w:rPr>
          <w:rFonts w:ascii="Arial Nova Cond Light" w:hAnsi="Arial Nova Cond Light"/>
          <w:i/>
          <w:sz w:val="20"/>
          <w:lang w:val="es-ES_tradnl"/>
        </w:rPr>
        <w:t>Sicalis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flaveola</w:t>
      </w:r>
      <w:proofErr w:type="spellEnd"/>
      <w:r w:rsidRPr="00BA4D12">
        <w:rPr>
          <w:rFonts w:ascii="Arial Nova Cond Light" w:hAnsi="Arial Nova Cond Light"/>
          <w:sz w:val="20"/>
          <w:lang w:val="es-ES_tradnl"/>
        </w:rPr>
        <w:t>), el perico bronceado (</w:t>
      </w:r>
      <w:proofErr w:type="spellStart"/>
      <w:r w:rsidRPr="00BA4D12">
        <w:rPr>
          <w:rFonts w:ascii="Arial Nova Cond Light" w:hAnsi="Arial Nova Cond Light"/>
          <w:i/>
          <w:sz w:val="20"/>
          <w:lang w:val="es-ES_tradnl"/>
        </w:rPr>
        <w:t>Brotogeris</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jugularis</w:t>
      </w:r>
      <w:proofErr w:type="spellEnd"/>
      <w:r w:rsidRPr="00BA4D12">
        <w:rPr>
          <w:rFonts w:ascii="Arial Nova Cond Light" w:hAnsi="Arial Nova Cond Light"/>
          <w:i/>
          <w:sz w:val="20"/>
          <w:lang w:val="es-ES_tradnl"/>
        </w:rPr>
        <w:t>)</w:t>
      </w:r>
      <w:r w:rsidRPr="00BA4D12">
        <w:rPr>
          <w:rFonts w:ascii="Arial Nova Cond Light" w:hAnsi="Arial Nova Cond Light"/>
          <w:sz w:val="20"/>
          <w:lang w:val="es-ES_tradnl"/>
        </w:rPr>
        <w:t xml:space="preserve"> y el perico </w:t>
      </w:r>
      <w:proofErr w:type="spellStart"/>
      <w:r w:rsidRPr="00BA4D12">
        <w:rPr>
          <w:rFonts w:ascii="Arial Nova Cond Light" w:hAnsi="Arial Nova Cond Light"/>
          <w:sz w:val="20"/>
          <w:lang w:val="es-ES_tradnl"/>
        </w:rPr>
        <w:t>carisucio</w:t>
      </w:r>
      <w:proofErr w:type="spellEnd"/>
      <w:r w:rsidRPr="00BA4D12">
        <w:rPr>
          <w:rFonts w:ascii="Arial Nova Cond Light" w:hAnsi="Arial Nova Cond Light"/>
          <w:sz w:val="20"/>
          <w:lang w:val="es-ES_tradnl"/>
        </w:rPr>
        <w:t xml:space="preserve"> (</w:t>
      </w:r>
      <w:proofErr w:type="spellStart"/>
      <w:r w:rsidRPr="00BA4D12">
        <w:rPr>
          <w:rFonts w:ascii="Arial Nova Cond Light" w:hAnsi="Arial Nova Cond Light"/>
          <w:i/>
          <w:sz w:val="20"/>
          <w:lang w:val="es-ES_tradnl"/>
        </w:rPr>
        <w:t>Eupsittula</w:t>
      </w:r>
      <w:proofErr w:type="spellEnd"/>
      <w:r w:rsidRPr="00BA4D12">
        <w:rPr>
          <w:rFonts w:ascii="Arial Nova Cond Light" w:hAnsi="Arial Nova Cond Light"/>
          <w:i/>
          <w:sz w:val="20"/>
          <w:lang w:val="es-ES_tradnl"/>
        </w:rPr>
        <w:t xml:space="preserve"> </w:t>
      </w:r>
      <w:proofErr w:type="spellStart"/>
      <w:r w:rsidRPr="00BA4D12">
        <w:rPr>
          <w:rFonts w:ascii="Arial Nova Cond Light" w:hAnsi="Arial Nova Cond Light"/>
          <w:i/>
          <w:sz w:val="20"/>
          <w:lang w:val="es-ES_tradnl"/>
        </w:rPr>
        <w:t>pertinax</w:t>
      </w:r>
      <w:proofErr w:type="spellEnd"/>
      <w:r w:rsidRPr="00BA4D12">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w:t>
      </w:r>
      <w:proofErr w:type="spellStart"/>
      <w:r w:rsidRPr="00BA4D12">
        <w:rPr>
          <w:rFonts w:ascii="Arial Nova Cond Light" w:hAnsi="Arial Nova Cond Light"/>
          <w:sz w:val="20"/>
          <w:lang w:val="es-ES_tradnl"/>
        </w:rPr>
        <w:t>Bioparques</w:t>
      </w:r>
      <w:proofErr w:type="spellEnd"/>
      <w:r w:rsidRPr="00BA4D12">
        <w:rPr>
          <w:rFonts w:ascii="Arial Nova Cond Light" w:hAnsi="Arial Nova Cond Light"/>
          <w:sz w:val="20"/>
          <w:lang w:val="es-ES_tradnl"/>
        </w:rPr>
        <w:t xml:space="preserve"> y Aviarios a nivel nacional. </w:t>
      </w:r>
    </w:p>
    <w:p w14:paraId="3FFB83C2" w14:textId="77777777" w:rsidR="00711BA6" w:rsidRPr="00BA4D12" w:rsidRDefault="00711BA6" w:rsidP="00711BA6">
      <w:pPr>
        <w:rPr>
          <w:rFonts w:ascii="Arial Nova Cond Light" w:hAnsi="Arial Nova Cond Light"/>
          <w:color w:val="FF0000"/>
          <w:sz w:val="20"/>
        </w:rPr>
      </w:pPr>
    </w:p>
    <w:p w14:paraId="2EFA72D5" w14:textId="77777777" w:rsidR="00711BA6" w:rsidRPr="00BA4D12" w:rsidRDefault="00711BA6" w:rsidP="00711BA6">
      <w:pPr>
        <w:rPr>
          <w:rFonts w:ascii="Arial Nova Cond Light" w:hAnsi="Arial Nova Cond Light"/>
          <w:color w:val="FF0000"/>
          <w:sz w:val="20"/>
        </w:rPr>
      </w:pPr>
      <w:r w:rsidRPr="00BA4D12">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A4D12" w:rsidRDefault="00711BA6" w:rsidP="00711BA6">
      <w:pPr>
        <w:pStyle w:val="Descripcin"/>
        <w:spacing w:before="40" w:after="120"/>
        <w:jc w:val="center"/>
        <w:rPr>
          <w:rFonts w:ascii="Arial Nova Cond Light" w:hAnsi="Arial Nova Cond Light"/>
          <w:szCs w:val="20"/>
        </w:rPr>
      </w:pPr>
      <w:r w:rsidRPr="00BA4D12">
        <w:rPr>
          <w:rFonts w:ascii="Arial Nova Cond Light" w:hAnsi="Arial Nova Cond Light"/>
          <w:szCs w:val="20"/>
        </w:rPr>
        <w:t xml:space="preserve">Figura </w:t>
      </w:r>
      <w:r w:rsidRPr="00BA4D12">
        <w:rPr>
          <w:rFonts w:ascii="Arial Nova Cond Light" w:hAnsi="Arial Nova Cond Light"/>
          <w:szCs w:val="20"/>
        </w:rPr>
        <w:fldChar w:fldCharType="begin"/>
      </w:r>
      <w:r w:rsidRPr="00BA4D12">
        <w:rPr>
          <w:rFonts w:ascii="Arial Nova Cond Light" w:hAnsi="Arial Nova Cond Light"/>
          <w:szCs w:val="20"/>
        </w:rPr>
        <w:instrText xml:space="preserve"> SEQ Figura \* ARABIC </w:instrText>
      </w:r>
      <w:r w:rsidRPr="00BA4D12">
        <w:rPr>
          <w:rFonts w:ascii="Arial Nova Cond Light" w:hAnsi="Arial Nova Cond Light"/>
          <w:szCs w:val="20"/>
        </w:rPr>
        <w:fldChar w:fldCharType="separate"/>
      </w:r>
      <w:r w:rsidRPr="00BA4D12">
        <w:rPr>
          <w:rFonts w:ascii="Arial Nova Cond Light" w:hAnsi="Arial Nova Cond Light"/>
          <w:noProof/>
          <w:szCs w:val="20"/>
        </w:rPr>
        <w:t>2</w:t>
      </w:r>
      <w:r w:rsidRPr="00BA4D12">
        <w:rPr>
          <w:rFonts w:ascii="Arial Nova Cond Light" w:hAnsi="Arial Nova Cond Light"/>
          <w:noProof/>
          <w:szCs w:val="20"/>
        </w:rPr>
        <w:fldChar w:fldCharType="end"/>
      </w:r>
      <w:r w:rsidRPr="00BA4D12">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A4D12" w:rsidRDefault="00711BA6" w:rsidP="00711BA6">
      <w:pPr>
        <w:rPr>
          <w:rFonts w:ascii="Arial Nova Cond Light" w:hAnsi="Arial Nova Cond Light"/>
          <w:sz w:val="20"/>
        </w:rPr>
      </w:pPr>
    </w:p>
    <w:p w14:paraId="29D727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w:t>
      </w:r>
      <w:proofErr w:type="gramStart"/>
      <w:r w:rsidRPr="00BA4D12">
        <w:rPr>
          <w:rFonts w:ascii="Arial Nova Cond Light" w:hAnsi="Arial Nova Cond Light"/>
          <w:sz w:val="20"/>
        </w:rPr>
        <w:t>las mismas</w:t>
      </w:r>
      <w:proofErr w:type="gramEnd"/>
      <w:r w:rsidRPr="00BA4D12">
        <w:rPr>
          <w:rFonts w:ascii="Arial Nova Cond Light" w:hAnsi="Arial Nova Cond Light"/>
          <w:sz w:val="20"/>
        </w:rPr>
        <w:t>.</w:t>
      </w:r>
    </w:p>
    <w:p w14:paraId="3E1605A6" w14:textId="77777777" w:rsidR="00711BA6" w:rsidRPr="00BA4D12" w:rsidRDefault="00711BA6" w:rsidP="00711BA6">
      <w:pPr>
        <w:rPr>
          <w:rFonts w:ascii="Arial Nova Cond Light" w:hAnsi="Arial Nova Cond Light"/>
          <w:sz w:val="20"/>
        </w:rPr>
      </w:pPr>
    </w:p>
    <w:p w14:paraId="6DE3839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A4D12">
        <w:rPr>
          <w:rFonts w:ascii="Arial Nova Cond Light" w:hAnsi="Arial Nova Cond Light"/>
          <w:i/>
          <w:sz w:val="20"/>
        </w:rPr>
        <w:t xml:space="preserve">“Construcción y Dotación del </w:t>
      </w:r>
      <w:r w:rsidRPr="00BA4D12">
        <w:rPr>
          <w:rFonts w:ascii="Arial Nova Cond Light" w:hAnsi="Arial Nova Cond Light"/>
          <w:bCs/>
          <w:i/>
          <w:sz w:val="20"/>
        </w:rPr>
        <w:t>Centro de Recepción y Rehabilitación de Flora y Fauna Silvestre de Bogotá, D.C.</w:t>
      </w:r>
      <w:r w:rsidRPr="00BA4D12">
        <w:rPr>
          <w:rFonts w:ascii="Arial Nova Cond Light" w:hAnsi="Arial Nova Cond Light"/>
          <w:i/>
          <w:sz w:val="20"/>
        </w:rPr>
        <w:t>”</w:t>
      </w:r>
      <w:r w:rsidRPr="00BA4D12">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A4D12" w:rsidRDefault="00711BA6" w:rsidP="00711BA6">
      <w:pPr>
        <w:rPr>
          <w:rFonts w:ascii="Arial Nova Cond Light" w:hAnsi="Arial Nova Cond Light"/>
          <w:sz w:val="20"/>
        </w:rPr>
      </w:pPr>
    </w:p>
    <w:p w14:paraId="230A570B"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en 2014 se contrató el proyecto para la construcción y dotación de un nuevo centro y se presentó para su financiación ante el OCAD Centro Oriente, el cual fue aprobado por este órgano en diciembre de 2015 (código BPIN </w:t>
      </w:r>
      <w:r w:rsidRPr="00BA4D12">
        <w:rPr>
          <w:rFonts w:ascii="Arial Nova Cond Light" w:hAnsi="Arial Nova Cond Light"/>
          <w:bCs/>
          <w:sz w:val="20"/>
        </w:rPr>
        <w:t>2015000050079</w:t>
      </w:r>
      <w:r w:rsidRPr="00BA4D12">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A4D12" w:rsidRDefault="00711BA6" w:rsidP="00711BA6">
      <w:pPr>
        <w:rPr>
          <w:rFonts w:ascii="Arial Nova Cond Light" w:hAnsi="Arial Nova Cond Light"/>
          <w:sz w:val="20"/>
        </w:rPr>
      </w:pPr>
    </w:p>
    <w:p w14:paraId="24063C8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A4D12" w:rsidRDefault="00711BA6" w:rsidP="00711BA6">
      <w:pPr>
        <w:rPr>
          <w:rFonts w:ascii="Arial Nova Cond Light" w:hAnsi="Arial Nova Cond Light"/>
          <w:sz w:val="20"/>
        </w:rPr>
      </w:pPr>
    </w:p>
    <w:p w14:paraId="05C3B6A2"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A4D12"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p w14:paraId="40D79545" w14:textId="77777777" w:rsidR="00711BA6" w:rsidRPr="00BA4D12"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A4D12" w:rsidRDefault="00711BA6" w:rsidP="005C062C">
            <w:pPr>
              <w:jc w:val="center"/>
              <w:rPr>
                <w:rFonts w:ascii="Arial Nova Cond Light" w:hAnsi="Arial Nova Cond Light"/>
                <w:b/>
                <w:color w:val="FFFFFF" w:themeColor="background1"/>
                <w:sz w:val="20"/>
              </w:rPr>
            </w:pPr>
            <w:proofErr w:type="gramStart"/>
            <w:r w:rsidRPr="00BA4D12">
              <w:rPr>
                <w:rFonts w:ascii="Arial Nova Cond Light" w:hAnsi="Arial Nova Cond Light"/>
                <w:b/>
                <w:color w:val="FFFFFF" w:themeColor="background1"/>
                <w:sz w:val="20"/>
              </w:rPr>
              <w:t>TOTAL</w:t>
            </w:r>
            <w:proofErr w:type="gramEnd"/>
            <w:r w:rsidRPr="00BA4D12">
              <w:rPr>
                <w:rFonts w:ascii="Arial Nova Cond Light" w:hAnsi="Arial Nova Cond Light"/>
                <w:b/>
                <w:color w:val="FFFFFF" w:themeColor="background1"/>
                <w:sz w:val="20"/>
              </w:rPr>
              <w:t xml:space="preserve"> ESPECÍMENES</w:t>
            </w:r>
          </w:p>
        </w:tc>
      </w:tr>
      <w:tr w:rsidR="00711BA6" w:rsidRPr="00BA4D12"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A4D12"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A4D12"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A4D12" w:rsidRDefault="00711BA6" w:rsidP="005C062C">
            <w:pPr>
              <w:rPr>
                <w:rFonts w:ascii="Arial Nova Cond Light" w:hAnsi="Arial Nova Cond Light"/>
                <w:b/>
                <w:sz w:val="20"/>
              </w:rPr>
            </w:pPr>
          </w:p>
        </w:tc>
      </w:tr>
      <w:tr w:rsidR="00711BA6" w:rsidRPr="00BA4D12"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27.970</w:t>
            </w:r>
          </w:p>
        </w:tc>
      </w:tr>
      <w:tr w:rsidR="00711BA6" w:rsidRPr="00BA4D12"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61.338</w:t>
            </w:r>
          </w:p>
        </w:tc>
      </w:tr>
      <w:tr w:rsidR="00711BA6" w:rsidRPr="00BA4D12"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73.893</w:t>
            </w:r>
          </w:p>
        </w:tc>
      </w:tr>
      <w:tr w:rsidR="00711BA6" w:rsidRPr="00BA4D12"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80.415</w:t>
            </w:r>
          </w:p>
        </w:tc>
      </w:tr>
      <w:tr w:rsidR="00711BA6" w:rsidRPr="00BA4D12"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243.616</w:t>
            </w:r>
          </w:p>
        </w:tc>
      </w:tr>
    </w:tbl>
    <w:p w14:paraId="4F9A6448"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60B7C98F" w14:textId="77777777" w:rsidR="00F8246D" w:rsidRPr="00BA4D12" w:rsidRDefault="00F8246D" w:rsidP="00711BA6">
      <w:pPr>
        <w:rPr>
          <w:rFonts w:ascii="Arial Nova Cond Light" w:hAnsi="Arial Nova Cond Light"/>
          <w:sz w:val="20"/>
        </w:rPr>
      </w:pPr>
    </w:p>
    <w:p w14:paraId="10605CC6" w14:textId="745AF6B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Dentro de las actividades más relevantes registradas y autorizadas por la SDA, está la industria relacionada con la </w:t>
      </w:r>
      <w:proofErr w:type="spellStart"/>
      <w:r w:rsidRPr="00BA4D12">
        <w:rPr>
          <w:rFonts w:ascii="Arial Nova Cond Light" w:hAnsi="Arial Nova Cond Light"/>
          <w:sz w:val="20"/>
        </w:rPr>
        <w:t>zoocría</w:t>
      </w:r>
      <w:proofErr w:type="spellEnd"/>
      <w:r w:rsidRPr="00BA4D12">
        <w:rPr>
          <w:rFonts w:ascii="Arial Nova Cond Light" w:hAnsi="Arial Nova Cond Light"/>
          <w:sz w:val="20"/>
        </w:rPr>
        <w:t>, en términos de movilización, transformación, comercialización y exportación-importación de piel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de varano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r w:rsidRPr="00BA4D12">
        <w:rPr>
          <w:rFonts w:ascii="Arial Nova Cond Light" w:hAnsi="Arial Nova Cond Light"/>
          <w:i/>
          <w:sz w:val="20"/>
        </w:rPr>
        <w:t>)</w:t>
      </w:r>
      <w:r w:rsidRPr="00BA4D12">
        <w:rPr>
          <w:rFonts w:ascii="Arial Nova Cond Light" w:hAnsi="Arial Nova Cond Light"/>
          <w:sz w:val="20"/>
        </w:rPr>
        <w:t xml:space="preserve"> y del caimán del Magdalena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mariposas (varias especies), y peces como </w:t>
      </w:r>
      <w:proofErr w:type="spellStart"/>
      <w:r w:rsidRPr="00BA4D12">
        <w:rPr>
          <w:rFonts w:ascii="Arial Nova Cond Light" w:hAnsi="Arial Nova Cond Light"/>
          <w:sz w:val="20"/>
        </w:rPr>
        <w:t>pirarucú</w:t>
      </w:r>
      <w:proofErr w:type="spellEnd"/>
      <w:r w:rsidRPr="00BA4D12">
        <w:rPr>
          <w:rFonts w:ascii="Arial Nova Cond Light" w:hAnsi="Arial Nova Cond Light"/>
          <w:sz w:val="20"/>
        </w:rPr>
        <w:t xml:space="preserve"> (</w:t>
      </w:r>
      <w:r w:rsidRPr="00BA4D12">
        <w:rPr>
          <w:rFonts w:ascii="Arial Nova Cond Light" w:hAnsi="Arial Nova Cond Light"/>
          <w:i/>
          <w:sz w:val="20"/>
        </w:rPr>
        <w:t>Arapaima gigas</w:t>
      </w:r>
      <w:r w:rsidRPr="00BA4D12">
        <w:rPr>
          <w:rFonts w:ascii="Arial Nova Cond Light" w:hAnsi="Arial Nova Cond Light"/>
          <w:sz w:val="20"/>
        </w:rPr>
        <w:t xml:space="preserve">) y rayas de agua dulce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A4D12">
        <w:rPr>
          <w:rFonts w:ascii="Arial Nova Cond Light" w:hAnsi="Arial Nova Cond Light"/>
          <w:sz w:val="20"/>
        </w:rPr>
        <w:t>continuación,</w:t>
      </w:r>
      <w:r w:rsidRPr="00BA4D12">
        <w:rPr>
          <w:rFonts w:ascii="Arial Nova Cond Light" w:hAnsi="Arial Nova Cond Light"/>
          <w:sz w:val="20"/>
        </w:rPr>
        <w:t xml:space="preserve"> se detalla esta información: </w:t>
      </w:r>
    </w:p>
    <w:p w14:paraId="196A2140" w14:textId="77777777" w:rsidR="00F55066" w:rsidRPr="00BA4D12" w:rsidRDefault="00F55066" w:rsidP="00711BA6">
      <w:pPr>
        <w:rPr>
          <w:rFonts w:ascii="Arial Nova Cond Light" w:hAnsi="Arial Nova Cond Light"/>
          <w:sz w:val="20"/>
        </w:rPr>
      </w:pPr>
    </w:p>
    <w:p w14:paraId="5BD3CA81"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A4D12"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2019</w:t>
            </w:r>
          </w:p>
        </w:tc>
      </w:tr>
      <w:tr w:rsidR="00711BA6" w:rsidRPr="00BA4D12"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fuscus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31.603</w:t>
            </w:r>
          </w:p>
        </w:tc>
      </w:tr>
      <w:tr w:rsidR="00711BA6" w:rsidRPr="00BA4D12"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25.370</w:t>
            </w:r>
          </w:p>
        </w:tc>
      </w:tr>
      <w:tr w:rsidR="00711BA6" w:rsidRPr="00BA4D12"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11.478</w:t>
            </w:r>
          </w:p>
        </w:tc>
      </w:tr>
      <w:tr w:rsidR="00711BA6" w:rsidRPr="00BA4D12"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Muestras investigación CITES </w:t>
            </w:r>
            <w:proofErr w:type="gramStart"/>
            <w:r w:rsidRPr="00BA4D12">
              <w:rPr>
                <w:rFonts w:ascii="Arial Nova Cond Light" w:hAnsi="Arial Nova Cond Light"/>
                <w:sz w:val="20"/>
              </w:rPr>
              <w:t>-  No</w:t>
            </w:r>
            <w:proofErr w:type="gramEnd"/>
            <w:r w:rsidRPr="00BA4D12">
              <w:rPr>
                <w:rFonts w:ascii="Arial Nova Cond Light" w:hAnsi="Arial Nova Cond Light"/>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4.988</w:t>
            </w:r>
          </w:p>
        </w:tc>
      </w:tr>
      <w:tr w:rsidR="00711BA6" w:rsidRPr="00BA4D12"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Varanus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6.372</w:t>
            </w:r>
          </w:p>
        </w:tc>
      </w:tr>
      <w:tr w:rsidR="00711BA6" w:rsidRPr="00BA4D12"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Crocodylus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2.216</w:t>
            </w:r>
          </w:p>
        </w:tc>
      </w:tr>
      <w:tr w:rsidR="00711BA6" w:rsidRPr="00BA4D12"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proofErr w:type="spellStart"/>
            <w:r w:rsidRPr="00BA4D12">
              <w:rPr>
                <w:rFonts w:ascii="Arial Nova Cond Light" w:hAnsi="Arial Nova Cond Light"/>
                <w:i/>
                <w:sz w:val="20"/>
              </w:rPr>
              <w:t>Struthio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camelus</w:t>
            </w:r>
            <w:proofErr w:type="spellEnd"/>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70</w:t>
            </w:r>
          </w:p>
        </w:tc>
      </w:tr>
      <w:tr w:rsidR="00711BA6" w:rsidRPr="00BA4D12"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Pieles/Productos </w:t>
            </w:r>
            <w:r w:rsidRPr="00BA4D12">
              <w:rPr>
                <w:rFonts w:ascii="Arial Nova Cond Light" w:hAnsi="Arial Nova Cond Light"/>
                <w:i/>
                <w:sz w:val="20"/>
              </w:rPr>
              <w:t>Python</w:t>
            </w:r>
            <w:r w:rsidRPr="00BA4D12">
              <w:rPr>
                <w:rFonts w:ascii="Arial Nova Cond Light" w:hAnsi="Arial Nova Cond Light"/>
                <w:sz w:val="20"/>
              </w:rPr>
              <w:t xml:space="preserve"> </w:t>
            </w:r>
            <w:proofErr w:type="spellStart"/>
            <w:r w:rsidRPr="00BA4D12">
              <w:rPr>
                <w:rFonts w:ascii="Arial Nova Cond Light" w:hAnsi="Arial Nova Cond Light"/>
                <w:sz w:val="20"/>
              </w:rPr>
              <w:t>spp</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28</w:t>
            </w:r>
          </w:p>
        </w:tc>
      </w:tr>
      <w:tr w:rsidR="00711BA6" w:rsidRPr="00BA4D12"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Peces vivos </w:t>
            </w:r>
            <w:r w:rsidRPr="00BA4D12">
              <w:rPr>
                <w:rFonts w:ascii="Arial Nova Cond Light" w:hAnsi="Arial Nova Cond Light"/>
                <w:i/>
                <w:sz w:val="20"/>
              </w:rPr>
              <w:t>Arapaima gigas</w:t>
            </w:r>
            <w:r w:rsidRPr="00BA4D12">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1.510</w:t>
            </w:r>
          </w:p>
        </w:tc>
      </w:tr>
      <w:tr w:rsidR="00711BA6" w:rsidRPr="00BA4D12"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Rayas vivas (Género </w:t>
            </w:r>
            <w:proofErr w:type="spellStart"/>
            <w:r w:rsidRPr="00BA4D12">
              <w:rPr>
                <w:rFonts w:ascii="Arial Nova Cond Light" w:hAnsi="Arial Nova Cond Light"/>
                <w:i/>
                <w:sz w:val="20"/>
              </w:rPr>
              <w:t>Potamotrygon</w:t>
            </w:r>
            <w:proofErr w:type="spellEnd"/>
            <w:r w:rsidRPr="00BA4D12">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640</w:t>
            </w:r>
          </w:p>
        </w:tc>
      </w:tr>
      <w:tr w:rsidR="00711BA6" w:rsidRPr="00BA4D12"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 xml:space="preserve">Ranas vivas (Géneros </w:t>
            </w:r>
            <w:proofErr w:type="spellStart"/>
            <w:r w:rsidRPr="00BA4D12">
              <w:rPr>
                <w:rFonts w:ascii="Arial Nova Cond Light" w:hAnsi="Arial Nova Cond Light"/>
                <w:i/>
                <w:sz w:val="20"/>
              </w:rPr>
              <w:t>Oophaga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Phyllobates</w:t>
            </w:r>
            <w:proofErr w:type="spellEnd"/>
            <w:r w:rsidRPr="00BA4D12">
              <w:rPr>
                <w:rFonts w:ascii="Arial Nova Cond Light" w:hAnsi="Arial Nova Cond Light"/>
                <w:sz w:val="20"/>
              </w:rPr>
              <w:t xml:space="preserve"> y </w:t>
            </w:r>
            <w:proofErr w:type="spellStart"/>
            <w:r w:rsidRPr="00BA4D12">
              <w:rPr>
                <w:rFonts w:ascii="Arial Nova Cond Light" w:hAnsi="Arial Nova Cond Light"/>
                <w:i/>
                <w:sz w:val="20"/>
              </w:rPr>
              <w:t>Dendrobates</w:t>
            </w:r>
            <w:proofErr w:type="spellEnd"/>
            <w:r w:rsidRPr="00BA4D12">
              <w:rPr>
                <w:rFonts w:ascii="Arial Nova Cond Light" w:hAnsi="Arial Nova Cond Light"/>
                <w:sz w:val="20"/>
              </w:rPr>
              <w:t xml:space="preserve">) </w:t>
            </w:r>
            <w:proofErr w:type="gramStart"/>
            <w:r w:rsidRPr="00BA4D12">
              <w:rPr>
                <w:rFonts w:ascii="Arial Nova Cond Light" w:hAnsi="Arial Nova Cond Light"/>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228</w:t>
            </w:r>
          </w:p>
        </w:tc>
      </w:tr>
    </w:tbl>
    <w:p w14:paraId="054AFE7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29117EB7" w14:textId="77777777" w:rsidR="00711BA6" w:rsidRPr="00BA4D12" w:rsidRDefault="00711BA6" w:rsidP="00711BA6">
      <w:pPr>
        <w:rPr>
          <w:rFonts w:ascii="Arial Nova Cond Light" w:hAnsi="Arial Nova Cond Light"/>
          <w:sz w:val="20"/>
        </w:rPr>
      </w:pPr>
    </w:p>
    <w:p w14:paraId="1F36F7A4" w14:textId="7102A79A" w:rsidR="00711BA6" w:rsidRPr="00BA4D12" w:rsidRDefault="00711BA6" w:rsidP="00711BA6">
      <w:pPr>
        <w:rPr>
          <w:rFonts w:ascii="Arial Nova Cond Light" w:hAnsi="Arial Nova Cond Light"/>
          <w:sz w:val="20"/>
        </w:rPr>
      </w:pPr>
      <w:r w:rsidRPr="00BA4D12">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A4D12" w:rsidRDefault="00F55066" w:rsidP="00711BA6">
      <w:pPr>
        <w:rPr>
          <w:rFonts w:ascii="Arial Nova Cond Light" w:hAnsi="Arial Nova Cond Light"/>
          <w:sz w:val="20"/>
        </w:rPr>
      </w:pPr>
    </w:p>
    <w:p w14:paraId="6369996F" w14:textId="77777777" w:rsidR="00711BA6" w:rsidRPr="00BA4D12" w:rsidRDefault="00711BA6" w:rsidP="00711BA6">
      <w:pPr>
        <w:pStyle w:val="Descripcin"/>
        <w:spacing w:after="120"/>
        <w:jc w:val="center"/>
        <w:rPr>
          <w:rFonts w:ascii="Arial Nova Cond Light" w:hAnsi="Arial Nova Cond Light"/>
          <w:szCs w:val="20"/>
        </w:rPr>
      </w:pPr>
      <w:r w:rsidRPr="00BA4D12">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A4D12"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A4D12" w:rsidRDefault="00711BA6" w:rsidP="005C062C">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No. ESPECÍMENES AMPARADOS</w:t>
            </w:r>
          </w:p>
        </w:tc>
      </w:tr>
      <w:tr w:rsidR="00711BA6" w:rsidRPr="00BA4D12"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24.339</w:t>
            </w:r>
          </w:p>
        </w:tc>
      </w:tr>
      <w:tr w:rsidR="00711BA6" w:rsidRPr="00BA4D12"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56.588</w:t>
            </w:r>
          </w:p>
        </w:tc>
      </w:tr>
      <w:tr w:rsidR="00711BA6" w:rsidRPr="00BA4D12"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100.799</w:t>
            </w:r>
          </w:p>
        </w:tc>
      </w:tr>
      <w:tr w:rsidR="00711BA6" w:rsidRPr="00BA4D12"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58.394</w:t>
            </w:r>
          </w:p>
        </w:tc>
      </w:tr>
      <w:tr w:rsidR="00711BA6" w:rsidRPr="00BA4D12"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A4D12" w:rsidRDefault="00711BA6" w:rsidP="005C062C">
            <w:pPr>
              <w:jc w:val="center"/>
              <w:rPr>
                <w:rFonts w:ascii="Arial Nova Cond Light" w:hAnsi="Arial Nova Cond Light"/>
                <w:b/>
                <w:sz w:val="20"/>
              </w:rPr>
            </w:pPr>
            <w:r w:rsidRPr="00BA4D12">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A4D12" w:rsidRDefault="00711BA6" w:rsidP="005C062C">
            <w:pPr>
              <w:jc w:val="center"/>
              <w:rPr>
                <w:rFonts w:ascii="Arial Nova Cond Light" w:hAnsi="Arial Nova Cond Light"/>
                <w:sz w:val="20"/>
              </w:rPr>
            </w:pPr>
            <w:r w:rsidRPr="00BA4D12">
              <w:rPr>
                <w:rFonts w:ascii="Arial Nova Cond Light" w:hAnsi="Arial Nova Cond Light"/>
                <w:sz w:val="20"/>
              </w:rPr>
              <w:t>240.120</w:t>
            </w:r>
          </w:p>
        </w:tc>
      </w:tr>
    </w:tbl>
    <w:p w14:paraId="549F0C3C"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Fuente: Secretaría Distrital de Ambiente</w:t>
      </w:r>
    </w:p>
    <w:p w14:paraId="74A53D4C" w14:textId="77777777" w:rsidR="00711BA6" w:rsidRPr="00BA4D12" w:rsidRDefault="00711BA6" w:rsidP="00711BA6">
      <w:pPr>
        <w:rPr>
          <w:rFonts w:ascii="Arial Nova Cond Light" w:hAnsi="Arial Nova Cond Light"/>
          <w:sz w:val="20"/>
        </w:rPr>
      </w:pPr>
    </w:p>
    <w:p w14:paraId="022D953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A4D12">
        <w:rPr>
          <w:rFonts w:ascii="Arial Nova Cond Light" w:hAnsi="Arial Nova Cond Light"/>
          <w:i/>
          <w:sz w:val="20"/>
        </w:rPr>
        <w:t>Achatina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fulica</w:t>
      </w:r>
      <w:proofErr w:type="spellEnd"/>
      <w:r w:rsidRPr="00BA4D12">
        <w:rPr>
          <w:rFonts w:ascii="Arial Nova Cond Light" w:hAnsi="Arial Nova Cond Light"/>
          <w:sz w:val="20"/>
        </w:rPr>
        <w:t>).</w:t>
      </w:r>
    </w:p>
    <w:p w14:paraId="29C1CAD4" w14:textId="77777777" w:rsidR="00711BA6" w:rsidRPr="00BA4D12" w:rsidRDefault="00711BA6" w:rsidP="00711BA6">
      <w:pPr>
        <w:rPr>
          <w:rFonts w:ascii="Arial Nova Cond Light" w:hAnsi="Arial Nova Cond Light"/>
          <w:sz w:val="20"/>
        </w:rPr>
      </w:pPr>
    </w:p>
    <w:p w14:paraId="0A8EDFD1"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A su vez, se plantearon y avanzaron siete proyectos de investigación: dos referentes al proceso de rehabilitación de un ocelote (</w:t>
      </w:r>
      <w:proofErr w:type="spellStart"/>
      <w:r w:rsidRPr="00BA4D12">
        <w:rPr>
          <w:rFonts w:ascii="Arial Nova Cond Light" w:hAnsi="Arial Nova Cond Light"/>
          <w:i/>
          <w:sz w:val="20"/>
        </w:rPr>
        <w:t>Leopardus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pardalis</w:t>
      </w:r>
      <w:proofErr w:type="spellEnd"/>
      <w:r w:rsidRPr="00BA4D12">
        <w:rPr>
          <w:rFonts w:ascii="Arial Nova Cond Light" w:hAnsi="Arial Nova Cond Light"/>
          <w:sz w:val="20"/>
        </w:rPr>
        <w:t xml:space="preserve">) recuperado del tráfico ilegal en Bogotá, uno sobre la creación del aplicativo SIG (sistema de información geográfica) para el seguimiento de la </w:t>
      </w:r>
      <w:proofErr w:type="spellStart"/>
      <w:r w:rsidRPr="00BA4D12">
        <w:rPr>
          <w:rFonts w:ascii="Arial Nova Cond Light" w:hAnsi="Arial Nova Cond Light"/>
          <w:sz w:val="20"/>
        </w:rPr>
        <w:t>tingua</w:t>
      </w:r>
      <w:proofErr w:type="spellEnd"/>
      <w:r w:rsidRPr="00BA4D12">
        <w:rPr>
          <w:rFonts w:ascii="Arial Nova Cond Light" w:hAnsi="Arial Nova Cond Light"/>
          <w:sz w:val="20"/>
        </w:rPr>
        <w:t xml:space="preserve"> azul (</w:t>
      </w:r>
      <w:proofErr w:type="spellStart"/>
      <w:r w:rsidRPr="00BA4D12">
        <w:rPr>
          <w:rFonts w:ascii="Arial Nova Cond Light" w:hAnsi="Arial Nova Cond Light"/>
          <w:i/>
          <w:sz w:val="20"/>
        </w:rPr>
        <w:t>Porphyrio</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martinica</w:t>
      </w:r>
      <w:proofErr w:type="spellEnd"/>
      <w:r w:rsidRPr="00BA4D12">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A4D12">
        <w:rPr>
          <w:rFonts w:ascii="Arial Nova Cond Light" w:hAnsi="Arial Nova Cond Light"/>
          <w:i/>
          <w:sz w:val="20"/>
        </w:rPr>
        <w:t xml:space="preserve">Columba </w:t>
      </w:r>
      <w:proofErr w:type="spellStart"/>
      <w:r w:rsidRPr="00BA4D12">
        <w:rPr>
          <w:rFonts w:ascii="Arial Nova Cond Light" w:hAnsi="Arial Nova Cond Light"/>
          <w:i/>
          <w:sz w:val="20"/>
        </w:rPr>
        <w:t>livia</w:t>
      </w:r>
      <w:proofErr w:type="spellEnd"/>
      <w:r w:rsidRPr="00BA4D12">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A4D12" w:rsidRDefault="00711BA6" w:rsidP="00711BA6">
      <w:pPr>
        <w:rPr>
          <w:rFonts w:ascii="Arial Nova Cond Light" w:hAnsi="Arial Nova Cond Light"/>
          <w:sz w:val="20"/>
        </w:rPr>
      </w:pPr>
    </w:p>
    <w:p w14:paraId="2A48F657"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A4D12" w:rsidRDefault="00711BA6" w:rsidP="00711BA6">
      <w:pPr>
        <w:rPr>
          <w:rFonts w:ascii="Arial Nova Cond Light" w:hAnsi="Arial Nova Cond Light"/>
          <w:sz w:val="20"/>
        </w:rPr>
      </w:pPr>
    </w:p>
    <w:p w14:paraId="62BD4B03"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A4D12" w:rsidRDefault="00711BA6" w:rsidP="00711BA6">
      <w:pPr>
        <w:rPr>
          <w:rFonts w:ascii="Arial Nova Cond Light" w:hAnsi="Arial Nova Cond Light"/>
          <w:sz w:val="20"/>
        </w:rPr>
      </w:pPr>
    </w:p>
    <w:p w14:paraId="262645CC" w14:textId="1F685A82" w:rsidR="00711BA6" w:rsidRPr="00BA4D12" w:rsidRDefault="00711BA6" w:rsidP="00711BA6">
      <w:pPr>
        <w:rPr>
          <w:rFonts w:ascii="Arial Nova Cond Light" w:hAnsi="Arial Nova Cond Light"/>
          <w:sz w:val="20"/>
        </w:rPr>
      </w:pPr>
      <w:r w:rsidRPr="00BA4D12">
        <w:rPr>
          <w:rFonts w:ascii="Arial Nova Cond Light" w:hAnsi="Arial Nova Cond Light"/>
          <w:sz w:val="20"/>
        </w:rPr>
        <w:t>Todo lo expuesto anteriormente</w:t>
      </w:r>
      <w:r w:rsidR="007D027A" w:rsidRPr="00BA4D12">
        <w:rPr>
          <w:rFonts w:ascii="Arial Nova Cond Light" w:hAnsi="Arial Nova Cond Light"/>
          <w:sz w:val="20"/>
        </w:rPr>
        <w:t>,</w:t>
      </w:r>
      <w:r w:rsidRPr="00BA4D12">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A4D12" w:rsidRDefault="00711BA6" w:rsidP="00711BA6">
      <w:pPr>
        <w:rPr>
          <w:rFonts w:ascii="Arial Nova Cond Light" w:hAnsi="Arial Nova Cond Light"/>
          <w:sz w:val="20"/>
        </w:rPr>
      </w:pPr>
    </w:p>
    <w:p w14:paraId="179A98B5" w14:textId="77777777" w:rsidR="00711BA6" w:rsidRPr="00BA4D12" w:rsidRDefault="00711BA6" w:rsidP="00711BA6">
      <w:pPr>
        <w:rPr>
          <w:rFonts w:ascii="Arial Nova Cond Light" w:hAnsi="Arial Nova Cond Light"/>
          <w:sz w:val="20"/>
        </w:rPr>
      </w:pPr>
      <w:r w:rsidRPr="00BA4D12">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A4D12" w:rsidRDefault="006A192D" w:rsidP="00D1763C">
      <w:pPr>
        <w:keepNext/>
        <w:keepLines/>
        <w:numPr>
          <w:ilvl w:val="1"/>
          <w:numId w:val="25"/>
        </w:numPr>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A4D12" w14:paraId="04A0F7D3" w14:textId="77777777" w:rsidTr="006D2DD7">
        <w:trPr>
          <w:trHeight w:val="466"/>
        </w:trPr>
        <w:tc>
          <w:tcPr>
            <w:tcW w:w="5000" w:type="pct"/>
            <w:gridSpan w:val="8"/>
            <w:shd w:val="clear" w:color="auto" w:fill="538135"/>
            <w:noWrap/>
            <w:vAlign w:val="bottom"/>
            <w:hideMark/>
          </w:tcPr>
          <w:p w14:paraId="2D3D8B54" w14:textId="68FB540D" w:rsidR="006B31C9"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LOCALIZACIÓN DE LA ALTERNATIVA </w:t>
            </w:r>
          </w:p>
          <w:p w14:paraId="0CD478BA" w14:textId="77777777" w:rsidR="006D2DD7" w:rsidRPr="00BA4D12" w:rsidRDefault="006D2DD7" w:rsidP="00953590">
            <w:pPr>
              <w:jc w:val="center"/>
              <w:rPr>
                <w:rFonts w:ascii="Arial Nova Cond Light" w:hAnsi="Arial Nova Cond Light"/>
                <w:b/>
                <w:bCs/>
                <w:color w:val="FFFFFF"/>
                <w:sz w:val="20"/>
                <w:lang w:eastAsia="es-CO"/>
              </w:rPr>
            </w:pPr>
          </w:p>
          <w:p w14:paraId="77654F52" w14:textId="5D4B4FB4" w:rsidR="006B31C9" w:rsidRPr="00BA4D12" w:rsidRDefault="006B31C9" w:rsidP="00953590">
            <w:pPr>
              <w:jc w:val="center"/>
              <w:rPr>
                <w:rFonts w:ascii="Arial Nova Cond Light" w:hAnsi="Arial Nova Cond Light"/>
                <w:b/>
                <w:bCs/>
                <w:color w:val="FFFFFF"/>
                <w:sz w:val="20"/>
                <w:lang w:eastAsia="es-CO"/>
              </w:rPr>
            </w:pPr>
          </w:p>
        </w:tc>
      </w:tr>
      <w:tr w:rsidR="000848E1" w:rsidRPr="00BA4D12"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A4D12" w:rsidRDefault="000848E1" w:rsidP="00953590">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Longitud</w:t>
            </w:r>
          </w:p>
        </w:tc>
      </w:tr>
      <w:tr w:rsidR="000848E1" w:rsidRPr="00BA4D12"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A4D12" w:rsidRDefault="000848E1" w:rsidP="000848E1">
            <w:pPr>
              <w:jc w:val="center"/>
              <w:rPr>
                <w:rFonts w:ascii="Arial Nova Cond Light" w:hAnsi="Arial Nova Cond Light"/>
                <w:color w:val="555555"/>
                <w:sz w:val="20"/>
                <w:lang w:eastAsia="es-CO"/>
              </w:rPr>
            </w:pPr>
            <w:r w:rsidRPr="00BA4D12">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A4D12" w:rsidRDefault="000848E1" w:rsidP="00953590">
            <w:pPr>
              <w:jc w:val="left"/>
              <w:rPr>
                <w:rFonts w:ascii="Arial Nova Cond Light" w:hAnsi="Arial Nova Cond Light"/>
                <w:color w:val="555555"/>
                <w:sz w:val="20"/>
                <w:lang w:eastAsia="es-CO"/>
              </w:rPr>
            </w:pPr>
            <w:r w:rsidRPr="00BA4D12">
              <w:rPr>
                <w:rFonts w:ascii="Arial Nova Cond Light" w:hAnsi="Arial Nova Cond Light"/>
                <w:color w:val="555555"/>
                <w:sz w:val="20"/>
                <w:lang w:eastAsia="es-CO"/>
              </w:rPr>
              <w:t> </w:t>
            </w:r>
          </w:p>
        </w:tc>
      </w:tr>
    </w:tbl>
    <w:p w14:paraId="69EF5428" w14:textId="38990FF8" w:rsidR="00F550E3" w:rsidRPr="00BA4D12" w:rsidRDefault="005C062C" w:rsidP="005C062C">
      <w:pPr>
        <w:keepNext/>
        <w:keepLines/>
        <w:spacing w:before="360" w:after="80"/>
        <w:outlineLvl w:val="1"/>
        <w:rPr>
          <w:rFonts w:ascii="Arial Nova Cond Light" w:hAnsi="Arial Nova Cond Light"/>
          <w:sz w:val="20"/>
        </w:rPr>
      </w:pPr>
      <w:r w:rsidRPr="00BA4D12">
        <w:rPr>
          <w:rFonts w:ascii="Arial Nova Cond Light" w:hAnsi="Arial Nova Cond Light"/>
          <w:b/>
          <w:color w:val="000000"/>
          <w:sz w:val="20"/>
        </w:rPr>
        <w:t xml:space="preserve">    </w:t>
      </w:r>
      <w:r w:rsidR="006B31C9" w:rsidRPr="00BA4D12">
        <w:rPr>
          <w:rFonts w:ascii="Arial Nova Cond Light" w:hAnsi="Arial Nova Cond Light"/>
          <w:b/>
          <w:color w:val="000000"/>
          <w:sz w:val="20"/>
        </w:rPr>
        <w:t xml:space="preserve">1.4 </w:t>
      </w:r>
      <w:hyperlink r:id="rId14">
        <w:r w:rsidR="006B31C9" w:rsidRPr="00BA4D12">
          <w:rPr>
            <w:rFonts w:ascii="Arial Nova Cond Light" w:hAnsi="Arial Nova Cond Light"/>
            <w:b/>
            <w:color w:val="000000"/>
            <w:sz w:val="20"/>
          </w:rPr>
          <w:t>Participantes</w:t>
        </w:r>
      </w:hyperlink>
      <w:r w:rsidR="006B31C9" w:rsidRPr="00BA4D12">
        <w:rPr>
          <w:rFonts w:ascii="Arial Nova Cond Light" w:hAnsi="Arial Nova Cond Light"/>
          <w:b/>
          <w:color w:val="000000"/>
          <w:sz w:val="20"/>
        </w:rPr>
        <w:t xml:space="preserve"> </w:t>
      </w:r>
    </w:p>
    <w:p w14:paraId="7AAA2966"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Identificación de los participantes.</w:t>
      </w:r>
    </w:p>
    <w:p w14:paraId="6D032377" w14:textId="77777777" w:rsidR="001351D6" w:rsidRPr="00BA4D12" w:rsidRDefault="001351D6" w:rsidP="001351D6">
      <w:pPr>
        <w:rPr>
          <w:rFonts w:ascii="Arial Nova Cond Light" w:hAnsi="Arial Nova Cond Light"/>
          <w:sz w:val="20"/>
        </w:rPr>
      </w:pPr>
    </w:p>
    <w:p w14:paraId="2C747E5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lastRenderedPageBreak/>
        <w:t>1.         Ministerio de Ambiente y Desarrollo Sostenible – MADS</w:t>
      </w:r>
    </w:p>
    <w:p w14:paraId="0C1FE86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w:t>
      </w:r>
      <w:r w:rsidRPr="00BA4D12">
        <w:rPr>
          <w:rFonts w:ascii="Arial Nova Cond Light" w:hAnsi="Arial Nova Cond Light"/>
          <w:sz w:val="20"/>
        </w:rPr>
        <w:tab/>
        <w:t>Autoridad Nacional de Licencias Ambientales – ANLA</w:t>
      </w:r>
    </w:p>
    <w:p w14:paraId="3F22DF7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w:t>
      </w:r>
      <w:r w:rsidRPr="00BA4D12">
        <w:rPr>
          <w:rFonts w:ascii="Arial Nova Cond Light" w:hAnsi="Arial Nova Cond Light"/>
          <w:sz w:val="20"/>
        </w:rPr>
        <w:tab/>
      </w:r>
      <w:proofErr w:type="gramStart"/>
      <w:r w:rsidRPr="00BA4D12">
        <w:rPr>
          <w:rFonts w:ascii="Arial Nova Cond Light" w:hAnsi="Arial Nova Cond Light"/>
          <w:sz w:val="20"/>
        </w:rPr>
        <w:t>Fiscalía General</w:t>
      </w:r>
      <w:proofErr w:type="gramEnd"/>
      <w:r w:rsidRPr="00BA4D12">
        <w:rPr>
          <w:rFonts w:ascii="Arial Nova Cond Light" w:hAnsi="Arial Nova Cond Light"/>
          <w:sz w:val="20"/>
        </w:rPr>
        <w:t xml:space="preserve"> de la Nación</w:t>
      </w:r>
    </w:p>
    <w:p w14:paraId="37E335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4.</w:t>
      </w:r>
      <w:r w:rsidRPr="00BA4D12">
        <w:rPr>
          <w:rFonts w:ascii="Arial Nova Cond Light" w:hAnsi="Arial Nova Cond Light"/>
          <w:sz w:val="20"/>
        </w:rPr>
        <w:tab/>
        <w:t xml:space="preserve">Contraloría General de la Nación </w:t>
      </w:r>
    </w:p>
    <w:p w14:paraId="2289C52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5.</w:t>
      </w:r>
      <w:r w:rsidRPr="00BA4D12">
        <w:rPr>
          <w:rFonts w:ascii="Arial Nova Cond Light" w:hAnsi="Arial Nova Cond Light"/>
          <w:sz w:val="20"/>
        </w:rPr>
        <w:tab/>
        <w:t xml:space="preserve">Procuraduría General de la Nación </w:t>
      </w:r>
    </w:p>
    <w:p w14:paraId="1A5D30B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6.</w:t>
      </w:r>
      <w:r w:rsidRPr="00BA4D12">
        <w:rPr>
          <w:rFonts w:ascii="Arial Nova Cond Light" w:hAnsi="Arial Nova Cond Light"/>
          <w:sz w:val="20"/>
        </w:rPr>
        <w:tab/>
        <w:t>Contraloría de Bogotá</w:t>
      </w:r>
    </w:p>
    <w:p w14:paraId="042314F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7.</w:t>
      </w:r>
      <w:r w:rsidRPr="00BA4D12">
        <w:rPr>
          <w:rFonts w:ascii="Arial Nova Cond Light" w:hAnsi="Arial Nova Cond Light"/>
          <w:sz w:val="20"/>
        </w:rPr>
        <w:tab/>
        <w:t>Veeduría Distrital</w:t>
      </w:r>
    </w:p>
    <w:p w14:paraId="50E7B61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8.</w:t>
      </w:r>
      <w:r w:rsidRPr="00BA4D12">
        <w:rPr>
          <w:rFonts w:ascii="Arial Nova Cond Light" w:hAnsi="Arial Nova Cond Light"/>
          <w:sz w:val="20"/>
        </w:rPr>
        <w:tab/>
        <w:t>Departamento Administrativo Nacional de Planeación – DNP</w:t>
      </w:r>
    </w:p>
    <w:p w14:paraId="6442A92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9.</w:t>
      </w:r>
      <w:r w:rsidRPr="00BA4D12">
        <w:rPr>
          <w:rFonts w:ascii="Arial Nova Cond Light" w:hAnsi="Arial Nova Cond Light"/>
          <w:sz w:val="20"/>
        </w:rPr>
        <w:tab/>
        <w:t xml:space="preserve">Instituto Nacional de Salud - INS  </w:t>
      </w:r>
    </w:p>
    <w:p w14:paraId="6C608B4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11.</w:t>
      </w:r>
      <w:r w:rsidRPr="00BA4D12">
        <w:rPr>
          <w:rFonts w:ascii="Arial Nova Cond Light" w:hAnsi="Arial Nova Cond Light"/>
          <w:sz w:val="20"/>
        </w:rPr>
        <w:tab/>
        <w:t>Otras autoridades ambientales regionales y urbanas</w:t>
      </w:r>
    </w:p>
    <w:p w14:paraId="4ECCB0A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12.</w:t>
      </w:r>
      <w:r w:rsidRPr="00BA4D12">
        <w:rPr>
          <w:rFonts w:ascii="Arial Nova Cond Light" w:hAnsi="Arial Nova Cond Light"/>
          <w:sz w:val="20"/>
        </w:rPr>
        <w:tab/>
        <w:t>Veedurías Ciudadanas</w:t>
      </w:r>
    </w:p>
    <w:p w14:paraId="1DA30DE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13.</w:t>
      </w:r>
      <w:r w:rsidRPr="00BA4D12">
        <w:rPr>
          <w:rFonts w:ascii="Arial Nova Cond Light" w:hAnsi="Arial Nova Cond Light"/>
          <w:sz w:val="20"/>
        </w:rPr>
        <w:tab/>
        <w:t>Instituto Colombiano Agropecuario – ICA</w:t>
      </w:r>
    </w:p>
    <w:p w14:paraId="13593914"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14.</w:t>
      </w:r>
      <w:r w:rsidRPr="00BA4D12">
        <w:rPr>
          <w:rFonts w:ascii="Arial Nova Cond Light" w:hAnsi="Arial Nova Cond Light"/>
          <w:sz w:val="20"/>
        </w:rPr>
        <w:tab/>
        <w:t>Instituto Nacional de Vigilancia a Medicamentos y Alimentos – INVIMA</w:t>
      </w:r>
    </w:p>
    <w:p w14:paraId="60EF65C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15.</w:t>
      </w:r>
      <w:r w:rsidRPr="00BA4D12">
        <w:rPr>
          <w:rFonts w:ascii="Arial Nova Cond Light" w:hAnsi="Arial Nova Cond Light"/>
          <w:sz w:val="20"/>
        </w:rPr>
        <w:tab/>
        <w:t>Dirección de Impuestos y Aduanas Nacionales – DIAN</w:t>
      </w:r>
    </w:p>
    <w:p w14:paraId="5B20F90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16.</w:t>
      </w:r>
      <w:r w:rsidRPr="00BA4D12">
        <w:rPr>
          <w:rFonts w:ascii="Arial Nova Cond Light" w:hAnsi="Arial Nova Cond Light"/>
          <w:sz w:val="20"/>
        </w:rPr>
        <w:tab/>
        <w:t>Autoridad Nacional de Acuicultura y Pesca – AUNAP</w:t>
      </w:r>
    </w:p>
    <w:p w14:paraId="1AFF85E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17.</w:t>
      </w:r>
      <w:r w:rsidRPr="00BA4D12">
        <w:rPr>
          <w:rFonts w:ascii="Arial Nova Cond Light" w:hAnsi="Arial Nova Cond Light"/>
          <w:sz w:val="20"/>
        </w:rPr>
        <w:tab/>
        <w:t>Policía nacional y fuerzas militares</w:t>
      </w:r>
    </w:p>
    <w:p w14:paraId="57C08D0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18.</w:t>
      </w:r>
      <w:r w:rsidRPr="00BA4D12">
        <w:rPr>
          <w:rFonts w:ascii="Arial Nova Cond Light" w:hAnsi="Arial Nova Cond Light"/>
          <w:sz w:val="20"/>
        </w:rPr>
        <w:tab/>
        <w:t>Instituciones de investigación</w:t>
      </w:r>
    </w:p>
    <w:p w14:paraId="10EF93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19.</w:t>
      </w:r>
      <w:r w:rsidRPr="00BA4D12">
        <w:rPr>
          <w:rFonts w:ascii="Arial Nova Cond Light" w:hAnsi="Arial Nova Cond Light"/>
          <w:sz w:val="20"/>
        </w:rPr>
        <w:tab/>
        <w:t xml:space="preserve">Academia </w:t>
      </w:r>
    </w:p>
    <w:p w14:paraId="51EFBC5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20.</w:t>
      </w:r>
      <w:r w:rsidRPr="00BA4D12">
        <w:rPr>
          <w:rFonts w:ascii="Arial Nova Cond Light" w:hAnsi="Arial Nova Cond Light"/>
          <w:sz w:val="20"/>
        </w:rPr>
        <w:tab/>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nacionales e internacionales</w:t>
      </w:r>
    </w:p>
    <w:p w14:paraId="751905C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21.</w:t>
      </w:r>
      <w:r w:rsidRPr="00BA4D12">
        <w:rPr>
          <w:rFonts w:ascii="Arial Nova Cond Light" w:hAnsi="Arial Nova Cond Light"/>
          <w:sz w:val="20"/>
        </w:rPr>
        <w:tab/>
        <w:t>Cooperantes internacionales</w:t>
      </w:r>
    </w:p>
    <w:p w14:paraId="5BFFC1FD"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22.</w:t>
      </w:r>
      <w:r w:rsidRPr="00BA4D12">
        <w:rPr>
          <w:rFonts w:ascii="Arial Nova Cond Light" w:hAnsi="Arial Nova Cond Light"/>
          <w:sz w:val="20"/>
        </w:rPr>
        <w:tab/>
        <w:t>Ciudadanía</w:t>
      </w:r>
    </w:p>
    <w:p w14:paraId="7DC1FC5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23.</w:t>
      </w:r>
      <w:r w:rsidRPr="00BA4D12">
        <w:rPr>
          <w:rFonts w:ascii="Arial Nova Cond Light" w:hAnsi="Arial Nova Cond Light"/>
          <w:sz w:val="20"/>
        </w:rPr>
        <w:tab/>
        <w:t>Presuntos infractores</w:t>
      </w:r>
    </w:p>
    <w:p w14:paraId="15F9C7D5" w14:textId="77777777" w:rsidR="001351D6" w:rsidRPr="00BA4D12" w:rsidRDefault="001351D6" w:rsidP="001351D6">
      <w:pPr>
        <w:ind w:left="720" w:hanging="720"/>
        <w:rPr>
          <w:rFonts w:ascii="Arial Nova Cond Light" w:hAnsi="Arial Nova Cond Light"/>
          <w:sz w:val="20"/>
        </w:rPr>
      </w:pPr>
      <w:r w:rsidRPr="00BA4D12">
        <w:rPr>
          <w:rFonts w:ascii="Arial Nova Cond Light" w:hAnsi="Arial Nova Cond Light"/>
          <w:sz w:val="20"/>
        </w:rPr>
        <w:t>24.</w:t>
      </w:r>
      <w:r w:rsidRPr="00BA4D12">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25.</w:t>
      </w:r>
      <w:r w:rsidRPr="00BA4D12">
        <w:rPr>
          <w:rFonts w:ascii="Arial Nova Cond Light" w:hAnsi="Arial Nova Cond Light"/>
          <w:sz w:val="20"/>
        </w:rPr>
        <w:tab/>
        <w:t>Concesionario del Aeropuerto Internacional El Dorado</w:t>
      </w:r>
    </w:p>
    <w:p w14:paraId="3E85A9B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26.</w:t>
      </w:r>
      <w:r w:rsidRPr="00BA4D12">
        <w:rPr>
          <w:rFonts w:ascii="Arial Nova Cond Light" w:hAnsi="Arial Nova Cond Light"/>
          <w:sz w:val="20"/>
        </w:rPr>
        <w:tab/>
        <w:t>Entidades públicas y privadas del sector de la construcción</w:t>
      </w:r>
    </w:p>
    <w:p w14:paraId="28CC770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27.</w:t>
      </w:r>
      <w:r w:rsidRPr="00BA4D12">
        <w:rPr>
          <w:rFonts w:ascii="Arial Nova Cond Light" w:hAnsi="Arial Nova Cond Light"/>
          <w:sz w:val="20"/>
        </w:rPr>
        <w:tab/>
        <w:t>Consultoras ambientales</w:t>
      </w:r>
    </w:p>
    <w:p w14:paraId="46FED4BB"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28.</w:t>
      </w:r>
      <w:r w:rsidRPr="00BA4D12">
        <w:rPr>
          <w:rFonts w:ascii="Arial Nova Cond Light" w:hAnsi="Arial Nova Cond Light"/>
          <w:sz w:val="20"/>
        </w:rPr>
        <w:tab/>
        <w:t>Usuarios titulares de los permisos de aprovechamiento de fauna silvestre</w:t>
      </w:r>
    </w:p>
    <w:p w14:paraId="3933E293"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29.</w:t>
      </w:r>
      <w:r w:rsidRPr="00BA4D12">
        <w:rPr>
          <w:rFonts w:ascii="Arial Nova Cond Light" w:hAnsi="Arial Nova Cond Light"/>
          <w:sz w:val="20"/>
        </w:rPr>
        <w:tab/>
        <w:t xml:space="preserve">Zoológicos </w:t>
      </w:r>
    </w:p>
    <w:p w14:paraId="1687F6A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30.</w:t>
      </w:r>
      <w:r w:rsidRPr="00BA4D12">
        <w:rPr>
          <w:rFonts w:ascii="Arial Nova Cond Light" w:hAnsi="Arial Nova Cond Light"/>
          <w:sz w:val="20"/>
        </w:rPr>
        <w:tab/>
      </w:r>
      <w:proofErr w:type="spellStart"/>
      <w:r w:rsidRPr="00BA4D12">
        <w:rPr>
          <w:rFonts w:ascii="Arial Nova Cond Light" w:hAnsi="Arial Nova Cond Light"/>
          <w:sz w:val="20"/>
        </w:rPr>
        <w:t>Zoocriaderos</w:t>
      </w:r>
      <w:proofErr w:type="spellEnd"/>
    </w:p>
    <w:p w14:paraId="790EF31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31.</w:t>
      </w:r>
      <w:r w:rsidRPr="00BA4D12">
        <w:rPr>
          <w:rFonts w:ascii="Arial Nova Cond Light" w:hAnsi="Arial Nova Cond Light"/>
          <w:sz w:val="20"/>
        </w:rPr>
        <w:tab/>
        <w:t>Acuarios</w:t>
      </w:r>
    </w:p>
    <w:p w14:paraId="4D905B3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32.</w:t>
      </w:r>
      <w:r w:rsidRPr="00BA4D12">
        <w:rPr>
          <w:rFonts w:ascii="Arial Nova Cond Light" w:hAnsi="Arial Nova Cond Light"/>
          <w:sz w:val="20"/>
        </w:rPr>
        <w:tab/>
        <w:t>Miembros de la Red de amigos de la fauna</w:t>
      </w:r>
    </w:p>
    <w:p w14:paraId="36087771" w14:textId="77777777" w:rsidR="001351D6" w:rsidRPr="00BA4D12" w:rsidRDefault="001351D6" w:rsidP="001351D6">
      <w:pPr>
        <w:pStyle w:val="Ttulo3"/>
        <w:numPr>
          <w:ilvl w:val="0"/>
          <w:numId w:val="27"/>
        </w:numPr>
        <w:contextualSpacing/>
        <w:rPr>
          <w:rFonts w:ascii="Arial Nova Cond Light" w:hAnsi="Arial Nova Cond Light"/>
          <w:sz w:val="20"/>
          <w:szCs w:val="20"/>
        </w:rPr>
      </w:pPr>
      <w:r w:rsidRPr="00BA4D12">
        <w:rPr>
          <w:rFonts w:ascii="Arial Nova Cond Light" w:hAnsi="Arial Nova Cond Light"/>
          <w:sz w:val="20"/>
          <w:szCs w:val="20"/>
        </w:rPr>
        <w:t>Análisis de los participantes.</w:t>
      </w:r>
    </w:p>
    <w:p w14:paraId="7DDB0CCE" w14:textId="77777777" w:rsidR="001351D6" w:rsidRPr="00BA4D12"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A4D12"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A4D12" w:rsidRDefault="001351D6" w:rsidP="00896EAF">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CONTRIBUCIÓN O GESTIÓN</w:t>
            </w:r>
          </w:p>
        </w:tc>
      </w:tr>
      <w:tr w:rsidR="001351D6" w:rsidRPr="00BA4D12"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de fauna silvestre en la ciudad:</w:t>
            </w:r>
          </w:p>
          <w:p w14:paraId="23313FE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 Apoyo del Escuadrón canino especializado en la detección de fauna silvestre.</w:t>
            </w:r>
          </w:p>
        </w:tc>
      </w:tr>
      <w:tr w:rsidR="001351D6" w:rsidRPr="00BA4D12"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 xml:space="preserve">Otro / Instituciones de Investigación, academia, </w:t>
            </w:r>
            <w:proofErr w:type="spellStart"/>
            <w:r w:rsidRPr="00BA4D12">
              <w:rPr>
                <w:rFonts w:ascii="Arial Nova Cond Light" w:hAnsi="Arial Nova Cond Light"/>
                <w:color w:val="000000"/>
                <w:sz w:val="20"/>
              </w:rPr>
              <w:t>ONGs</w:t>
            </w:r>
            <w:proofErr w:type="spellEnd"/>
            <w:r w:rsidRPr="00BA4D12">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A4D12"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Rescate de fauna silvestre en condiciones de vulnerabilidad y peligro.</w:t>
            </w:r>
          </w:p>
          <w:p w14:paraId="75F310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Apoyo en la protección y conservación del recurso fauna silvestre.</w:t>
            </w:r>
          </w:p>
          <w:p w14:paraId="00F0B1A3"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Restitución al Estado del bien incautado (Espécimen de recurso de fauna silvestre)</w:t>
            </w:r>
          </w:p>
          <w:p w14:paraId="2CDB64A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3. Reintroducción al medio del espécimen vivo/no vivo recuperado.</w:t>
            </w:r>
          </w:p>
          <w:p w14:paraId="77B0209F"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Apropiación del recurso fauna de parte de las personas atendidas.</w:t>
            </w:r>
          </w:p>
          <w:p w14:paraId="3AE0589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Reconocimiento de las labores de la entidad por parte de las personas atendidas.</w:t>
            </w:r>
          </w:p>
          <w:p w14:paraId="4BB2FBB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6. Reconocimiento de la fauna silvestre presente en la ciudad.</w:t>
            </w:r>
          </w:p>
        </w:tc>
      </w:tr>
      <w:tr w:rsidR="001351D6" w:rsidRPr="00BA4D12"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A4D12"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A4D12">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A4D12"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protección del recurso fauna silvestre que pueda verse afectado por el desarrollo de una obra civil.</w:t>
            </w:r>
          </w:p>
        </w:tc>
      </w:tr>
      <w:tr w:rsidR="001351D6" w:rsidRPr="00BA4D12"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A4D12"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A4D12"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Instituciones educativas, consultoras ambientales, centros de investigación, </w:t>
            </w:r>
            <w:proofErr w:type="gramStart"/>
            <w:r w:rsidRPr="00BA4D12">
              <w:rPr>
                <w:rFonts w:ascii="Arial Nova Cond Light" w:hAnsi="Arial Nova Cond Light"/>
                <w:color w:val="000000"/>
                <w:sz w:val="20"/>
              </w:rPr>
              <w:t>constructoras  y</w:t>
            </w:r>
            <w:proofErr w:type="gramEnd"/>
            <w:r w:rsidRPr="00BA4D12">
              <w:rPr>
                <w:rFonts w:ascii="Arial Nova Cond Light" w:hAnsi="Arial Nova Cond Light"/>
                <w:color w:val="000000"/>
                <w:sz w:val="20"/>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al aprovechamiento legal del recurso fauna silvestre. </w:t>
            </w:r>
          </w:p>
        </w:tc>
      </w:tr>
      <w:tr w:rsidR="001351D6" w:rsidRPr="00BA4D12"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Apoyo al seguimiento de las actividades legales relacionadas con la fauna silvestre.</w:t>
            </w:r>
          </w:p>
        </w:tc>
      </w:tr>
      <w:tr w:rsidR="001351D6" w:rsidRPr="00BA4D12"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Distrital / usuarios que desarrollan</w:t>
            </w:r>
          </w:p>
          <w:p w14:paraId="59614A5A"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actividades legales de procesamiento,</w:t>
            </w:r>
          </w:p>
          <w:p w14:paraId="046E33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transformación, comercialización y</w:t>
            </w:r>
          </w:p>
          <w:p w14:paraId="12B55A5E"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A4D12"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Ejercer control fiscal, disciplinario y administrativo sobre </w:t>
            </w:r>
            <w:r w:rsidR="002B5857" w:rsidRPr="00BA4D12">
              <w:rPr>
                <w:rFonts w:ascii="Arial Nova Cond Light" w:hAnsi="Arial Nova Cond Light"/>
                <w:color w:val="000000"/>
                <w:sz w:val="20"/>
              </w:rPr>
              <w:t>la gestión</w:t>
            </w:r>
            <w:r w:rsidRPr="00BA4D12">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Garantizar la correcta gestión de la SDA como autoridad ambiental del Distrito Capital.</w:t>
            </w:r>
          </w:p>
        </w:tc>
      </w:tr>
      <w:tr w:rsidR="001351D6" w:rsidRPr="00BA4D12"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Cofinanciar el proyecto</w:t>
            </w:r>
          </w:p>
          <w:p w14:paraId="10EEAB78"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“Construcción y Dotación del Centro de Recepción y</w:t>
            </w:r>
          </w:p>
          <w:p w14:paraId="2F34E41A" w14:textId="77777777" w:rsidR="001351D6" w:rsidRPr="00BA4D12" w:rsidRDefault="001351D6" w:rsidP="00896EAF">
            <w:pPr>
              <w:autoSpaceDE w:val="0"/>
              <w:autoSpaceDN w:val="0"/>
              <w:adjustRightInd w:val="0"/>
              <w:jc w:val="center"/>
              <w:rPr>
                <w:rFonts w:ascii="Arial Nova Cond Light" w:eastAsia="Arial" w:hAnsi="Arial Nova Cond Light"/>
                <w:sz w:val="20"/>
                <w:lang w:eastAsia="es-CO"/>
              </w:rPr>
            </w:pPr>
            <w:r w:rsidRPr="00BA4D12">
              <w:rPr>
                <w:rFonts w:ascii="Arial Nova Cond Light" w:eastAsia="Arial" w:hAnsi="Arial Nova Cond Light"/>
                <w:sz w:val="20"/>
                <w:lang w:eastAsia="es-CO"/>
              </w:rPr>
              <w:t>Rehabilitación de Flora y Fauna Silvestre de</w:t>
            </w:r>
          </w:p>
          <w:p w14:paraId="1B1F7431" w14:textId="77777777" w:rsidR="001351D6" w:rsidRPr="00BA4D12" w:rsidRDefault="001351D6" w:rsidP="00896EAF">
            <w:pPr>
              <w:jc w:val="center"/>
              <w:rPr>
                <w:rFonts w:ascii="Arial Nova Cond Light" w:hAnsi="Arial Nova Cond Light"/>
                <w:color w:val="000000"/>
                <w:sz w:val="20"/>
              </w:rPr>
            </w:pPr>
            <w:r w:rsidRPr="00BA4D12">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A4D12"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 xml:space="preserve">Nacional / </w:t>
            </w:r>
            <w:proofErr w:type="gramStart"/>
            <w:r w:rsidRPr="00BA4D12">
              <w:rPr>
                <w:rFonts w:ascii="Arial Nova Cond Light" w:hAnsi="Arial Nova Cond Light"/>
                <w:color w:val="000000"/>
                <w:sz w:val="20"/>
              </w:rPr>
              <w:t>Fiscalía General</w:t>
            </w:r>
            <w:proofErr w:type="gramEnd"/>
            <w:r w:rsidRPr="00BA4D12">
              <w:rPr>
                <w:rFonts w:ascii="Arial Nova Cond Light" w:hAnsi="Arial Nova Cond Light"/>
                <w:color w:val="000000"/>
                <w:sz w:val="20"/>
              </w:rPr>
              <w:t xml:space="preserve">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Participación en la judicialización de las personas sindicadas de tráfico y tenencia ilegal de fauna y flora silvestre.</w:t>
            </w:r>
          </w:p>
        </w:tc>
      </w:tr>
      <w:tr w:rsidR="001351D6" w:rsidRPr="00BA4D12"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Recibir la donación de especímenes del orden </w:t>
            </w:r>
            <w:proofErr w:type="spellStart"/>
            <w:r w:rsidRPr="00BA4D12">
              <w:rPr>
                <w:rFonts w:ascii="Arial Nova Cond Light" w:hAnsi="Arial Nova Cond Light"/>
                <w:color w:val="000000"/>
                <w:sz w:val="20"/>
              </w:rPr>
              <w:t>Squamata</w:t>
            </w:r>
            <w:proofErr w:type="spellEnd"/>
            <w:r w:rsidRPr="00BA4D12">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A4D12"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1. Incautación del bien (especímenes del recurso fauna silvestre)</w:t>
            </w:r>
            <w:r w:rsidRPr="00BA4D12">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1. Restitución al Estado del bien incautado (Espécimen de recurso de fauna silvestre)</w:t>
            </w:r>
          </w:p>
          <w:p w14:paraId="5EE7A07E"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2. Reintroducción al medio del espécimen vivo recuperado.</w:t>
            </w:r>
          </w:p>
          <w:p w14:paraId="7704FAB4"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3. Sanción administrativa por afectación al recurso fauna silvestre. </w:t>
            </w:r>
          </w:p>
          <w:p w14:paraId="1512D20A"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4. Penas por los delitos contra la fauna silvestre cometidos (por autoridades judiciales).</w:t>
            </w:r>
          </w:p>
          <w:p w14:paraId="0E108CD9"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5. Desmantelamiento de redes de tráfico ilegal.</w:t>
            </w:r>
          </w:p>
        </w:tc>
      </w:tr>
      <w:tr w:rsidR="001351D6" w:rsidRPr="00BA4D12"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lastRenderedPageBreak/>
              <w:t>Nacional / Academia, otras autoridades ambientales, miembros de la Red de Amigos de la Fauna, zoológicos, zoo criaderos,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A4D12" w:rsidRDefault="001351D6" w:rsidP="00896EAF">
            <w:pPr>
              <w:jc w:val="center"/>
              <w:rPr>
                <w:rFonts w:ascii="Arial Nova Cond Light" w:hAnsi="Arial Nova Cond Light"/>
                <w:color w:val="000000"/>
                <w:sz w:val="20"/>
              </w:rPr>
            </w:pPr>
            <w:r w:rsidRPr="00BA4D12">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A4D12" w:rsidRDefault="001351D6" w:rsidP="00896EAF">
            <w:pPr>
              <w:rPr>
                <w:rFonts w:ascii="Arial Nova Cond Light" w:hAnsi="Arial Nova Cond Light"/>
                <w:color w:val="000000"/>
                <w:sz w:val="20"/>
              </w:rPr>
            </w:pPr>
            <w:r w:rsidRPr="00BA4D12">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A4D12" w:rsidRDefault="001351D6" w:rsidP="001351D6">
      <w:pPr>
        <w:rPr>
          <w:rFonts w:ascii="Arial Nova Cond Light" w:hAnsi="Arial Nova Cond Light"/>
          <w:sz w:val="20"/>
        </w:rPr>
      </w:pPr>
    </w:p>
    <w:p w14:paraId="0EE9949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A4D12">
        <w:rPr>
          <w:rFonts w:ascii="Arial Nova Cond Light" w:hAnsi="Arial Nova Cond Light"/>
          <w:color w:val="000000"/>
          <w:sz w:val="20"/>
        </w:rPr>
        <w:t>para la prevención y control del tráfico ilegal de especies silvestres</w:t>
      </w:r>
      <w:r w:rsidRPr="00BA4D12">
        <w:rPr>
          <w:rFonts w:ascii="Arial Nova Cond Light" w:hAnsi="Arial Nova Cond Light"/>
          <w:sz w:val="20"/>
        </w:rPr>
        <w:t>” y la Ley 1333 de 2009, dentro de lo cual también participa el MADS.</w:t>
      </w:r>
    </w:p>
    <w:p w14:paraId="31F5C72F" w14:textId="77777777" w:rsidR="001351D6" w:rsidRPr="00BA4D12" w:rsidRDefault="001351D6" w:rsidP="001351D6">
      <w:pPr>
        <w:rPr>
          <w:rFonts w:ascii="Arial Nova Cond Light" w:hAnsi="Arial Nova Cond Light"/>
          <w:sz w:val="20"/>
        </w:rPr>
      </w:pPr>
    </w:p>
    <w:p w14:paraId="3CE7329C" w14:textId="4B95DE4E"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particular, el rol de la ciudadanía es fundamental para el reporte de animales en situación de riesgo o </w:t>
      </w:r>
      <w:r w:rsidR="002B5857" w:rsidRPr="00BA4D12">
        <w:rPr>
          <w:rFonts w:ascii="Arial Nova Cond Light" w:hAnsi="Arial Nova Cond Light"/>
          <w:sz w:val="20"/>
        </w:rPr>
        <w:t>vulnerabilidad</w:t>
      </w:r>
      <w:r w:rsidRPr="00BA4D12">
        <w:rPr>
          <w:rFonts w:ascii="Arial Nova Cond Light" w:hAnsi="Arial Nova Cond Light"/>
          <w:sz w:val="20"/>
        </w:rPr>
        <w:t xml:space="preserve"> con el fin de hacer el rescate de </w:t>
      </w:r>
      <w:proofErr w:type="gramStart"/>
      <w:r w:rsidRPr="00BA4D12">
        <w:rPr>
          <w:rFonts w:ascii="Arial Nova Cond Light" w:hAnsi="Arial Nova Cond Light"/>
          <w:sz w:val="20"/>
        </w:rPr>
        <w:t>los mismos</w:t>
      </w:r>
      <w:proofErr w:type="gramEnd"/>
      <w:r w:rsidRPr="00BA4D12">
        <w:rPr>
          <w:rFonts w:ascii="Arial Nova Cond Light" w:hAnsi="Arial Nova Cond Light"/>
          <w:sz w:val="20"/>
        </w:rPr>
        <w:t xml:space="preserve">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A4D12" w:rsidRDefault="001237C5" w:rsidP="001351D6">
      <w:pPr>
        <w:rPr>
          <w:rFonts w:ascii="Arial Nova Cond Light" w:hAnsi="Arial Nova Cond Light"/>
          <w:sz w:val="20"/>
        </w:rPr>
      </w:pPr>
    </w:p>
    <w:p w14:paraId="0C8D7107"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A4D12" w:rsidRDefault="001351D6" w:rsidP="001351D6">
      <w:pPr>
        <w:rPr>
          <w:rFonts w:ascii="Arial Nova Cond Light" w:hAnsi="Arial Nova Cond Light"/>
          <w:sz w:val="20"/>
        </w:rPr>
      </w:pPr>
    </w:p>
    <w:p w14:paraId="30009145"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A4D12">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A4D12" w:rsidRDefault="001351D6" w:rsidP="001351D6">
      <w:pPr>
        <w:rPr>
          <w:rFonts w:ascii="Arial Nova Cond Light" w:hAnsi="Arial Nova Cond Light"/>
          <w:sz w:val="20"/>
        </w:rPr>
      </w:pPr>
    </w:p>
    <w:p w14:paraId="2DE4A2D6"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De acuerdo con lo anterior, los diferentes actores han sido debidamente articulados dentro de los procedimientos de gestión de la entidad para coordinar la comunicación y puesta en marcha de las misionalidades de esta. Es así </w:t>
      </w:r>
      <w:proofErr w:type="gramStart"/>
      <w:r w:rsidRPr="00BA4D12">
        <w:rPr>
          <w:rFonts w:ascii="Arial Nova Cond Light" w:hAnsi="Arial Nova Cond Light"/>
          <w:sz w:val="20"/>
        </w:rPr>
        <w:t>que</w:t>
      </w:r>
      <w:proofErr w:type="gramEnd"/>
      <w:r w:rsidRPr="00BA4D12">
        <w:rPr>
          <w:rFonts w:ascii="Arial Nova Cond Light" w:hAnsi="Arial Nova Cond Light"/>
          <w:sz w:val="20"/>
        </w:rPr>
        <w:t xml:space="preserv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A4D12" w:rsidRDefault="001351D6" w:rsidP="001351D6">
      <w:pPr>
        <w:rPr>
          <w:rFonts w:ascii="Arial Nova Cond Light" w:hAnsi="Arial Nova Cond Light"/>
          <w:sz w:val="20"/>
        </w:rPr>
      </w:pPr>
    </w:p>
    <w:p w14:paraId="52EA6B0C"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A4D12">
        <w:rPr>
          <w:rFonts w:ascii="Arial Nova Cond Light" w:hAnsi="Arial Nova Cond Light"/>
          <w:sz w:val="20"/>
        </w:rPr>
        <w:t>Igualmente</w:t>
      </w:r>
      <w:proofErr w:type="gramEnd"/>
      <w:r w:rsidRPr="00BA4D12">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A4D12" w:rsidRDefault="001351D6" w:rsidP="001351D6">
      <w:pPr>
        <w:rPr>
          <w:rFonts w:ascii="Arial Nova Cond Light" w:hAnsi="Arial Nova Cond Light"/>
          <w:sz w:val="20"/>
        </w:rPr>
      </w:pPr>
    </w:p>
    <w:p w14:paraId="1E50ED98"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A4D12">
        <w:rPr>
          <w:rFonts w:ascii="Arial Nova Cond Light" w:hAnsi="Arial Nova Cond Light"/>
          <w:sz w:val="20"/>
        </w:rPr>
        <w:t>ONGs</w:t>
      </w:r>
      <w:proofErr w:type="spellEnd"/>
      <w:r w:rsidRPr="00BA4D12">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A4D12" w:rsidRDefault="001351D6" w:rsidP="001351D6">
      <w:pPr>
        <w:rPr>
          <w:rFonts w:ascii="Arial Nova Cond Light" w:hAnsi="Arial Nova Cond Light"/>
          <w:sz w:val="20"/>
        </w:rPr>
      </w:pPr>
    </w:p>
    <w:p w14:paraId="1ECBB5BF"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A4D12" w:rsidRDefault="001351D6" w:rsidP="001351D6">
      <w:pPr>
        <w:rPr>
          <w:rFonts w:ascii="Arial Nova Cond Light" w:hAnsi="Arial Nova Cond Light"/>
          <w:sz w:val="20"/>
        </w:rPr>
      </w:pPr>
    </w:p>
    <w:p w14:paraId="3B8F78B2"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A4D12">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A4D12" w:rsidRDefault="001351D6" w:rsidP="001351D6">
      <w:pPr>
        <w:rPr>
          <w:rFonts w:ascii="Arial Nova Cond Light" w:hAnsi="Arial Nova Cond Light"/>
          <w:sz w:val="20"/>
        </w:rPr>
      </w:pPr>
    </w:p>
    <w:p w14:paraId="0CC2965E" w14:textId="77777777" w:rsidR="001351D6" w:rsidRPr="00BA4D12" w:rsidRDefault="001351D6" w:rsidP="001351D6">
      <w:pPr>
        <w:rPr>
          <w:rFonts w:ascii="Arial Nova Cond Light" w:hAnsi="Arial Nova Cond Light"/>
          <w:sz w:val="20"/>
        </w:rPr>
      </w:pPr>
      <w:r w:rsidRPr="00BA4D12">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w:t>
      </w:r>
      <w:proofErr w:type="spellStart"/>
      <w:r w:rsidRPr="00BA4D12">
        <w:rPr>
          <w:rFonts w:ascii="Arial Nova Cond Light" w:hAnsi="Arial Nova Cond Light"/>
          <w:sz w:val="20"/>
        </w:rPr>
        <w:t>bioparques</w:t>
      </w:r>
      <w:proofErr w:type="spellEnd"/>
      <w:r w:rsidRPr="00BA4D12">
        <w:rPr>
          <w:rFonts w:ascii="Arial Nova Cond Light" w:hAnsi="Arial Nova Cond Light"/>
          <w:sz w:val="20"/>
        </w:rPr>
        <w:t xml:space="preserve">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A4D12" w:rsidRDefault="006B31C9" w:rsidP="006B31C9">
      <w:pPr>
        <w:keepNext/>
        <w:keepLines/>
        <w:spacing w:before="360" w:after="80"/>
        <w:ind w:left="735"/>
        <w:outlineLvl w:val="1"/>
        <w:rPr>
          <w:rFonts w:ascii="Arial Nova Cond Light" w:hAnsi="Arial Nova Cond Light"/>
          <w:b/>
          <w:bCs/>
          <w:color w:val="000000"/>
          <w:sz w:val="20"/>
        </w:rPr>
      </w:pPr>
      <w:r w:rsidRPr="00BA4D12">
        <w:rPr>
          <w:rFonts w:ascii="Arial Nova Cond Light" w:hAnsi="Arial Nova Cond Light"/>
          <w:b/>
          <w:bCs/>
          <w:color w:val="000000"/>
          <w:sz w:val="20"/>
        </w:rPr>
        <w:t xml:space="preserve">1.5 </w:t>
      </w:r>
      <w:hyperlink r:id="rId15">
        <w:r w:rsidRPr="00BA4D12">
          <w:rPr>
            <w:rFonts w:ascii="Arial Nova Cond Light" w:hAnsi="Arial Nova Cond Light"/>
            <w:b/>
            <w:bCs/>
            <w:color w:val="000000"/>
            <w:sz w:val="20"/>
          </w:rPr>
          <w:t xml:space="preserve">Población </w:t>
        </w:r>
      </w:hyperlink>
    </w:p>
    <w:p w14:paraId="6D3B60DA" w14:textId="19FF7B37" w:rsidR="00D728F3"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A4D12"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SUBTOTALES</w:t>
            </w:r>
          </w:p>
        </w:tc>
      </w:tr>
      <w:tr w:rsidR="00D728F3" w:rsidRPr="00BA4D12"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A4D12"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A4D12" w:rsidRDefault="00D728F3" w:rsidP="00E92847">
            <w:pPr>
              <w:jc w:val="left"/>
              <w:rPr>
                <w:rFonts w:ascii="Arial Nova Cond Light" w:hAnsi="Arial Nova Cond Light"/>
                <w:b/>
                <w:bCs/>
                <w:color w:val="000000"/>
                <w:sz w:val="20"/>
                <w:lang w:eastAsia="es-CO"/>
              </w:rPr>
            </w:pPr>
          </w:p>
        </w:tc>
      </w:tr>
      <w:tr w:rsidR="00D728F3" w:rsidRPr="00BA4D12"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1.452.146 </w:t>
            </w:r>
          </w:p>
        </w:tc>
      </w:tr>
      <w:tr w:rsidR="00D728F3" w:rsidRPr="00BA4D12"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601.416 </w:t>
            </w:r>
          </w:p>
        </w:tc>
      </w:tr>
      <w:tr w:rsidR="00D728F3" w:rsidRPr="00BA4D12"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4.721.732 </w:t>
            </w:r>
          </w:p>
        </w:tc>
      </w:tr>
      <w:tr w:rsidR="00D728F3" w:rsidRPr="00BA4D12"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A4D12" w:rsidRDefault="00D728F3" w:rsidP="00E92847">
            <w:pPr>
              <w:jc w:val="center"/>
              <w:rPr>
                <w:rFonts w:ascii="Arial Nova Cond Light" w:hAnsi="Arial Nova Cond Light"/>
                <w:color w:val="000000"/>
                <w:sz w:val="20"/>
                <w:lang w:eastAsia="es-CO"/>
              </w:rPr>
            </w:pPr>
            <w:r w:rsidRPr="00BA4D12">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sz w:val="20"/>
              </w:rPr>
              <w:t xml:space="preserve"> 1.029.366 </w:t>
            </w:r>
          </w:p>
        </w:tc>
      </w:tr>
      <w:tr w:rsidR="00D728F3" w:rsidRPr="00BA4D12"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A4D12" w:rsidRDefault="00D728F3" w:rsidP="00E92847">
            <w:pPr>
              <w:jc w:val="center"/>
              <w:rPr>
                <w:rFonts w:ascii="Arial Nova Cond Light" w:hAnsi="Arial Nova Cond Light"/>
                <w:b/>
                <w:color w:val="000000"/>
                <w:sz w:val="20"/>
                <w:lang w:eastAsia="es-CO"/>
              </w:rPr>
            </w:pPr>
            <w:proofErr w:type="gramStart"/>
            <w:r w:rsidRPr="00BA4D12">
              <w:rPr>
                <w:rFonts w:ascii="Arial Nova Cond Light" w:hAnsi="Arial Nova Cond Light"/>
                <w:b/>
                <w:color w:val="000000"/>
                <w:sz w:val="20"/>
                <w:lang w:eastAsia="es-CO"/>
              </w:rPr>
              <w:t>TOTAL</w:t>
            </w:r>
            <w:proofErr w:type="gramEnd"/>
            <w:r w:rsidRPr="00BA4D12">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A4D12" w:rsidRDefault="00D728F3" w:rsidP="00E92847">
            <w:pPr>
              <w:jc w:val="center"/>
              <w:rPr>
                <w:rFonts w:ascii="Arial Nova Cond Light" w:hAnsi="Arial Nova Cond Light"/>
                <w:b/>
                <w:bCs/>
                <w:color w:val="000000"/>
                <w:sz w:val="20"/>
                <w:lang w:eastAsia="es-CO"/>
              </w:rPr>
            </w:pPr>
            <w:r w:rsidRPr="00BA4D12">
              <w:rPr>
                <w:rFonts w:ascii="Arial Nova Cond Light" w:hAnsi="Arial Nova Cond Light"/>
                <w:b/>
                <w:bCs/>
                <w:sz w:val="20"/>
              </w:rPr>
              <w:t xml:space="preserve"> 7.804.660 </w:t>
            </w:r>
          </w:p>
        </w:tc>
      </w:tr>
    </w:tbl>
    <w:p w14:paraId="7D706C77" w14:textId="77777777" w:rsidR="00D728F3" w:rsidRPr="00BA4D12" w:rsidRDefault="00D728F3" w:rsidP="00D728F3">
      <w:pPr>
        <w:rPr>
          <w:rFonts w:ascii="Arial Nova Cond Light" w:hAnsi="Arial Nova Cond Light"/>
          <w:sz w:val="20"/>
        </w:rPr>
      </w:pPr>
    </w:p>
    <w:p w14:paraId="104E0023" w14:textId="77777777" w:rsidR="002E7CE7" w:rsidRPr="00BA4D12" w:rsidRDefault="002E7CE7" w:rsidP="002E7CE7">
      <w:pPr>
        <w:rPr>
          <w:rFonts w:ascii="Arial Nova Cond Light" w:hAnsi="Arial Nova Cond Light"/>
          <w:b/>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61FD99BB"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1.5.2 Población afectada problema</w:t>
      </w:r>
    </w:p>
    <w:p w14:paraId="11A79547" w14:textId="77777777" w:rsidR="00975E56" w:rsidRPr="00BA4D12" w:rsidRDefault="00975E56" w:rsidP="00975E56">
      <w:pPr>
        <w:pStyle w:val="Prrafodelista"/>
        <w:ind w:left="0"/>
        <w:rPr>
          <w:rFonts w:ascii="Arial Nova Cond Light" w:hAnsi="Arial Nova Cond Light"/>
          <w:b/>
          <w:sz w:val="20"/>
        </w:rPr>
      </w:pPr>
    </w:p>
    <w:p w14:paraId="156EF954" w14:textId="0589BF94"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afectadas:</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5D5FD89E" w14:textId="77777777" w:rsidR="00975E56" w:rsidRPr="00BA4D12" w:rsidRDefault="00975E56" w:rsidP="00975E56">
      <w:pPr>
        <w:rPr>
          <w:rFonts w:ascii="Arial Nova Cond Light" w:hAnsi="Arial Nova Cond Light"/>
          <w:b/>
          <w:sz w:val="20"/>
        </w:rPr>
      </w:pPr>
      <w:r w:rsidRPr="00BA4D12">
        <w:rPr>
          <w:rFonts w:ascii="Arial Nova Cond Light" w:hAnsi="Arial Nova Cond Light"/>
          <w:b/>
          <w:sz w:val="20"/>
        </w:rPr>
        <w:t xml:space="preserve">Fuente de la información: </w:t>
      </w:r>
      <w:r w:rsidRPr="00BA4D12">
        <w:rPr>
          <w:rFonts w:ascii="Arial Nova Cond Light" w:hAnsi="Arial Nova Cond Light"/>
          <w:sz w:val="20"/>
        </w:rPr>
        <w:t>Secretaría Distrital de Planeación</w:t>
      </w:r>
    </w:p>
    <w:p w14:paraId="4105FBB7"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de los afectados: </w:t>
      </w:r>
      <w:r w:rsidRPr="00BA4D12">
        <w:rPr>
          <w:rFonts w:ascii="Arial Nova Cond Light" w:hAnsi="Arial Nova Cond Light"/>
          <w:sz w:val="20"/>
        </w:rPr>
        <w:t>Bogotá D.C.</w:t>
      </w:r>
    </w:p>
    <w:p w14:paraId="1D967EEA" w14:textId="77777777" w:rsidR="00975E56" w:rsidRPr="00BA4D12" w:rsidRDefault="00975E56" w:rsidP="00975E56">
      <w:pPr>
        <w:rPr>
          <w:rFonts w:ascii="Arial Nova Cond Light" w:hAnsi="Arial Nova Cond Light"/>
          <w:sz w:val="20"/>
        </w:rPr>
      </w:pPr>
    </w:p>
    <w:p w14:paraId="318F8BE9" w14:textId="6C8EA371"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AF72642" w14:textId="77777777" w:rsidR="00975E56" w:rsidRPr="00BA4D12" w:rsidRDefault="00975E56" w:rsidP="00975E56">
      <w:pPr>
        <w:rPr>
          <w:rFonts w:ascii="Arial Nova Cond Light" w:hAnsi="Arial Nova Cond Light"/>
          <w:sz w:val="20"/>
        </w:rPr>
      </w:pPr>
    </w:p>
    <w:p w14:paraId="2683B028"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2509C3E0"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02AC3DF2"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24D13107" w14:textId="77777777" w:rsidR="00975E56" w:rsidRPr="00BA4D12" w:rsidRDefault="00975E56" w:rsidP="00975E56">
      <w:pPr>
        <w:rPr>
          <w:rFonts w:ascii="Arial Nova Cond Light" w:hAnsi="Arial Nova Cond Light"/>
          <w:sz w:val="20"/>
        </w:rPr>
      </w:pPr>
    </w:p>
    <w:p w14:paraId="0852914C"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A4D12">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1.5.3 Población objetivo de la intervención</w:t>
      </w:r>
    </w:p>
    <w:p w14:paraId="175FEBFA" w14:textId="77777777" w:rsidR="00975E56" w:rsidRPr="00BA4D12" w:rsidRDefault="00975E56" w:rsidP="00975E56">
      <w:pPr>
        <w:pStyle w:val="Prrafodelista"/>
        <w:ind w:left="0"/>
        <w:rPr>
          <w:rFonts w:ascii="Arial Nova Cond Light" w:hAnsi="Arial Nova Cond Light"/>
          <w:b/>
          <w:sz w:val="20"/>
        </w:rPr>
      </w:pPr>
    </w:p>
    <w:p w14:paraId="4D44D821" w14:textId="5D65FD7C" w:rsidR="00975E56" w:rsidRPr="00BA4D12" w:rsidRDefault="00975E56" w:rsidP="00975E56">
      <w:pPr>
        <w:pStyle w:val="Prrafodelista"/>
        <w:ind w:left="0"/>
        <w:rPr>
          <w:rFonts w:ascii="Arial Nova Cond Light" w:hAnsi="Arial Nova Cond Light"/>
          <w:sz w:val="20"/>
        </w:rPr>
      </w:pPr>
      <w:r w:rsidRPr="00BA4D12">
        <w:rPr>
          <w:rFonts w:ascii="Arial Nova Cond Light" w:hAnsi="Arial Nova Cond Light"/>
          <w:b/>
          <w:sz w:val="20"/>
        </w:rPr>
        <w:t>Número de personas objetivo:</w:t>
      </w:r>
      <w:r w:rsidRPr="00BA4D12">
        <w:rPr>
          <w:rFonts w:ascii="Arial Nova Cond Light" w:hAnsi="Arial Nova Cond Light"/>
          <w:sz w:val="20"/>
        </w:rPr>
        <w:t xml:space="preserve"> </w:t>
      </w:r>
      <w:r w:rsidR="00D728F3" w:rsidRPr="00BA4D12">
        <w:rPr>
          <w:rFonts w:ascii="Arial Nova Cond Light" w:hAnsi="Arial Nova Cond Light"/>
          <w:sz w:val="20"/>
        </w:rPr>
        <w:t>7.804.660</w:t>
      </w:r>
    </w:p>
    <w:p w14:paraId="65244373"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Fuente de la información:</w:t>
      </w:r>
      <w:r w:rsidRPr="00BA4D12">
        <w:rPr>
          <w:rFonts w:ascii="Arial Nova Cond Light" w:hAnsi="Arial Nova Cond Light"/>
          <w:sz w:val="20"/>
        </w:rPr>
        <w:t xml:space="preserve"> Secretaría Distrital de Planeación.</w:t>
      </w:r>
    </w:p>
    <w:p w14:paraId="3B3C8E56" w14:textId="77777777" w:rsidR="00975E56" w:rsidRPr="00BA4D12" w:rsidRDefault="00975E56" w:rsidP="00975E56">
      <w:pPr>
        <w:rPr>
          <w:rFonts w:ascii="Arial Nova Cond Light" w:hAnsi="Arial Nova Cond Light"/>
          <w:sz w:val="20"/>
        </w:rPr>
      </w:pPr>
      <w:r w:rsidRPr="00BA4D12">
        <w:rPr>
          <w:rFonts w:ascii="Arial Nova Cond Light" w:hAnsi="Arial Nova Cond Light"/>
          <w:b/>
          <w:sz w:val="20"/>
        </w:rPr>
        <w:t xml:space="preserve">Localización población objetivo: </w:t>
      </w:r>
      <w:r w:rsidRPr="00BA4D12">
        <w:rPr>
          <w:rFonts w:ascii="Arial Nova Cond Light" w:hAnsi="Arial Nova Cond Light"/>
          <w:sz w:val="20"/>
        </w:rPr>
        <w:t>Bogotá D.C.</w:t>
      </w:r>
    </w:p>
    <w:p w14:paraId="1D2D40E0" w14:textId="77777777" w:rsidR="00975E56" w:rsidRPr="00BA4D12" w:rsidRDefault="00975E56" w:rsidP="00975E56">
      <w:pPr>
        <w:rPr>
          <w:rFonts w:ascii="Arial Nova Cond Light" w:hAnsi="Arial Nova Cond Light"/>
          <w:sz w:val="20"/>
        </w:rPr>
      </w:pPr>
    </w:p>
    <w:p w14:paraId="6C1E9DB9" w14:textId="097E2EB6" w:rsidR="00975E56" w:rsidRPr="00BA4D12" w:rsidRDefault="00975E56" w:rsidP="00975E56">
      <w:pPr>
        <w:rPr>
          <w:rFonts w:ascii="Arial Nova Cond Light" w:hAnsi="Arial Nova Cond Light"/>
          <w:sz w:val="20"/>
        </w:rPr>
      </w:pPr>
      <w:r w:rsidRPr="00BA4D12">
        <w:rPr>
          <w:rFonts w:ascii="Arial Nova Cond Light" w:hAnsi="Arial Nova Cond Light"/>
          <w:sz w:val="20"/>
        </w:rPr>
        <w:t xml:space="preserve">Es de precisar que los puntos autorizados de los 19 titulares de permisos de aprovechamiento </w:t>
      </w:r>
      <w:r w:rsidR="00D20BB4" w:rsidRPr="00BA4D12">
        <w:rPr>
          <w:rFonts w:ascii="Arial Nova Cond Light" w:hAnsi="Arial Nova Cond Light"/>
          <w:sz w:val="20"/>
        </w:rPr>
        <w:t>vigente</w:t>
      </w:r>
      <w:r w:rsidRPr="00BA4D12">
        <w:rPr>
          <w:rFonts w:ascii="Arial Nova Cond Light" w:hAnsi="Arial Nova Cond Light"/>
          <w:sz w:val="20"/>
        </w:rPr>
        <w:t xml:space="preserve"> se encuentran ubicadas de la siguiente manera: </w:t>
      </w:r>
    </w:p>
    <w:p w14:paraId="6D95C5EE" w14:textId="77777777" w:rsidR="00975E56" w:rsidRPr="00BA4D12" w:rsidRDefault="00975E56" w:rsidP="00975E56">
      <w:pPr>
        <w:rPr>
          <w:rFonts w:ascii="Arial Nova Cond Light" w:hAnsi="Arial Nova Cond Light"/>
          <w:sz w:val="20"/>
        </w:rPr>
      </w:pPr>
    </w:p>
    <w:p w14:paraId="25D721E4"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Procesamiento: Localidades de Fontibón y Ciudad Bolívar.</w:t>
      </w:r>
    </w:p>
    <w:p w14:paraId="493BE6FE" w14:textId="77777777" w:rsidR="00975E56" w:rsidRPr="00BA4D12" w:rsidRDefault="00975E56" w:rsidP="00975E56">
      <w:pPr>
        <w:ind w:left="720" w:hanging="720"/>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Transformación y comercialización: Todas las localidades excepto Usme, San Cristóbal, Rafael Uribe </w:t>
      </w:r>
      <w:proofErr w:type="spellStart"/>
      <w:r w:rsidRPr="00BA4D12">
        <w:rPr>
          <w:rFonts w:ascii="Arial Nova Cond Light" w:hAnsi="Arial Nova Cond Light"/>
          <w:sz w:val="20"/>
        </w:rPr>
        <w:t>Uribe</w:t>
      </w:r>
      <w:proofErr w:type="spellEnd"/>
      <w:r w:rsidRPr="00BA4D12">
        <w:rPr>
          <w:rFonts w:ascii="Arial Nova Cond Light" w:hAnsi="Arial Nova Cond Light"/>
          <w:sz w:val="20"/>
        </w:rPr>
        <w:t>, Tunjuelito, Ciudad Bolívar, Kennedy y Bosa.</w:t>
      </w:r>
    </w:p>
    <w:p w14:paraId="1A197CD6"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Exhibición: Localidades de Santa Fe y Chapinero.</w:t>
      </w:r>
    </w:p>
    <w:p w14:paraId="5ED6DA0F" w14:textId="77777777" w:rsidR="00975E56" w:rsidRPr="00BA4D12" w:rsidRDefault="00975E56" w:rsidP="00975E56">
      <w:pPr>
        <w:rPr>
          <w:rFonts w:ascii="Arial Nova Cond Light" w:hAnsi="Arial Nova Cond Light"/>
          <w:sz w:val="20"/>
        </w:rPr>
      </w:pPr>
    </w:p>
    <w:p w14:paraId="737853C1" w14:textId="77777777" w:rsidR="00975E56" w:rsidRPr="00BA4D12" w:rsidRDefault="00975E56" w:rsidP="00975E56">
      <w:pPr>
        <w:rPr>
          <w:rFonts w:ascii="Arial Nova Cond Light" w:hAnsi="Arial Nova Cond Light"/>
          <w:sz w:val="20"/>
        </w:rPr>
      </w:pPr>
      <w:r w:rsidRPr="00BA4D12">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A4D12" w:rsidRDefault="006B31C9" w:rsidP="006B31C9">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1.6  </w:t>
      </w:r>
      <w:hyperlink r:id="rId16">
        <w:bookmarkStart w:id="2" w:name="_Hlk55051052"/>
        <w:r w:rsidRPr="00BA4D12">
          <w:rPr>
            <w:rFonts w:ascii="Arial Nova Cond Light" w:hAnsi="Arial Nova Cond Light"/>
            <w:b/>
            <w:color w:val="000000"/>
            <w:sz w:val="20"/>
          </w:rPr>
          <w:t>Objetivos General y específicos</w:t>
        </w:r>
        <w:bookmarkEnd w:id="2"/>
        <w:r w:rsidRPr="00BA4D12">
          <w:rPr>
            <w:rFonts w:ascii="Arial Nova Cond Light" w:hAnsi="Arial Nova Cond Light"/>
            <w:b/>
            <w:color w:val="000000"/>
            <w:sz w:val="20"/>
          </w:rPr>
          <w:t xml:space="preserve"> </w:t>
        </w:r>
      </w:hyperlink>
    </w:p>
    <w:p w14:paraId="174EBE5A" w14:textId="77777777" w:rsidR="006B31C9" w:rsidRPr="00BA4D12" w:rsidRDefault="006B31C9" w:rsidP="006B31C9">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1.6.1 Objetivo General proyecto de inversión</w:t>
      </w:r>
    </w:p>
    <w:p w14:paraId="01CC3BA3" w14:textId="77777777" w:rsidR="006D2DD7" w:rsidRPr="00BA4D12" w:rsidRDefault="006D2DD7" w:rsidP="006D2DD7">
      <w:pPr>
        <w:rPr>
          <w:rFonts w:ascii="Arial Nova Cond Light" w:hAnsi="Arial Nova Cond Light"/>
          <w:b/>
          <w:sz w:val="20"/>
        </w:rPr>
      </w:pPr>
    </w:p>
    <w:p w14:paraId="1FB17587" w14:textId="1FEA7D0E" w:rsidR="006D2DD7" w:rsidRPr="00BA4D12" w:rsidRDefault="006D2DD7" w:rsidP="006D2DD7">
      <w:pPr>
        <w:rPr>
          <w:rFonts w:ascii="Arial Nova Cond Light" w:hAnsi="Arial Nova Cond Light"/>
          <w:sz w:val="20"/>
        </w:rPr>
      </w:pPr>
      <w:r w:rsidRPr="00BA4D12">
        <w:rPr>
          <w:rFonts w:ascii="Arial Nova Cond Light" w:hAnsi="Arial Nova Cond Light"/>
          <w:b/>
          <w:sz w:val="20"/>
        </w:rPr>
        <w:t xml:space="preserve">Objetivo General: </w:t>
      </w:r>
      <w:r w:rsidRPr="00BA4D12">
        <w:rPr>
          <w:rFonts w:ascii="Arial Nova Cond Light" w:hAnsi="Arial Nova Cond Light"/>
          <w:sz w:val="20"/>
        </w:rPr>
        <w:t>Aumentar el control a los factores de deterioro del recurso fauna silvestre en Bogotá D.C.</w:t>
      </w:r>
    </w:p>
    <w:p w14:paraId="330C83EF" w14:textId="77777777" w:rsidR="0003474B" w:rsidRPr="00BA4D12" w:rsidRDefault="0003474B" w:rsidP="006D2DD7">
      <w:pPr>
        <w:rPr>
          <w:rFonts w:ascii="Arial Nova Cond Light" w:hAnsi="Arial Nova Cond Light"/>
          <w:sz w:val="20"/>
        </w:rPr>
      </w:pPr>
    </w:p>
    <w:p w14:paraId="0C01E493" w14:textId="36D97770" w:rsidR="006B31C9" w:rsidRPr="00BA4D12" w:rsidRDefault="006D2DD7" w:rsidP="0003474B">
      <w:pPr>
        <w:rPr>
          <w:rFonts w:ascii="Arial Nova Cond Light" w:hAnsi="Arial Nova Cond Light"/>
          <w:sz w:val="20"/>
        </w:rPr>
      </w:pPr>
      <w:r w:rsidRPr="00BA4D12">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A4D12">
        <w:rPr>
          <w:rFonts w:ascii="Arial Nova Cond Light" w:hAnsi="Arial Nova Cond Light"/>
          <w:sz w:val="20"/>
        </w:rPr>
        <w:t xml:space="preserve">Figura </w:t>
      </w:r>
      <w:r w:rsidR="0003474B" w:rsidRPr="00BA4D12">
        <w:rPr>
          <w:rFonts w:ascii="Arial Nova Cond Light" w:hAnsi="Arial Nova Cond Light"/>
          <w:sz w:val="20"/>
        </w:rPr>
        <w:fldChar w:fldCharType="begin"/>
      </w:r>
      <w:r w:rsidR="0003474B" w:rsidRPr="00BA4D12">
        <w:rPr>
          <w:rFonts w:ascii="Arial Nova Cond Light" w:hAnsi="Arial Nova Cond Light"/>
          <w:sz w:val="20"/>
        </w:rPr>
        <w:instrText xml:space="preserve"> SEQ Figura \* ARABIC </w:instrText>
      </w:r>
      <w:r w:rsidR="0003474B" w:rsidRPr="00BA4D12">
        <w:rPr>
          <w:rFonts w:ascii="Arial Nova Cond Light" w:hAnsi="Arial Nova Cond Light"/>
          <w:sz w:val="20"/>
        </w:rPr>
        <w:fldChar w:fldCharType="separate"/>
      </w:r>
      <w:r w:rsidR="0003474B" w:rsidRPr="00BA4D12">
        <w:rPr>
          <w:rFonts w:ascii="Arial Nova Cond Light" w:hAnsi="Arial Nova Cond Light"/>
          <w:noProof/>
          <w:sz w:val="20"/>
        </w:rPr>
        <w:t>3</w:t>
      </w:r>
      <w:r w:rsidR="0003474B" w:rsidRPr="00BA4D12">
        <w:rPr>
          <w:rFonts w:ascii="Arial Nova Cond Light" w:hAnsi="Arial Nova Cond Light"/>
          <w:sz w:val="20"/>
        </w:rPr>
        <w:fldChar w:fldCharType="end"/>
      </w:r>
      <w:r w:rsidR="0003474B" w:rsidRPr="00BA4D12">
        <w:rPr>
          <w:rFonts w:ascii="Arial Nova Cond Light" w:hAnsi="Arial Nova Cond Light"/>
          <w:sz w:val="20"/>
        </w:rPr>
        <w:t>. Árbol de objetivos.</w:t>
      </w:r>
    </w:p>
    <w:p w14:paraId="77EBE535" w14:textId="77777777" w:rsidR="006B31C9" w:rsidRPr="00BA4D12" w:rsidRDefault="006B31C9" w:rsidP="006B31C9">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1.6.1.1 Indicador objetivo general</w:t>
      </w:r>
    </w:p>
    <w:p w14:paraId="1FC6311B" w14:textId="77777777" w:rsidR="006B31C9" w:rsidRPr="00BA4D12"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A4D12"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A4D12" w:rsidRDefault="004D71E5" w:rsidP="00B17E17">
            <w:pPr>
              <w:spacing w:line="256" w:lineRule="auto"/>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37717E" w:rsidRPr="00BA4D12"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aumento en el número de actuaciones</w:t>
            </w:r>
          </w:p>
          <w:p w14:paraId="47AC18AE"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ejecutadas sobre el</w:t>
            </w:r>
          </w:p>
          <w:p w14:paraId="62126EE4" w14:textId="303BAAA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A4D12" w:rsidRDefault="0037717E" w:rsidP="0037717E">
            <w:pPr>
              <w:jc w:val="center"/>
              <w:rPr>
                <w:rFonts w:ascii="Arial Nova Cond Light" w:hAnsi="Arial Nova Cond Light"/>
                <w:color w:val="FF0000"/>
                <w:sz w:val="20"/>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A4D12"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A4D12" w:rsidRDefault="0037717E" w:rsidP="0037717E">
            <w:pPr>
              <w:jc w:val="center"/>
              <w:rPr>
                <w:rFonts w:ascii="Arial Nova Cond Light" w:hAnsi="Arial Nova Cond Light"/>
                <w:sz w:val="20"/>
                <w:lang w:eastAsia="es-CO"/>
              </w:rPr>
            </w:pPr>
            <w:r w:rsidRPr="00BA4D12">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A4D12" w:rsidRDefault="0037717E" w:rsidP="0037717E">
            <w:pPr>
              <w:spacing w:line="256" w:lineRule="auto"/>
              <w:jc w:val="center"/>
              <w:rPr>
                <w:rFonts w:ascii="Arial Nova Cond Light" w:hAnsi="Arial Nova Cond Light"/>
                <w:sz w:val="20"/>
                <w:lang w:eastAsia="es-CO"/>
              </w:rPr>
            </w:pPr>
            <w:r w:rsidRPr="00BA4D12">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A4D12" w:rsidRDefault="0037717E" w:rsidP="0037717E">
            <w:pPr>
              <w:jc w:val="center"/>
              <w:rPr>
                <w:rFonts w:ascii="Arial Nova Cond Light" w:hAnsi="Arial Nova Cond Light"/>
                <w:sz w:val="20"/>
              </w:rPr>
            </w:pPr>
            <w:r w:rsidRPr="00BA4D12">
              <w:rPr>
                <w:rFonts w:ascii="Arial Nova Cond Light" w:hAnsi="Arial Nova Cond Light"/>
                <w:sz w:val="20"/>
                <w:lang w:eastAsia="es-CO"/>
              </w:rPr>
              <w:t>Documento</w:t>
            </w:r>
            <w:r w:rsidR="00D87EEB" w:rsidRPr="00BA4D12">
              <w:rPr>
                <w:rFonts w:ascii="Arial Nova Cond Light" w:hAnsi="Arial Nova Cond Light"/>
                <w:sz w:val="20"/>
                <w:lang w:eastAsia="es-CO"/>
              </w:rPr>
              <w:t>s</w:t>
            </w:r>
            <w:r w:rsidRPr="00BA4D12">
              <w:rPr>
                <w:rFonts w:ascii="Arial Nova Cond Light" w:hAnsi="Arial Nova Cond Light"/>
                <w:sz w:val="20"/>
                <w:lang w:eastAsia="es-CO"/>
              </w:rPr>
              <w:t xml:space="preserve"> oficial</w:t>
            </w:r>
            <w:r w:rsidR="00D87EEB" w:rsidRPr="00BA4D12">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A4D12" w:rsidRDefault="0033362E" w:rsidP="0037717E">
            <w:pPr>
              <w:jc w:val="center"/>
              <w:rPr>
                <w:rFonts w:ascii="Arial Nova Cond Light" w:hAnsi="Arial Nova Cond Light"/>
                <w:sz w:val="20"/>
              </w:rPr>
            </w:pPr>
            <w:r w:rsidRPr="00BA4D12">
              <w:rPr>
                <w:rFonts w:ascii="Arial Nova Cond Light" w:hAnsi="Arial Nova Cond Light"/>
                <w:sz w:val="20"/>
              </w:rPr>
              <w:t>Program</w:t>
            </w:r>
            <w:r w:rsidR="00E7282B" w:rsidRPr="00BA4D12">
              <w:rPr>
                <w:rFonts w:ascii="Arial Nova Cond Light" w:hAnsi="Arial Nova Cond Light"/>
                <w:sz w:val="20"/>
              </w:rPr>
              <w:t>a.</w:t>
            </w:r>
          </w:p>
          <w:p w14:paraId="17880FAA" w14:textId="1B75C7EE" w:rsidR="0033362E" w:rsidRPr="00BA4D12" w:rsidRDefault="0033362E" w:rsidP="0037717E">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8DB7D78" w14:textId="77777777" w:rsidR="0033362E" w:rsidRPr="00BA4D12" w:rsidRDefault="0033362E" w:rsidP="0033362E">
            <w:pPr>
              <w:jc w:val="center"/>
              <w:rPr>
                <w:rFonts w:ascii="Arial Nova Cond Light" w:hAnsi="Arial Nova Cond Light"/>
                <w:sz w:val="20"/>
              </w:rPr>
            </w:pPr>
            <w:r w:rsidRPr="00BA4D12">
              <w:rPr>
                <w:rFonts w:ascii="Arial Nova Cond Light" w:hAnsi="Arial Nova Cond Light"/>
                <w:sz w:val="20"/>
              </w:rPr>
              <w:t>Informes Mensuales.</w:t>
            </w:r>
          </w:p>
          <w:p w14:paraId="4B0D4384" w14:textId="56ECE1FA" w:rsidR="0033362E" w:rsidRPr="00BA4D12" w:rsidRDefault="0033362E" w:rsidP="0033362E">
            <w:pPr>
              <w:jc w:val="center"/>
              <w:rPr>
                <w:rFonts w:ascii="Arial Nova Cond Light" w:hAnsi="Arial Nova Cond Light"/>
                <w:color w:val="FF0000"/>
                <w:sz w:val="20"/>
              </w:rPr>
            </w:pPr>
            <w:r w:rsidRPr="00BA4D12">
              <w:rPr>
                <w:rFonts w:ascii="Arial Nova Cond Light" w:hAnsi="Arial Nova Cond Light"/>
                <w:sz w:val="20"/>
              </w:rPr>
              <w:t>Conceptos Técnicos y Actas de Egreso.</w:t>
            </w:r>
          </w:p>
        </w:tc>
      </w:tr>
    </w:tbl>
    <w:p w14:paraId="7EA86A5B" w14:textId="1E050E09" w:rsidR="00F8246D" w:rsidRPr="00BA4D12" w:rsidRDefault="00F8246D" w:rsidP="00F8246D"/>
    <w:p w14:paraId="42F8352E" w14:textId="77777777" w:rsidR="00F8246D" w:rsidRPr="00BA4D12" w:rsidRDefault="00F8246D" w:rsidP="00F8246D"/>
    <w:p w14:paraId="4E08CBCB" w14:textId="279AF4A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1.6.1.2 </w:t>
      </w:r>
      <w:proofErr w:type="gramStart"/>
      <w:r w:rsidRPr="00BA4D12">
        <w:rPr>
          <w:rFonts w:ascii="Arial Nova Cond Light" w:hAnsi="Arial Nova Cond Light"/>
          <w:b/>
          <w:sz w:val="20"/>
        </w:rPr>
        <w:t>Meta plan</w:t>
      </w:r>
      <w:proofErr w:type="gramEnd"/>
      <w:r w:rsidRPr="00BA4D12">
        <w:rPr>
          <w:rFonts w:ascii="Arial Nova Cond Light" w:hAnsi="Arial Nova Cond Light"/>
          <w:b/>
          <w:sz w:val="20"/>
        </w:rPr>
        <w:t xml:space="preserve"> de desarrollo</w:t>
      </w:r>
    </w:p>
    <w:p w14:paraId="32567E91" w14:textId="77777777" w:rsidR="002250FB" w:rsidRPr="00BA4D12" w:rsidRDefault="002250FB" w:rsidP="002250FB">
      <w:pPr>
        <w:rPr>
          <w:rFonts w:ascii="Arial Nova Cond Light" w:hAnsi="Arial Nova Cond Light"/>
          <w:sz w:val="20"/>
        </w:rPr>
      </w:pPr>
    </w:p>
    <w:p w14:paraId="73DEA036" w14:textId="12DA23B1"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A4D12" w:rsidRDefault="002250FB" w:rsidP="002250FB">
      <w:pPr>
        <w:rPr>
          <w:rFonts w:ascii="Arial Nova Cond Light" w:hAnsi="Arial Nova Cond Light"/>
          <w:sz w:val="20"/>
        </w:rPr>
      </w:pPr>
    </w:p>
    <w:p w14:paraId="6F257F5D" w14:textId="08D92597" w:rsidR="002250FB" w:rsidRPr="00BA4D12" w:rsidRDefault="002250FB" w:rsidP="002250FB">
      <w:pPr>
        <w:pStyle w:val="Prrafodelista"/>
        <w:numPr>
          <w:ilvl w:val="0"/>
          <w:numId w:val="28"/>
        </w:numPr>
        <w:rPr>
          <w:rFonts w:ascii="Arial Nova Cond Light" w:hAnsi="Arial Nova Cond Light"/>
          <w:sz w:val="20"/>
        </w:rPr>
      </w:pPr>
      <w:r w:rsidRPr="00BA4D12">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1.6.1.3 Descripción</w:t>
      </w:r>
    </w:p>
    <w:p w14:paraId="31AEBC92" w14:textId="77777777" w:rsidR="002D3E98" w:rsidRPr="00BA4D12" w:rsidRDefault="002D3E98" w:rsidP="002D3E98">
      <w:pPr>
        <w:pStyle w:val="Prrafodelista"/>
        <w:ind w:left="720"/>
        <w:rPr>
          <w:rFonts w:ascii="Arial Nova Cond Light" w:hAnsi="Arial Nova Cond Light"/>
          <w:b/>
          <w:sz w:val="20"/>
        </w:rPr>
      </w:pPr>
    </w:p>
    <w:p w14:paraId="66D263EF" w14:textId="178703F0" w:rsidR="002D3E98" w:rsidRPr="00BA4D12" w:rsidRDefault="002D3E98" w:rsidP="002D3E98">
      <w:pPr>
        <w:pStyle w:val="Prrafodelista"/>
        <w:numPr>
          <w:ilvl w:val="0"/>
          <w:numId w:val="32"/>
        </w:numPr>
        <w:rPr>
          <w:rFonts w:ascii="Arial Nova Cond Light" w:hAnsi="Arial Nova Cond Light"/>
          <w:b/>
          <w:sz w:val="20"/>
        </w:rPr>
      </w:pPr>
      <w:r w:rsidRPr="00BA4D12">
        <w:rPr>
          <w:rFonts w:ascii="Arial Nova Cond Light" w:hAnsi="Arial Nova Cond Light"/>
          <w:b/>
          <w:sz w:val="20"/>
        </w:rPr>
        <w:t xml:space="preserve">Meta Plan de Desarrollo: </w:t>
      </w:r>
      <w:bookmarkStart w:id="3" w:name="_Hlk61469960"/>
      <w:r w:rsidRPr="00BA4D12">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A4D12" w:rsidRDefault="002D3E98" w:rsidP="002D3E98">
      <w:pPr>
        <w:rPr>
          <w:rFonts w:ascii="Arial Nova Cond Light" w:hAnsi="Arial Nova Cond Light"/>
          <w:b/>
          <w:sz w:val="20"/>
        </w:rPr>
      </w:pPr>
    </w:p>
    <w:p w14:paraId="21A9F92C"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 xml:space="preserve">Línea base: </w:t>
      </w:r>
      <w:r w:rsidRPr="00BA4D12">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Periodo: II Semestre 2016 al II Semestre de 2019.</w:t>
      </w:r>
    </w:p>
    <w:p w14:paraId="02582BDA" w14:textId="77777777" w:rsidR="002D3E98" w:rsidRPr="00BA4D12" w:rsidRDefault="002D3E98" w:rsidP="002D3E98">
      <w:pPr>
        <w:rPr>
          <w:rFonts w:ascii="Arial Nova Cond Light" w:hAnsi="Arial Nova Cond Light"/>
          <w:sz w:val="20"/>
        </w:rPr>
      </w:pPr>
    </w:p>
    <w:p w14:paraId="0B96F608"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A4D12" w:rsidRDefault="002D3E98" w:rsidP="002D3E98">
      <w:pPr>
        <w:rPr>
          <w:rFonts w:ascii="Arial Nova Cond Light" w:hAnsi="Arial Nova Cond Light"/>
          <w:sz w:val="20"/>
        </w:rPr>
      </w:pPr>
    </w:p>
    <w:p w14:paraId="17EF9B1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A4D12" w:rsidRDefault="002D3E98" w:rsidP="002D3E98">
      <w:pPr>
        <w:rPr>
          <w:rFonts w:ascii="Arial Nova Cond Light" w:hAnsi="Arial Nova Cond Light"/>
          <w:sz w:val="20"/>
        </w:rPr>
      </w:pPr>
    </w:p>
    <w:p w14:paraId="0EBAE7BB" w14:textId="77777777" w:rsidR="002D3E98" w:rsidRPr="00BA4D12" w:rsidRDefault="002D3E98" w:rsidP="002D3E98">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A4D12" w:rsidRDefault="002D3E98" w:rsidP="002D3E98">
      <w:pPr>
        <w:rPr>
          <w:rFonts w:ascii="Arial Nova Cond Light" w:hAnsi="Arial Nova Cond Light"/>
          <w:b/>
          <w:sz w:val="20"/>
        </w:rPr>
      </w:pPr>
    </w:p>
    <w:p w14:paraId="6C968B92"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66754D82" w14:textId="45AEAED0" w:rsidR="002D3E98" w:rsidRPr="00BA4D12" w:rsidRDefault="002D3E98" w:rsidP="002D3E98">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A4D12"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A4D12"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A4D12" w:rsidRDefault="002D3E98"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2D3E98" w:rsidRPr="00BA4D12"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2D3E98" w:rsidRPr="00BA4D12"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2D3E98" w:rsidRPr="00BA4D12"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2D3E98" w:rsidRPr="00BA4D12"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2D3E98" w:rsidRPr="00BA4D12"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2D3E98" w:rsidRPr="00BA4D12"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2D3E98" w:rsidRPr="00BA4D12"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2D3E98" w:rsidRPr="00BA4D12"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2D3E98" w:rsidRPr="00BA4D12"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2D3E98" w:rsidRPr="00BA4D12"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2D3E98" w:rsidRPr="00BA4D12"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2D3E98" w:rsidRPr="00BA4D12"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2D3E98" w:rsidRPr="00BA4D12"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2D3E98" w:rsidRPr="00BA4D12"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2D3E98" w:rsidRPr="00BA4D12"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2D3E98" w:rsidRPr="00BA4D12"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2D3E98" w:rsidRPr="00BA4D12"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2D3E98" w:rsidRPr="00BA4D12"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2D3E98" w:rsidRPr="00BA4D12"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A4D12"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2D3E98" w:rsidRPr="00BA4D12"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A4D12" w:rsidRDefault="002D3E98"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6C8929AC" w14:textId="77777777" w:rsidR="00F8246D" w:rsidRPr="00BA4D12" w:rsidRDefault="00F8246D" w:rsidP="002D3E98">
      <w:pPr>
        <w:rPr>
          <w:rFonts w:ascii="Arial Nova Cond Light" w:hAnsi="Arial Nova Cond Light"/>
          <w:b/>
          <w:sz w:val="20"/>
        </w:rPr>
      </w:pPr>
    </w:p>
    <w:p w14:paraId="1A8DC1B0" w14:textId="4C261890" w:rsidR="002D3E98" w:rsidRPr="00BA4D12" w:rsidRDefault="002D3E98" w:rsidP="002D3E98">
      <w:pPr>
        <w:rPr>
          <w:rFonts w:ascii="Arial Nova Cond Light" w:hAnsi="Arial Nova Cond Light"/>
          <w:sz w:val="20"/>
        </w:rPr>
      </w:pPr>
      <w:r w:rsidRPr="00BA4D12">
        <w:rPr>
          <w:rFonts w:ascii="Arial Nova Cond Light" w:hAnsi="Arial Nova Cond Light"/>
          <w:b/>
          <w:sz w:val="20"/>
        </w:rPr>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A4D12" w:rsidRDefault="002D3E98" w:rsidP="002D3E98">
      <w:pPr>
        <w:rPr>
          <w:rFonts w:ascii="Arial Nova Cond Light" w:hAnsi="Arial Nova Cond Light"/>
          <w:sz w:val="20"/>
        </w:rPr>
      </w:pPr>
    </w:p>
    <w:p w14:paraId="47E1020A"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1E18053D" w14:textId="77777777" w:rsidR="002D3E98" w:rsidRPr="00BA4D12" w:rsidRDefault="002D3E98" w:rsidP="002D3E98">
      <w:pPr>
        <w:rPr>
          <w:rFonts w:ascii="Arial Nova Cond Light" w:hAnsi="Arial Nova Cond Light"/>
          <w:sz w:val="20"/>
        </w:rPr>
      </w:pPr>
    </w:p>
    <w:p w14:paraId="1A8DB334" w14:textId="77777777" w:rsidR="002D3E98" w:rsidRPr="00BA4D12" w:rsidRDefault="002D3E98" w:rsidP="002D3E98">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492094A7" w14:textId="77777777" w:rsidR="002D3E98" w:rsidRPr="00BA4D12" w:rsidRDefault="002D3E98" w:rsidP="002D3E98">
      <w:pPr>
        <w:rPr>
          <w:rFonts w:ascii="Arial Nova Cond Light" w:hAnsi="Arial Nova Cond Light"/>
          <w:sz w:val="20"/>
        </w:rPr>
      </w:pPr>
    </w:p>
    <w:p w14:paraId="01F39E71" w14:textId="4E99D8B8"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A4D12" w:rsidRDefault="00F8246D" w:rsidP="002D3E98">
      <w:pPr>
        <w:rPr>
          <w:rFonts w:ascii="Arial Nova Cond Light" w:hAnsi="Arial Nova Cond Light"/>
          <w:sz w:val="20"/>
        </w:rPr>
      </w:pPr>
    </w:p>
    <w:p w14:paraId="214B2FCE" w14:textId="6B257CCE" w:rsidR="002D3E98" w:rsidRPr="00BA4D12" w:rsidRDefault="002D3E98" w:rsidP="002D3E98">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A4D12" w:rsidRDefault="002D3E98" w:rsidP="002D3E98">
      <w:pPr>
        <w:pStyle w:val="Prrafodelista"/>
        <w:numPr>
          <w:ilvl w:val="0"/>
          <w:numId w:val="32"/>
        </w:numPr>
        <w:rPr>
          <w:rFonts w:ascii="Arial Nova Cond Light" w:hAnsi="Arial Nova Cond Light"/>
          <w:sz w:val="20"/>
        </w:rPr>
      </w:pPr>
      <w:r w:rsidRPr="00BA4D12">
        <w:rPr>
          <w:rFonts w:ascii="Arial Nova Cond Light" w:hAnsi="Arial Nova Cond Light"/>
          <w:b/>
          <w:sz w:val="20"/>
        </w:rPr>
        <w:lastRenderedPageBreak/>
        <w:t xml:space="preserve">Meta Plan de Desarrollo: </w:t>
      </w:r>
      <w:bookmarkStart w:id="4" w:name="_Hlk61470001"/>
      <w:r w:rsidRPr="00BA4D12">
        <w:rPr>
          <w:rFonts w:ascii="Arial Nova Cond Light" w:hAnsi="Arial Nova Cond Light"/>
          <w:sz w:val="20"/>
        </w:rPr>
        <w:t>Implementar un (1) programa para la atención integral y especializada de la Fauna Silvestre.</w:t>
      </w:r>
    </w:p>
    <w:bookmarkEnd w:id="4"/>
    <w:p w14:paraId="2F72F443" w14:textId="77777777" w:rsidR="002D3E98" w:rsidRPr="00BA4D12" w:rsidRDefault="002D3E98" w:rsidP="002D3E98">
      <w:pPr>
        <w:rPr>
          <w:rFonts w:ascii="Arial Nova Cond Light" w:hAnsi="Arial Nova Cond Light"/>
          <w:color w:val="FF0000"/>
          <w:sz w:val="20"/>
        </w:rPr>
      </w:pPr>
    </w:p>
    <w:p w14:paraId="68116AE1" w14:textId="77777777" w:rsidR="002D3E98" w:rsidRPr="00BA4D12" w:rsidRDefault="002D3E98" w:rsidP="002D3E98">
      <w:pPr>
        <w:pStyle w:val="Prrafodelista"/>
        <w:numPr>
          <w:ilvl w:val="0"/>
          <w:numId w:val="29"/>
        </w:numPr>
        <w:ind w:left="567" w:hanging="425"/>
        <w:rPr>
          <w:rFonts w:ascii="Arial Nova Cond Light" w:hAnsi="Arial Nova Cond Light"/>
          <w:b/>
          <w:sz w:val="20"/>
        </w:rPr>
      </w:pPr>
      <w:r w:rsidRPr="00BA4D12">
        <w:rPr>
          <w:rFonts w:ascii="Arial Nova Cond Light" w:hAnsi="Arial Nova Cond Light"/>
          <w:b/>
          <w:sz w:val="20"/>
        </w:rPr>
        <w:t>Descripción</w:t>
      </w:r>
    </w:p>
    <w:p w14:paraId="7F3E30F2" w14:textId="77777777" w:rsidR="002D3E98" w:rsidRPr="00BA4D12" w:rsidRDefault="002D3E98" w:rsidP="002D3E98">
      <w:pPr>
        <w:rPr>
          <w:rFonts w:ascii="Arial Nova Cond Light" w:hAnsi="Arial Nova Cond Light"/>
          <w:b/>
          <w:sz w:val="20"/>
        </w:rPr>
      </w:pPr>
    </w:p>
    <w:p w14:paraId="0FE8B3BF" w14:textId="77777777" w:rsidR="002D3E98" w:rsidRPr="00BA4D12"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6D44555D"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1B39731B"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06019892"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0646D0A4"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Eutanasias Humanitarias: 604</w:t>
      </w:r>
      <w:r w:rsidRPr="00BA4D12">
        <w:rPr>
          <w:rFonts w:ascii="Arial Nova Cond Light" w:hAnsi="Arial Nova Cond Light"/>
          <w:sz w:val="20"/>
          <w:szCs w:val="20"/>
          <w:lang w:eastAsia="es-ES"/>
        </w:rPr>
        <w:t xml:space="preserve"> (Periodo: II Semestre 2016 al II Semestre de 2019)</w:t>
      </w:r>
    </w:p>
    <w:p w14:paraId="65BECE83"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A4D12">
        <w:rPr>
          <w:rFonts w:ascii="Arial Nova Cond Light" w:hAnsi="Arial Nova Cond Light"/>
          <w:sz w:val="20"/>
          <w:szCs w:val="20"/>
        </w:rPr>
        <w:t>Tasa de morbilidad: 9,11 % (promedio para julio de 2018 a diciembre de 2019)</w:t>
      </w:r>
    </w:p>
    <w:p w14:paraId="3B879555" w14:textId="77777777" w:rsidR="002D3E98" w:rsidRPr="00BA4D12"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A4D12"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A4D12">
        <w:rPr>
          <w:rFonts w:ascii="Arial Nova Cond Light" w:hAnsi="Arial Nova Cond Light"/>
          <w:sz w:val="20"/>
          <w:szCs w:val="20"/>
        </w:rPr>
        <w:t>Tasa de mortalidad: 11,63 % (promedio para enero de 2018 a diciembre de 2019)</w:t>
      </w:r>
    </w:p>
    <w:p w14:paraId="3EC89B10" w14:textId="77777777" w:rsidR="002D3E98" w:rsidRPr="00BA4D12" w:rsidRDefault="002D3E98" w:rsidP="002D3E98">
      <w:pPr>
        <w:rPr>
          <w:rFonts w:ascii="Arial Nova Cond Light" w:hAnsi="Arial Nova Cond Light"/>
          <w:sz w:val="20"/>
        </w:rPr>
      </w:pPr>
    </w:p>
    <w:p w14:paraId="30F189A2" w14:textId="77777777" w:rsidR="002D3E98" w:rsidRPr="00BA4D12"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0D037F48" w14:textId="77777777" w:rsidR="002D3E98" w:rsidRPr="00BA4D12" w:rsidRDefault="002D3E98" w:rsidP="002D3E98">
      <w:pPr>
        <w:rPr>
          <w:rFonts w:ascii="Arial Nova Cond Light" w:hAnsi="Arial Nova Cond Light"/>
          <w:sz w:val="20"/>
        </w:rPr>
      </w:pPr>
    </w:p>
    <w:p w14:paraId="5A369863"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Formulación del Programa.</w:t>
      </w:r>
    </w:p>
    <w:p w14:paraId="7B8106BF" w14:textId="77777777" w:rsidR="002D3E98" w:rsidRPr="00BA4D12" w:rsidRDefault="002D3E98" w:rsidP="002D3E98">
      <w:pPr>
        <w:pStyle w:val="Prrafodelista"/>
        <w:numPr>
          <w:ilvl w:val="0"/>
          <w:numId w:val="31"/>
        </w:numPr>
        <w:rPr>
          <w:rFonts w:ascii="Arial Nova Cond Light" w:hAnsi="Arial Nova Cond Light"/>
          <w:sz w:val="20"/>
        </w:rPr>
      </w:pPr>
      <w:r w:rsidRPr="00BA4D12">
        <w:rPr>
          <w:rFonts w:ascii="Arial Nova Cond Light" w:hAnsi="Arial Nova Cond Light"/>
          <w:sz w:val="20"/>
        </w:rPr>
        <w:t>Implementación del programa.</w:t>
      </w:r>
    </w:p>
    <w:p w14:paraId="1FECC619" w14:textId="77777777" w:rsidR="002D3E98" w:rsidRPr="00BA4D12" w:rsidRDefault="002D3E98" w:rsidP="002D3E98">
      <w:pPr>
        <w:rPr>
          <w:rFonts w:ascii="Arial Nova Cond Light" w:hAnsi="Arial Nova Cond Light"/>
          <w:sz w:val="20"/>
        </w:rPr>
      </w:pPr>
    </w:p>
    <w:p w14:paraId="59787889" w14:textId="163CD8CC" w:rsidR="002D3E98" w:rsidRPr="00BA4D12" w:rsidRDefault="002D3E98" w:rsidP="002D3E98">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3755C6F4" w14:textId="70BE44FF" w:rsidR="000828D1" w:rsidRPr="00BA4D12" w:rsidRDefault="000828D1" w:rsidP="002D3E98">
      <w:pPr>
        <w:rPr>
          <w:rFonts w:ascii="Arial Nova Cond Light" w:hAnsi="Arial Nova Cond Light"/>
          <w:sz w:val="20"/>
        </w:rPr>
      </w:pPr>
    </w:p>
    <w:p w14:paraId="4E69D9FB" w14:textId="2CE8FE7D" w:rsidR="000828D1" w:rsidRPr="00BA4D12" w:rsidRDefault="000828D1" w:rsidP="002D3E98">
      <w:pPr>
        <w:rPr>
          <w:rFonts w:ascii="Arial Nova Cond Light" w:hAnsi="Arial Nova Cond Light"/>
          <w:sz w:val="20"/>
        </w:rPr>
      </w:pPr>
      <w:r w:rsidRPr="00BA4D12">
        <w:rPr>
          <w:rFonts w:ascii="Arial Nova Cond Light" w:hAnsi="Arial Nova Cond Light"/>
          <w:sz w:val="20"/>
        </w:rPr>
        <w:t>El programa será objeto de actualización anual.</w:t>
      </w:r>
    </w:p>
    <w:p w14:paraId="6A4E2990" w14:textId="77777777" w:rsidR="002D3E98" w:rsidRPr="00BA4D12" w:rsidRDefault="002D3E98" w:rsidP="002D3E98">
      <w:pPr>
        <w:rPr>
          <w:rFonts w:ascii="Arial Nova Cond Light" w:hAnsi="Arial Nova Cond Light"/>
          <w:sz w:val="20"/>
        </w:rPr>
      </w:pPr>
    </w:p>
    <w:p w14:paraId="14EA30F5" w14:textId="43F8E940" w:rsidR="007B7091" w:rsidRPr="00BA4D12" w:rsidRDefault="002D3E98" w:rsidP="002D3E98">
      <w:pPr>
        <w:rPr>
          <w:rFonts w:ascii="Arial Nova Cond Light" w:hAnsi="Arial Nova Cond Light"/>
          <w:sz w:val="20"/>
        </w:rPr>
      </w:pPr>
      <w:r w:rsidRPr="00BA4D12">
        <w:rPr>
          <w:rFonts w:ascii="Arial Nova Cond Light" w:hAnsi="Arial Nova Cond Light"/>
          <w:sz w:val="20"/>
        </w:rPr>
        <w:t>El avance en la implementación del programa corresponde al cumplimiento de</w:t>
      </w:r>
      <w:r w:rsidR="00E2531D" w:rsidRPr="00BA4D12">
        <w:rPr>
          <w:rFonts w:ascii="Arial Nova Cond Light" w:hAnsi="Arial Nova Cond Light"/>
          <w:sz w:val="20"/>
        </w:rPr>
        <w:t xml:space="preserve"> las metas establecidas </w:t>
      </w:r>
      <w:r w:rsidRPr="00BA4D12">
        <w:rPr>
          <w:rFonts w:ascii="Arial Nova Cond Light" w:hAnsi="Arial Nova Cond Light"/>
          <w:sz w:val="20"/>
        </w:rPr>
        <w:t xml:space="preserve">dentro de éste. </w:t>
      </w:r>
      <w:r w:rsidR="007B7091"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A4D12" w:rsidRDefault="00665990" w:rsidP="002D3E98">
      <w:pPr>
        <w:rPr>
          <w:rFonts w:ascii="Arial Nova Cond Light" w:hAnsi="Arial Nova Cond Light"/>
          <w:sz w:val="20"/>
        </w:rPr>
      </w:pPr>
    </w:p>
    <w:p w14:paraId="0A38175B" w14:textId="3D3954C2" w:rsidR="002D3E98" w:rsidRPr="00BA4D12" w:rsidRDefault="002D3E98" w:rsidP="002D3E98">
      <w:pPr>
        <w:spacing w:line="256" w:lineRule="auto"/>
        <w:rPr>
          <w:rFonts w:ascii="Arial Nova Cond Light" w:hAnsi="Arial Nova Cond Light"/>
          <w:sz w:val="20"/>
          <w:lang w:eastAsia="es-CO"/>
        </w:rPr>
      </w:pPr>
      <w:r w:rsidRPr="00BA4D12">
        <w:rPr>
          <w:rFonts w:ascii="Arial Nova Cond Light" w:hAnsi="Arial Nova Cond Light"/>
          <w:sz w:val="20"/>
        </w:rPr>
        <w:t>En virtud de lo anterior, se estableció el siguiente indicador para la meta: “</w:t>
      </w:r>
      <w:r w:rsidRPr="00BA4D12">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A4D12" w:rsidRDefault="00E92847" w:rsidP="002D3E98">
      <w:pPr>
        <w:spacing w:line="256" w:lineRule="auto"/>
        <w:rPr>
          <w:rFonts w:ascii="Arial Nova Cond Light" w:hAnsi="Arial Nova Cond Light"/>
          <w:sz w:val="20"/>
        </w:rPr>
      </w:pPr>
    </w:p>
    <w:p w14:paraId="6AAAC624" w14:textId="77777777" w:rsidR="00F8246D" w:rsidRPr="00BA4D12" w:rsidRDefault="00F8246D" w:rsidP="002D3E98">
      <w:pPr>
        <w:spacing w:line="256" w:lineRule="auto"/>
        <w:rPr>
          <w:rFonts w:ascii="Arial Nova Cond Light" w:hAnsi="Arial Nova Cond Light"/>
          <w:sz w:val="20"/>
        </w:rPr>
      </w:pPr>
    </w:p>
    <w:p w14:paraId="28ABFA56" w14:textId="77777777" w:rsidR="004B7195" w:rsidRPr="00BA4D12" w:rsidRDefault="004B7195" w:rsidP="004B7195">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 xml:space="preserve">1.6.1.4 Anualización </w:t>
      </w:r>
    </w:p>
    <w:p w14:paraId="286D3039" w14:textId="7FDFC615" w:rsidR="00552A83" w:rsidRPr="00BA4D12"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5"/>
        <w:gridCol w:w="993"/>
        <w:gridCol w:w="707"/>
        <w:gridCol w:w="850"/>
        <w:gridCol w:w="1701"/>
        <w:gridCol w:w="992"/>
        <w:gridCol w:w="850"/>
        <w:gridCol w:w="850"/>
        <w:gridCol w:w="708"/>
        <w:gridCol w:w="568"/>
        <w:gridCol w:w="686"/>
      </w:tblGrid>
      <w:tr w:rsidR="007A094F" w:rsidRPr="00BA4D12" w14:paraId="4D974683" w14:textId="77777777" w:rsidTr="007A094F">
        <w:trPr>
          <w:cantSplit/>
          <w:trHeight w:val="416"/>
          <w:tblHeader/>
          <w:jc w:val="center"/>
        </w:trPr>
        <w:tc>
          <w:tcPr>
            <w:tcW w:w="298" w:type="pct"/>
            <w:vMerge w:val="restart"/>
            <w:tcBorders>
              <w:top w:val="single" w:sz="4" w:space="0" w:color="auto"/>
              <w:left w:val="single" w:sz="4" w:space="0" w:color="auto"/>
            </w:tcBorders>
            <w:shd w:val="clear" w:color="auto" w:fill="538135"/>
            <w:vAlign w:val="center"/>
          </w:tcPr>
          <w:p w14:paraId="50752E8A"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MPD</w:t>
            </w:r>
          </w:p>
          <w:p w14:paraId="3A8756EC" w14:textId="33A3D6AF"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A4D12" w:rsidRDefault="00FE1A03" w:rsidP="00FE1A03">
            <w:pPr>
              <w:jc w:val="center"/>
              <w:rPr>
                <w:rFonts w:ascii="Arial Nova Cond" w:hAnsi="Arial Nova Cond"/>
                <w:b/>
                <w:color w:val="FFFFFF"/>
                <w:sz w:val="16"/>
                <w:szCs w:val="16"/>
              </w:rPr>
            </w:pPr>
          </w:p>
          <w:p w14:paraId="2DBB4D23"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UNIDAD DE MEDIDA</w:t>
            </w:r>
          </w:p>
        </w:tc>
        <w:tc>
          <w:tcPr>
            <w:tcW w:w="898" w:type="pct"/>
            <w:vMerge w:val="restart"/>
            <w:tcBorders>
              <w:top w:val="single" w:sz="4" w:space="0" w:color="auto"/>
              <w:right w:val="single" w:sz="4" w:space="0" w:color="auto"/>
            </w:tcBorders>
            <w:shd w:val="clear" w:color="auto" w:fill="538135"/>
            <w:vAlign w:val="center"/>
          </w:tcPr>
          <w:p w14:paraId="3FE30C27"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DESCRIPCIÓN</w:t>
            </w:r>
          </w:p>
          <w:p w14:paraId="0455F968" w14:textId="77777777" w:rsidR="00FE1A03" w:rsidRPr="00BA4D12" w:rsidRDefault="00FE1A03" w:rsidP="00FE1A03">
            <w:pPr>
              <w:jc w:val="center"/>
              <w:rPr>
                <w:rFonts w:ascii="Arial Nova Cond" w:hAnsi="Arial Nova Cond"/>
                <w:b/>
                <w:color w:val="FFFFFF"/>
                <w:sz w:val="16"/>
                <w:szCs w:val="16"/>
              </w:rPr>
            </w:pPr>
          </w:p>
        </w:tc>
        <w:tc>
          <w:tcPr>
            <w:tcW w:w="2458"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AÑOS</w:t>
            </w:r>
          </w:p>
        </w:tc>
      </w:tr>
      <w:tr w:rsidR="007A094F" w:rsidRPr="00BA4D12" w14:paraId="12FBAB12" w14:textId="77777777" w:rsidTr="007A094F">
        <w:trPr>
          <w:cantSplit/>
          <w:trHeight w:val="433"/>
          <w:tblHeader/>
          <w:jc w:val="center"/>
        </w:trPr>
        <w:tc>
          <w:tcPr>
            <w:tcW w:w="298" w:type="pct"/>
            <w:vMerge/>
            <w:tcBorders>
              <w:left w:val="single" w:sz="4" w:space="0" w:color="auto"/>
            </w:tcBorders>
            <w:shd w:val="clear" w:color="auto" w:fill="538135"/>
          </w:tcPr>
          <w:p w14:paraId="3F78EA07" w14:textId="77777777" w:rsidR="00FE1A03" w:rsidRPr="00BA4D12"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A4D12"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A4D12"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A4D12" w:rsidRDefault="00FE1A03" w:rsidP="00FE1A03">
            <w:pPr>
              <w:jc w:val="center"/>
              <w:rPr>
                <w:rFonts w:ascii="Arial Nova Cond" w:hAnsi="Arial Nova Cond"/>
                <w:b/>
                <w:color w:val="FFFFFF"/>
                <w:sz w:val="16"/>
                <w:szCs w:val="16"/>
              </w:rPr>
            </w:pPr>
          </w:p>
        </w:tc>
        <w:tc>
          <w:tcPr>
            <w:tcW w:w="898" w:type="pct"/>
            <w:vMerge/>
            <w:tcBorders>
              <w:right w:val="single" w:sz="4" w:space="0" w:color="auto"/>
            </w:tcBorders>
            <w:shd w:val="clear" w:color="auto" w:fill="538135"/>
          </w:tcPr>
          <w:p w14:paraId="01BCDE75" w14:textId="77777777" w:rsidR="00FE1A03" w:rsidRPr="00BA4D12" w:rsidRDefault="00FE1A03" w:rsidP="00FE1A03">
            <w:pPr>
              <w:jc w:val="center"/>
              <w:rPr>
                <w:rFonts w:ascii="Arial Nova Cond" w:hAnsi="Arial Nova Cond"/>
                <w:b/>
                <w:color w:val="FFFFFF"/>
                <w:sz w:val="16"/>
                <w:szCs w:val="16"/>
              </w:rPr>
            </w:pPr>
          </w:p>
        </w:tc>
        <w:tc>
          <w:tcPr>
            <w:tcW w:w="524"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2020</w:t>
            </w:r>
          </w:p>
        </w:tc>
        <w:tc>
          <w:tcPr>
            <w:tcW w:w="449"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2021</w:t>
            </w:r>
          </w:p>
        </w:tc>
        <w:tc>
          <w:tcPr>
            <w:tcW w:w="44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2022</w:t>
            </w:r>
          </w:p>
        </w:tc>
        <w:tc>
          <w:tcPr>
            <w:tcW w:w="374"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2024</w:t>
            </w:r>
          </w:p>
        </w:tc>
        <w:tc>
          <w:tcPr>
            <w:tcW w:w="362"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A4D12" w:rsidRDefault="00FE1A03" w:rsidP="00FE1A03">
            <w:pPr>
              <w:jc w:val="center"/>
              <w:rPr>
                <w:rFonts w:ascii="Arial Nova Cond" w:hAnsi="Arial Nova Cond"/>
                <w:b/>
                <w:color w:val="FFFFFF"/>
                <w:sz w:val="16"/>
                <w:szCs w:val="16"/>
              </w:rPr>
            </w:pPr>
            <w:r w:rsidRPr="00BA4D12">
              <w:rPr>
                <w:rFonts w:ascii="Arial Nova Cond" w:hAnsi="Arial Nova Cond"/>
                <w:b/>
                <w:color w:val="FFFFFF"/>
                <w:sz w:val="16"/>
                <w:szCs w:val="16"/>
              </w:rPr>
              <w:t>Total</w:t>
            </w:r>
          </w:p>
        </w:tc>
      </w:tr>
      <w:tr w:rsidR="007A094F" w:rsidRPr="00BA4D12" w14:paraId="0A068B16" w14:textId="77777777" w:rsidTr="007A094F">
        <w:trPr>
          <w:cantSplit/>
          <w:trHeight w:val="2545"/>
          <w:jc w:val="center"/>
        </w:trPr>
        <w:tc>
          <w:tcPr>
            <w:tcW w:w="298" w:type="pct"/>
            <w:tcBorders>
              <w:left w:val="single" w:sz="4" w:space="0" w:color="auto"/>
            </w:tcBorders>
            <w:vAlign w:val="center"/>
          </w:tcPr>
          <w:p w14:paraId="5BDE9DD1" w14:textId="61780743"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256</w:t>
            </w:r>
          </w:p>
        </w:tc>
        <w:tc>
          <w:tcPr>
            <w:tcW w:w="524" w:type="pct"/>
            <w:vAlign w:val="center"/>
          </w:tcPr>
          <w:p w14:paraId="06593152" w14:textId="54BB7EB0"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Aumentar en un</w:t>
            </w:r>
          </w:p>
        </w:tc>
        <w:tc>
          <w:tcPr>
            <w:tcW w:w="373" w:type="pct"/>
          </w:tcPr>
          <w:p w14:paraId="37F80E9D" w14:textId="77777777" w:rsidR="006006A9" w:rsidRPr="00BA4D12" w:rsidRDefault="006006A9" w:rsidP="006006A9">
            <w:pPr>
              <w:jc w:val="center"/>
              <w:rPr>
                <w:rFonts w:ascii="Arial Nova Cond" w:hAnsi="Arial Nova Cond"/>
                <w:sz w:val="16"/>
                <w:szCs w:val="16"/>
              </w:rPr>
            </w:pPr>
          </w:p>
          <w:p w14:paraId="42556D5C" w14:textId="77777777" w:rsidR="006006A9" w:rsidRPr="00BA4D12" w:rsidRDefault="006006A9" w:rsidP="006006A9">
            <w:pPr>
              <w:jc w:val="center"/>
              <w:rPr>
                <w:rFonts w:ascii="Arial Nova Cond" w:hAnsi="Arial Nova Cond"/>
                <w:sz w:val="16"/>
                <w:szCs w:val="16"/>
              </w:rPr>
            </w:pPr>
          </w:p>
          <w:p w14:paraId="62513178" w14:textId="00523219" w:rsidR="006006A9" w:rsidRDefault="006006A9" w:rsidP="006006A9">
            <w:pPr>
              <w:jc w:val="center"/>
              <w:rPr>
                <w:rFonts w:ascii="Arial Nova Cond" w:hAnsi="Arial Nova Cond"/>
                <w:sz w:val="16"/>
                <w:szCs w:val="16"/>
              </w:rPr>
            </w:pPr>
          </w:p>
          <w:p w14:paraId="6C5895F6" w14:textId="77777777" w:rsidR="007A094F" w:rsidRPr="00BA4D12" w:rsidRDefault="007A094F" w:rsidP="006006A9">
            <w:pPr>
              <w:jc w:val="center"/>
              <w:rPr>
                <w:rFonts w:ascii="Arial Nova Cond" w:hAnsi="Arial Nova Cond"/>
                <w:sz w:val="16"/>
                <w:szCs w:val="16"/>
              </w:rPr>
            </w:pPr>
          </w:p>
          <w:p w14:paraId="3E7BC439" w14:textId="77777777" w:rsidR="006006A9" w:rsidRPr="00BA4D12" w:rsidRDefault="006006A9" w:rsidP="006006A9">
            <w:pPr>
              <w:jc w:val="center"/>
              <w:rPr>
                <w:rFonts w:ascii="Arial Nova Cond" w:hAnsi="Arial Nova Cond"/>
                <w:sz w:val="16"/>
                <w:szCs w:val="16"/>
              </w:rPr>
            </w:pPr>
          </w:p>
          <w:p w14:paraId="5B11220B" w14:textId="77777777" w:rsidR="007A094F" w:rsidRDefault="007A094F" w:rsidP="006006A9">
            <w:pPr>
              <w:jc w:val="center"/>
              <w:rPr>
                <w:rFonts w:ascii="Arial Nova Cond" w:hAnsi="Arial Nova Cond"/>
                <w:sz w:val="16"/>
                <w:szCs w:val="16"/>
              </w:rPr>
            </w:pPr>
          </w:p>
          <w:p w14:paraId="4B4C5143" w14:textId="2D48C097"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15</w:t>
            </w:r>
          </w:p>
          <w:p w14:paraId="3DDD2400" w14:textId="77777777" w:rsidR="006006A9" w:rsidRPr="00BA4D12" w:rsidRDefault="006006A9" w:rsidP="006006A9">
            <w:pPr>
              <w:jc w:val="center"/>
              <w:rPr>
                <w:rFonts w:ascii="Arial Nova Cond" w:hAnsi="Arial Nova Cond"/>
                <w:sz w:val="16"/>
                <w:szCs w:val="16"/>
              </w:rPr>
            </w:pPr>
          </w:p>
          <w:p w14:paraId="49D65081" w14:textId="77777777" w:rsidR="006006A9" w:rsidRPr="00BA4D12" w:rsidRDefault="006006A9" w:rsidP="006006A9">
            <w:pPr>
              <w:jc w:val="center"/>
              <w:rPr>
                <w:rFonts w:ascii="Arial Nova Cond" w:hAnsi="Arial Nova Cond"/>
                <w:sz w:val="16"/>
                <w:szCs w:val="16"/>
              </w:rPr>
            </w:pPr>
          </w:p>
          <w:p w14:paraId="3DDB448C" w14:textId="77777777" w:rsidR="006006A9" w:rsidRPr="00BA4D12" w:rsidRDefault="006006A9" w:rsidP="006006A9">
            <w:pPr>
              <w:jc w:val="center"/>
              <w:rPr>
                <w:rFonts w:ascii="Arial Nova Cond" w:hAnsi="Arial Nova Cond"/>
                <w:sz w:val="16"/>
                <w:szCs w:val="16"/>
              </w:rPr>
            </w:pPr>
          </w:p>
          <w:p w14:paraId="48EEBA83" w14:textId="77777777" w:rsidR="006006A9" w:rsidRPr="00BA4D12" w:rsidRDefault="006006A9" w:rsidP="006006A9">
            <w:pPr>
              <w:jc w:val="center"/>
              <w:rPr>
                <w:rFonts w:ascii="Arial Nova Cond" w:hAnsi="Arial Nova Cond"/>
                <w:sz w:val="16"/>
                <w:szCs w:val="16"/>
              </w:rPr>
            </w:pPr>
          </w:p>
        </w:tc>
        <w:tc>
          <w:tcPr>
            <w:tcW w:w="449" w:type="pct"/>
            <w:vAlign w:val="center"/>
          </w:tcPr>
          <w:p w14:paraId="0975FCF3" w14:textId="1FE186FA" w:rsidR="006006A9" w:rsidRPr="00BA4D12" w:rsidRDefault="006006A9" w:rsidP="006006A9">
            <w:pPr>
              <w:jc w:val="center"/>
              <w:rPr>
                <w:rFonts w:ascii="Arial Nova Cond" w:hAnsi="Arial Nova Cond"/>
                <w:sz w:val="16"/>
                <w:szCs w:val="16"/>
              </w:rPr>
            </w:pPr>
            <w:r w:rsidRPr="00BA4D12">
              <w:rPr>
                <w:rFonts w:ascii="Arial Nova Cond" w:hAnsi="Arial Nova Cond"/>
                <w:sz w:val="16"/>
                <w:szCs w:val="16"/>
              </w:rPr>
              <w:t>%</w:t>
            </w:r>
          </w:p>
        </w:tc>
        <w:tc>
          <w:tcPr>
            <w:tcW w:w="898" w:type="pct"/>
            <w:tcBorders>
              <w:right w:val="single" w:sz="4" w:space="0" w:color="auto"/>
            </w:tcBorders>
            <w:shd w:val="clear" w:color="auto" w:fill="auto"/>
            <w:vAlign w:val="center"/>
          </w:tcPr>
          <w:p w14:paraId="0E75A316" w14:textId="2A03EFAD" w:rsidR="006006A9" w:rsidRPr="00BA4D12" w:rsidRDefault="006006A9" w:rsidP="006006A9">
            <w:pPr>
              <w:tabs>
                <w:tab w:val="left" w:pos="1311"/>
              </w:tabs>
              <w:jc w:val="center"/>
              <w:rPr>
                <w:rFonts w:ascii="Arial Nova Cond" w:hAnsi="Arial Nova Cond"/>
                <w:sz w:val="16"/>
                <w:szCs w:val="16"/>
              </w:rPr>
            </w:pPr>
            <w:r w:rsidRPr="00BA4D12">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524" w:type="pct"/>
            <w:tcBorders>
              <w:left w:val="single" w:sz="4" w:space="0" w:color="auto"/>
              <w:right w:val="single" w:sz="4" w:space="0" w:color="auto"/>
            </w:tcBorders>
            <w:shd w:val="clear" w:color="auto" w:fill="auto"/>
          </w:tcPr>
          <w:p w14:paraId="740E84EE" w14:textId="77777777" w:rsidR="006006A9" w:rsidRPr="00BA4D12" w:rsidRDefault="006006A9" w:rsidP="006006A9">
            <w:pPr>
              <w:jc w:val="center"/>
              <w:rPr>
                <w:rFonts w:ascii="Arial Nova Cond" w:hAnsi="Arial Nova Cond"/>
                <w:sz w:val="16"/>
                <w:szCs w:val="16"/>
              </w:rPr>
            </w:pPr>
          </w:p>
          <w:p w14:paraId="6C0E8A6E" w14:textId="77777777" w:rsidR="006006A9" w:rsidRPr="00BA4D12" w:rsidRDefault="006006A9" w:rsidP="006006A9">
            <w:pPr>
              <w:jc w:val="center"/>
              <w:rPr>
                <w:rFonts w:ascii="Arial Nova Cond" w:hAnsi="Arial Nova Cond"/>
                <w:sz w:val="16"/>
                <w:szCs w:val="16"/>
              </w:rPr>
            </w:pPr>
          </w:p>
          <w:p w14:paraId="4849D1F4" w14:textId="171F8E3E" w:rsidR="006006A9" w:rsidRPr="00BA4D12" w:rsidRDefault="006006A9" w:rsidP="006006A9">
            <w:pPr>
              <w:jc w:val="center"/>
              <w:rPr>
                <w:rFonts w:ascii="Arial Nova Cond" w:hAnsi="Arial Nova Cond"/>
                <w:sz w:val="16"/>
                <w:szCs w:val="16"/>
              </w:rPr>
            </w:pPr>
          </w:p>
          <w:p w14:paraId="30A08EFB" w14:textId="01DBBEF2" w:rsidR="00857517" w:rsidRDefault="00857517" w:rsidP="006006A9">
            <w:pPr>
              <w:jc w:val="center"/>
              <w:rPr>
                <w:rFonts w:ascii="Arial Nova Cond" w:hAnsi="Arial Nova Cond"/>
                <w:sz w:val="16"/>
                <w:szCs w:val="16"/>
              </w:rPr>
            </w:pPr>
          </w:p>
          <w:p w14:paraId="6638FD2A" w14:textId="77777777" w:rsidR="006358FF" w:rsidRPr="00BA4D12" w:rsidRDefault="006358FF" w:rsidP="006006A9">
            <w:pPr>
              <w:jc w:val="center"/>
              <w:rPr>
                <w:rFonts w:ascii="Arial Nova Cond" w:hAnsi="Arial Nova Cond"/>
                <w:sz w:val="16"/>
                <w:szCs w:val="16"/>
              </w:rPr>
            </w:pPr>
          </w:p>
          <w:p w14:paraId="2ABB8679" w14:textId="711254C0" w:rsidR="000240C0" w:rsidRPr="00BA4D12" w:rsidRDefault="000240C0" w:rsidP="006006A9">
            <w:pPr>
              <w:jc w:val="center"/>
              <w:rPr>
                <w:rFonts w:ascii="Arial Nova Cond" w:hAnsi="Arial Nova Cond"/>
                <w:b/>
                <w:bCs/>
                <w:sz w:val="16"/>
                <w:szCs w:val="16"/>
              </w:rPr>
            </w:pPr>
            <w:r w:rsidRPr="00BA4D12">
              <w:rPr>
                <w:rFonts w:ascii="Arial Nova Cond" w:hAnsi="Arial Nova Cond"/>
                <w:b/>
                <w:bCs/>
                <w:sz w:val="16"/>
                <w:szCs w:val="16"/>
              </w:rPr>
              <w:t>P: 1,60%</w:t>
            </w:r>
          </w:p>
          <w:p w14:paraId="51FE4E4B" w14:textId="7288BA4A" w:rsidR="006006A9" w:rsidRPr="00BA4D12" w:rsidRDefault="000240C0" w:rsidP="006006A9">
            <w:pPr>
              <w:jc w:val="center"/>
              <w:rPr>
                <w:rFonts w:ascii="Arial Nova Cond" w:hAnsi="Arial Nova Cond"/>
                <w:sz w:val="16"/>
                <w:szCs w:val="16"/>
              </w:rPr>
            </w:pPr>
            <w:r w:rsidRPr="00BA4D12">
              <w:rPr>
                <w:rFonts w:ascii="Arial Nova Cond" w:hAnsi="Arial Nova Cond"/>
                <w:sz w:val="16"/>
                <w:szCs w:val="16"/>
              </w:rPr>
              <w:t xml:space="preserve">E: </w:t>
            </w:r>
            <w:r w:rsidR="006006A9" w:rsidRPr="00BA4D12">
              <w:rPr>
                <w:rFonts w:ascii="Arial Nova Cond" w:hAnsi="Arial Nova Cond"/>
                <w:sz w:val="16"/>
                <w:szCs w:val="16"/>
              </w:rPr>
              <w:t>1,</w:t>
            </w:r>
            <w:r w:rsidR="00C70799" w:rsidRPr="00BA4D12">
              <w:rPr>
                <w:rFonts w:ascii="Arial Nova Cond" w:hAnsi="Arial Nova Cond"/>
                <w:sz w:val="16"/>
                <w:szCs w:val="16"/>
              </w:rPr>
              <w:t>79</w:t>
            </w:r>
            <w:r w:rsidR="006006A9" w:rsidRPr="00BA4D12">
              <w:rPr>
                <w:rFonts w:ascii="Arial Nova Cond" w:hAnsi="Arial Nova Cond"/>
                <w:sz w:val="16"/>
                <w:szCs w:val="16"/>
              </w:rPr>
              <w:t>%</w:t>
            </w:r>
          </w:p>
        </w:tc>
        <w:tc>
          <w:tcPr>
            <w:tcW w:w="449" w:type="pct"/>
            <w:tcBorders>
              <w:left w:val="single" w:sz="4" w:space="0" w:color="auto"/>
              <w:right w:val="single" w:sz="4" w:space="0" w:color="auto"/>
            </w:tcBorders>
            <w:shd w:val="clear" w:color="auto" w:fill="auto"/>
          </w:tcPr>
          <w:p w14:paraId="7FA1176A" w14:textId="77777777" w:rsidR="006006A9" w:rsidRPr="00BA4D12" w:rsidRDefault="006006A9" w:rsidP="006006A9">
            <w:pPr>
              <w:jc w:val="center"/>
              <w:rPr>
                <w:rFonts w:ascii="Arial Nova Cond" w:hAnsi="Arial Nova Cond"/>
                <w:sz w:val="16"/>
                <w:szCs w:val="16"/>
              </w:rPr>
            </w:pPr>
          </w:p>
          <w:p w14:paraId="620C492C" w14:textId="77777777" w:rsidR="006006A9" w:rsidRPr="00BA4D12" w:rsidRDefault="006006A9" w:rsidP="006006A9">
            <w:pPr>
              <w:jc w:val="center"/>
              <w:rPr>
                <w:rFonts w:ascii="Arial Nova Cond" w:hAnsi="Arial Nova Cond"/>
                <w:sz w:val="16"/>
                <w:szCs w:val="16"/>
              </w:rPr>
            </w:pPr>
          </w:p>
          <w:p w14:paraId="5BDFA80B" w14:textId="33551764" w:rsidR="006006A9" w:rsidRDefault="006006A9" w:rsidP="006006A9">
            <w:pPr>
              <w:jc w:val="center"/>
              <w:rPr>
                <w:rFonts w:ascii="Arial Nova Cond" w:hAnsi="Arial Nova Cond"/>
                <w:sz w:val="16"/>
                <w:szCs w:val="16"/>
              </w:rPr>
            </w:pPr>
          </w:p>
          <w:p w14:paraId="626F2DB8" w14:textId="77777777" w:rsidR="006358FF" w:rsidRPr="00BA4D12" w:rsidRDefault="006358FF" w:rsidP="006006A9">
            <w:pPr>
              <w:jc w:val="center"/>
              <w:rPr>
                <w:rFonts w:ascii="Arial Nova Cond" w:hAnsi="Arial Nova Cond"/>
                <w:sz w:val="16"/>
                <w:szCs w:val="16"/>
              </w:rPr>
            </w:pPr>
          </w:p>
          <w:p w14:paraId="3107A1BE" w14:textId="77777777" w:rsidR="006006A9" w:rsidRPr="00BA4D12" w:rsidRDefault="006006A9" w:rsidP="006006A9">
            <w:pPr>
              <w:jc w:val="center"/>
              <w:rPr>
                <w:rFonts w:ascii="Arial Nova Cond" w:hAnsi="Arial Nova Cond"/>
                <w:sz w:val="16"/>
                <w:szCs w:val="16"/>
              </w:rPr>
            </w:pPr>
          </w:p>
          <w:p w14:paraId="5A618233" w14:textId="7CA3CE68" w:rsidR="00803134" w:rsidRPr="00BA4D12" w:rsidRDefault="00803134" w:rsidP="006006A9">
            <w:pPr>
              <w:jc w:val="center"/>
              <w:rPr>
                <w:rFonts w:ascii="Arial Nova Cond" w:hAnsi="Arial Nova Cond"/>
                <w:sz w:val="16"/>
                <w:szCs w:val="16"/>
              </w:rPr>
            </w:pPr>
            <w:r w:rsidRPr="00BA4D12">
              <w:rPr>
                <w:rFonts w:ascii="Arial Nova Cond" w:hAnsi="Arial Nova Cond"/>
                <w:sz w:val="16"/>
                <w:szCs w:val="16"/>
              </w:rPr>
              <w:t>P: 4,47%</w:t>
            </w:r>
          </w:p>
          <w:p w14:paraId="240E8224" w14:textId="731A3E4F" w:rsidR="006006A9" w:rsidRPr="00BA4D12" w:rsidRDefault="00803134" w:rsidP="006006A9">
            <w:pPr>
              <w:jc w:val="center"/>
              <w:rPr>
                <w:rFonts w:ascii="Arial Nova Cond" w:hAnsi="Arial Nova Cond"/>
                <w:b/>
                <w:bCs/>
                <w:sz w:val="16"/>
                <w:szCs w:val="16"/>
              </w:rPr>
            </w:pPr>
            <w:r w:rsidRPr="00BA4D12">
              <w:rPr>
                <w:rFonts w:ascii="Arial Nova Cond" w:hAnsi="Arial Nova Cond"/>
                <w:b/>
                <w:bCs/>
                <w:sz w:val="16"/>
                <w:szCs w:val="16"/>
              </w:rPr>
              <w:t>E: 4,72%</w:t>
            </w:r>
          </w:p>
        </w:tc>
        <w:tc>
          <w:tcPr>
            <w:tcW w:w="449" w:type="pct"/>
            <w:tcBorders>
              <w:left w:val="single" w:sz="4" w:space="0" w:color="auto"/>
              <w:right w:val="single" w:sz="4" w:space="0" w:color="auto"/>
            </w:tcBorders>
            <w:shd w:val="clear" w:color="auto" w:fill="auto"/>
          </w:tcPr>
          <w:p w14:paraId="581DC6A6" w14:textId="77777777" w:rsidR="006006A9" w:rsidRPr="000A3D3D" w:rsidRDefault="006006A9" w:rsidP="006006A9">
            <w:pPr>
              <w:jc w:val="center"/>
              <w:rPr>
                <w:rFonts w:ascii="Arial Nova Cond" w:hAnsi="Arial Nova Cond"/>
                <w:sz w:val="16"/>
                <w:szCs w:val="16"/>
              </w:rPr>
            </w:pPr>
          </w:p>
          <w:p w14:paraId="095AC093" w14:textId="77777777" w:rsidR="006006A9" w:rsidRPr="000A3D3D" w:rsidRDefault="006006A9" w:rsidP="006006A9">
            <w:pPr>
              <w:jc w:val="center"/>
              <w:rPr>
                <w:rFonts w:ascii="Arial Nova Cond" w:hAnsi="Arial Nova Cond"/>
                <w:sz w:val="16"/>
                <w:szCs w:val="16"/>
              </w:rPr>
            </w:pPr>
          </w:p>
          <w:p w14:paraId="799A7AF3" w14:textId="5E39D63E" w:rsidR="006006A9" w:rsidRPr="000A3D3D" w:rsidRDefault="006006A9" w:rsidP="006006A9">
            <w:pPr>
              <w:jc w:val="center"/>
              <w:rPr>
                <w:rFonts w:ascii="Arial Nova Cond" w:hAnsi="Arial Nova Cond"/>
                <w:sz w:val="16"/>
                <w:szCs w:val="16"/>
              </w:rPr>
            </w:pPr>
          </w:p>
          <w:p w14:paraId="6BDCDFAA" w14:textId="77777777" w:rsidR="006358FF" w:rsidRPr="000A3D3D" w:rsidRDefault="006358FF" w:rsidP="006006A9">
            <w:pPr>
              <w:jc w:val="center"/>
              <w:rPr>
                <w:rFonts w:ascii="Arial Nova Cond" w:hAnsi="Arial Nova Cond"/>
                <w:sz w:val="16"/>
                <w:szCs w:val="16"/>
              </w:rPr>
            </w:pPr>
          </w:p>
          <w:p w14:paraId="3CF39A12" w14:textId="77777777" w:rsidR="006006A9" w:rsidRPr="000A3D3D" w:rsidRDefault="006006A9" w:rsidP="006006A9">
            <w:pPr>
              <w:jc w:val="center"/>
              <w:rPr>
                <w:rFonts w:ascii="Arial Nova Cond" w:hAnsi="Arial Nova Cond"/>
                <w:sz w:val="16"/>
                <w:szCs w:val="16"/>
              </w:rPr>
            </w:pPr>
          </w:p>
          <w:p w14:paraId="7671435F" w14:textId="6168F50E" w:rsidR="007A094F" w:rsidRPr="000A3D3D" w:rsidRDefault="007A094F" w:rsidP="007A094F">
            <w:pPr>
              <w:jc w:val="center"/>
              <w:rPr>
                <w:rFonts w:ascii="Arial Nova Cond" w:hAnsi="Arial Nova Cond"/>
                <w:sz w:val="16"/>
                <w:szCs w:val="16"/>
              </w:rPr>
            </w:pPr>
            <w:r w:rsidRPr="000A3D3D">
              <w:rPr>
                <w:rFonts w:ascii="Arial Nova Cond" w:hAnsi="Arial Nova Cond"/>
                <w:sz w:val="16"/>
                <w:szCs w:val="16"/>
              </w:rPr>
              <w:t>P: 4,36%</w:t>
            </w:r>
          </w:p>
          <w:p w14:paraId="5BA37252" w14:textId="52BFF8CE" w:rsidR="006006A9" w:rsidRPr="000A3D3D" w:rsidRDefault="007A094F" w:rsidP="007A094F">
            <w:pPr>
              <w:jc w:val="center"/>
              <w:rPr>
                <w:rFonts w:ascii="Arial Nova Cond" w:hAnsi="Arial Nova Cond"/>
                <w:sz w:val="16"/>
                <w:szCs w:val="16"/>
              </w:rPr>
            </w:pPr>
            <w:r w:rsidRPr="000A3D3D">
              <w:rPr>
                <w:rFonts w:ascii="Arial Nova Cond" w:hAnsi="Arial Nova Cond"/>
                <w:sz w:val="16"/>
                <w:szCs w:val="16"/>
              </w:rPr>
              <w:t>E: 4,46%</w:t>
            </w:r>
          </w:p>
        </w:tc>
        <w:tc>
          <w:tcPr>
            <w:tcW w:w="374" w:type="pct"/>
            <w:tcBorders>
              <w:left w:val="single" w:sz="4" w:space="0" w:color="auto"/>
              <w:right w:val="single" w:sz="4" w:space="0" w:color="auto"/>
            </w:tcBorders>
            <w:shd w:val="clear" w:color="auto" w:fill="auto"/>
          </w:tcPr>
          <w:p w14:paraId="553D866A" w14:textId="77777777" w:rsidR="006006A9" w:rsidRPr="000A3D3D" w:rsidRDefault="006006A9" w:rsidP="006006A9">
            <w:pPr>
              <w:jc w:val="center"/>
              <w:rPr>
                <w:rFonts w:ascii="Arial Nova Cond" w:hAnsi="Arial Nova Cond"/>
                <w:sz w:val="16"/>
                <w:szCs w:val="16"/>
              </w:rPr>
            </w:pPr>
          </w:p>
          <w:p w14:paraId="345A6FBE" w14:textId="77777777" w:rsidR="006006A9" w:rsidRPr="000A3D3D" w:rsidRDefault="006006A9" w:rsidP="006006A9">
            <w:pPr>
              <w:jc w:val="center"/>
              <w:rPr>
                <w:rFonts w:ascii="Arial Nova Cond" w:hAnsi="Arial Nova Cond"/>
                <w:sz w:val="16"/>
                <w:szCs w:val="16"/>
              </w:rPr>
            </w:pPr>
          </w:p>
          <w:p w14:paraId="3FD865F0" w14:textId="137D601E" w:rsidR="006006A9" w:rsidRPr="000A3D3D" w:rsidRDefault="006006A9" w:rsidP="006006A9">
            <w:pPr>
              <w:jc w:val="center"/>
              <w:rPr>
                <w:rFonts w:ascii="Arial Nova Cond" w:hAnsi="Arial Nova Cond"/>
                <w:sz w:val="16"/>
                <w:szCs w:val="16"/>
              </w:rPr>
            </w:pPr>
          </w:p>
          <w:p w14:paraId="4BDD0CFB" w14:textId="77777777" w:rsidR="006358FF" w:rsidRPr="000A3D3D" w:rsidRDefault="006358FF" w:rsidP="006006A9">
            <w:pPr>
              <w:jc w:val="center"/>
              <w:rPr>
                <w:rFonts w:ascii="Arial Nova Cond" w:hAnsi="Arial Nova Cond"/>
                <w:sz w:val="16"/>
                <w:szCs w:val="16"/>
              </w:rPr>
            </w:pPr>
          </w:p>
          <w:p w14:paraId="6BCB82EC" w14:textId="77777777" w:rsidR="006006A9" w:rsidRPr="000A3D3D" w:rsidRDefault="006006A9" w:rsidP="006006A9">
            <w:pPr>
              <w:jc w:val="center"/>
              <w:rPr>
                <w:rFonts w:ascii="Arial Nova Cond" w:hAnsi="Arial Nova Cond"/>
                <w:sz w:val="16"/>
                <w:szCs w:val="16"/>
              </w:rPr>
            </w:pPr>
          </w:p>
          <w:p w14:paraId="2865AC6D" w14:textId="78A2C63F" w:rsidR="006006A9" w:rsidRPr="000A3D3D" w:rsidRDefault="00617DEC" w:rsidP="006006A9">
            <w:pPr>
              <w:jc w:val="center"/>
              <w:rPr>
                <w:rFonts w:ascii="Arial Nova Cond" w:hAnsi="Arial Nova Cond"/>
                <w:sz w:val="16"/>
                <w:szCs w:val="16"/>
              </w:rPr>
            </w:pPr>
            <w:r w:rsidRPr="000A3D3D">
              <w:rPr>
                <w:rFonts w:ascii="Arial Nova Cond" w:hAnsi="Arial Nova Cond"/>
                <w:sz w:val="16"/>
                <w:szCs w:val="16"/>
              </w:rPr>
              <w:t>2,73</w:t>
            </w:r>
            <w:r w:rsidR="006006A9" w:rsidRPr="000A3D3D">
              <w:rPr>
                <w:rFonts w:ascii="Arial Nova Cond" w:hAnsi="Arial Nova Cond"/>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0A3D3D" w:rsidRDefault="006006A9" w:rsidP="006006A9">
            <w:pPr>
              <w:jc w:val="center"/>
              <w:rPr>
                <w:rFonts w:ascii="Arial Nova Cond" w:hAnsi="Arial Nova Cond"/>
                <w:sz w:val="16"/>
                <w:szCs w:val="16"/>
              </w:rPr>
            </w:pPr>
          </w:p>
          <w:p w14:paraId="161ABFFD" w14:textId="77777777" w:rsidR="006006A9" w:rsidRPr="000A3D3D" w:rsidRDefault="006006A9" w:rsidP="006006A9">
            <w:pPr>
              <w:jc w:val="center"/>
              <w:rPr>
                <w:rFonts w:ascii="Arial Nova Cond" w:hAnsi="Arial Nova Cond"/>
                <w:sz w:val="16"/>
                <w:szCs w:val="16"/>
              </w:rPr>
            </w:pPr>
          </w:p>
          <w:p w14:paraId="1DACA6A9" w14:textId="7A47C7DB" w:rsidR="006006A9" w:rsidRPr="000A3D3D" w:rsidRDefault="006006A9" w:rsidP="006006A9">
            <w:pPr>
              <w:jc w:val="center"/>
              <w:rPr>
                <w:rFonts w:ascii="Arial Nova Cond" w:hAnsi="Arial Nova Cond"/>
                <w:sz w:val="16"/>
                <w:szCs w:val="16"/>
              </w:rPr>
            </w:pPr>
          </w:p>
          <w:p w14:paraId="2ECB121F" w14:textId="77777777" w:rsidR="006358FF" w:rsidRPr="000A3D3D" w:rsidRDefault="006358FF" w:rsidP="006006A9">
            <w:pPr>
              <w:jc w:val="center"/>
              <w:rPr>
                <w:rFonts w:ascii="Arial Nova Cond" w:hAnsi="Arial Nova Cond"/>
                <w:sz w:val="16"/>
                <w:szCs w:val="16"/>
              </w:rPr>
            </w:pPr>
          </w:p>
          <w:p w14:paraId="3D6B793D" w14:textId="77777777" w:rsidR="006006A9" w:rsidRPr="000A3D3D" w:rsidRDefault="006006A9" w:rsidP="006006A9">
            <w:pPr>
              <w:jc w:val="center"/>
              <w:rPr>
                <w:rFonts w:ascii="Arial Nova Cond" w:hAnsi="Arial Nova Cond"/>
                <w:sz w:val="16"/>
                <w:szCs w:val="16"/>
              </w:rPr>
            </w:pPr>
          </w:p>
          <w:p w14:paraId="5F949601" w14:textId="4A51C0F1" w:rsidR="006006A9" w:rsidRPr="000A3D3D" w:rsidRDefault="00830F77" w:rsidP="006006A9">
            <w:pPr>
              <w:jc w:val="center"/>
              <w:rPr>
                <w:rFonts w:ascii="Arial Nova Cond" w:hAnsi="Arial Nova Cond"/>
                <w:sz w:val="16"/>
                <w:szCs w:val="16"/>
              </w:rPr>
            </w:pPr>
            <w:r w:rsidRPr="000A3D3D">
              <w:rPr>
                <w:rFonts w:ascii="Arial Nova Cond" w:hAnsi="Arial Nova Cond"/>
                <w:sz w:val="16"/>
                <w:szCs w:val="16"/>
              </w:rPr>
              <w:t>1</w:t>
            </w:r>
            <w:r w:rsidR="00617DEC" w:rsidRPr="000A3D3D">
              <w:rPr>
                <w:rFonts w:ascii="Arial Nova Cond" w:hAnsi="Arial Nova Cond"/>
                <w:sz w:val="16"/>
                <w:szCs w:val="16"/>
              </w:rPr>
              <w:t>,</w:t>
            </w:r>
            <w:r w:rsidR="00146C58" w:rsidRPr="000A3D3D">
              <w:rPr>
                <w:rFonts w:ascii="Arial Nova Cond" w:hAnsi="Arial Nova Cond"/>
                <w:sz w:val="16"/>
                <w:szCs w:val="16"/>
              </w:rPr>
              <w:t>5</w:t>
            </w:r>
            <w:r w:rsidRPr="000A3D3D">
              <w:rPr>
                <w:rFonts w:ascii="Arial Nova Cond" w:hAnsi="Arial Nova Cond"/>
                <w:sz w:val="16"/>
                <w:szCs w:val="16"/>
              </w:rPr>
              <w:t>9</w:t>
            </w:r>
            <w:r w:rsidR="006006A9" w:rsidRPr="000A3D3D">
              <w:rPr>
                <w:rFonts w:ascii="Arial Nova Cond" w:hAnsi="Arial Nova Cond"/>
                <w:sz w:val="16"/>
                <w:szCs w:val="16"/>
              </w:rPr>
              <w:t>%</w:t>
            </w:r>
          </w:p>
        </w:tc>
        <w:tc>
          <w:tcPr>
            <w:tcW w:w="362" w:type="pct"/>
            <w:tcBorders>
              <w:left w:val="single" w:sz="4" w:space="0" w:color="auto"/>
              <w:right w:val="single" w:sz="4" w:space="0" w:color="auto"/>
            </w:tcBorders>
            <w:shd w:val="clear" w:color="auto" w:fill="auto"/>
          </w:tcPr>
          <w:p w14:paraId="0FBFA9CD" w14:textId="77777777" w:rsidR="006006A9" w:rsidRPr="00BA4D12" w:rsidRDefault="006006A9" w:rsidP="006006A9">
            <w:pPr>
              <w:jc w:val="center"/>
              <w:rPr>
                <w:rFonts w:ascii="Arial Nova Cond" w:hAnsi="Arial Nova Cond"/>
                <w:sz w:val="16"/>
                <w:szCs w:val="16"/>
              </w:rPr>
            </w:pPr>
          </w:p>
          <w:p w14:paraId="46E1E94D" w14:textId="77777777" w:rsidR="006006A9" w:rsidRPr="00BA4D12" w:rsidRDefault="006006A9" w:rsidP="006006A9">
            <w:pPr>
              <w:jc w:val="center"/>
              <w:rPr>
                <w:rFonts w:ascii="Arial Nova Cond" w:hAnsi="Arial Nova Cond"/>
                <w:sz w:val="16"/>
                <w:szCs w:val="16"/>
              </w:rPr>
            </w:pPr>
          </w:p>
          <w:p w14:paraId="63C001EB" w14:textId="3F8308F4" w:rsidR="006006A9" w:rsidRDefault="006006A9" w:rsidP="006006A9">
            <w:pPr>
              <w:jc w:val="center"/>
              <w:rPr>
                <w:rFonts w:ascii="Arial Nova Cond" w:hAnsi="Arial Nova Cond"/>
                <w:sz w:val="16"/>
                <w:szCs w:val="16"/>
              </w:rPr>
            </w:pPr>
          </w:p>
          <w:p w14:paraId="20FB3C61" w14:textId="77777777" w:rsidR="006358FF" w:rsidRPr="00BA4D12" w:rsidRDefault="006358FF" w:rsidP="006006A9">
            <w:pPr>
              <w:jc w:val="center"/>
              <w:rPr>
                <w:rFonts w:ascii="Arial Nova Cond" w:hAnsi="Arial Nova Cond"/>
                <w:sz w:val="16"/>
                <w:szCs w:val="16"/>
              </w:rPr>
            </w:pPr>
          </w:p>
          <w:p w14:paraId="23D31503" w14:textId="77777777" w:rsidR="006006A9" w:rsidRPr="00BA4D12" w:rsidRDefault="006006A9" w:rsidP="006006A9">
            <w:pPr>
              <w:jc w:val="center"/>
              <w:rPr>
                <w:rFonts w:ascii="Arial Nova Cond" w:hAnsi="Arial Nova Cond"/>
                <w:sz w:val="16"/>
                <w:szCs w:val="16"/>
              </w:rPr>
            </w:pPr>
          </w:p>
          <w:p w14:paraId="624B9E58" w14:textId="73D9CA8F" w:rsidR="006006A9" w:rsidRPr="00BA4D12" w:rsidRDefault="006006A9" w:rsidP="006006A9">
            <w:pPr>
              <w:jc w:val="center"/>
              <w:rPr>
                <w:rFonts w:ascii="Arial Nova Cond" w:hAnsi="Arial Nova Cond"/>
                <w:b/>
                <w:bCs/>
                <w:sz w:val="16"/>
                <w:szCs w:val="16"/>
              </w:rPr>
            </w:pPr>
            <w:r w:rsidRPr="00BA4D12">
              <w:rPr>
                <w:rFonts w:ascii="Arial Nova Cond" w:hAnsi="Arial Nova Cond"/>
                <w:b/>
                <w:bCs/>
                <w:sz w:val="16"/>
                <w:szCs w:val="16"/>
              </w:rPr>
              <w:t>15%</w:t>
            </w:r>
          </w:p>
        </w:tc>
      </w:tr>
      <w:tr w:rsidR="007A094F" w:rsidRPr="00BA4D12" w14:paraId="555766AF" w14:textId="77777777" w:rsidTr="007A094F">
        <w:trPr>
          <w:cantSplit/>
          <w:trHeight w:val="2059"/>
          <w:jc w:val="center"/>
        </w:trPr>
        <w:tc>
          <w:tcPr>
            <w:tcW w:w="298" w:type="pct"/>
            <w:tcBorders>
              <w:left w:val="single" w:sz="4" w:space="0" w:color="auto"/>
            </w:tcBorders>
            <w:vAlign w:val="center"/>
          </w:tcPr>
          <w:p w14:paraId="38127ACC" w14:textId="053CD22E"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255</w:t>
            </w:r>
          </w:p>
        </w:tc>
        <w:tc>
          <w:tcPr>
            <w:tcW w:w="524" w:type="pct"/>
            <w:vAlign w:val="center"/>
          </w:tcPr>
          <w:p w14:paraId="37FDB99A" w14:textId="0957D680" w:rsidR="00D44FD7" w:rsidRPr="00BA4D12" w:rsidRDefault="00D44FD7" w:rsidP="00D44FD7">
            <w:pPr>
              <w:jc w:val="center"/>
              <w:rPr>
                <w:rFonts w:ascii="Arial Nova Cond" w:hAnsi="Arial Nova Cond"/>
                <w:sz w:val="16"/>
                <w:szCs w:val="16"/>
              </w:rPr>
            </w:pPr>
            <w:r w:rsidRPr="00BA4D12">
              <w:rPr>
                <w:rFonts w:ascii="Arial Nova Cond" w:hAnsi="Arial Nova Cond"/>
                <w:color w:val="000000"/>
                <w:sz w:val="16"/>
                <w:szCs w:val="16"/>
                <w:lang w:eastAsia="es-CO"/>
              </w:rPr>
              <w:t>Implementar</w:t>
            </w:r>
          </w:p>
        </w:tc>
        <w:tc>
          <w:tcPr>
            <w:tcW w:w="373" w:type="pct"/>
          </w:tcPr>
          <w:p w14:paraId="09CCB14A" w14:textId="77777777" w:rsidR="00D44FD7" w:rsidRPr="00BA4D12" w:rsidRDefault="00D44FD7" w:rsidP="00D44FD7">
            <w:pPr>
              <w:jc w:val="center"/>
              <w:rPr>
                <w:rFonts w:ascii="Arial Nova Cond" w:hAnsi="Arial Nova Cond"/>
                <w:sz w:val="16"/>
                <w:szCs w:val="16"/>
              </w:rPr>
            </w:pPr>
          </w:p>
          <w:p w14:paraId="0CBA0D9F" w14:textId="77777777" w:rsidR="00D44FD7" w:rsidRPr="00BA4D12" w:rsidRDefault="00D44FD7" w:rsidP="00D44FD7">
            <w:pPr>
              <w:jc w:val="center"/>
              <w:rPr>
                <w:rFonts w:ascii="Arial Nova Cond" w:hAnsi="Arial Nova Cond"/>
                <w:sz w:val="16"/>
                <w:szCs w:val="16"/>
              </w:rPr>
            </w:pPr>
          </w:p>
          <w:p w14:paraId="58A946E8" w14:textId="77777777" w:rsidR="00D44FD7" w:rsidRPr="00BA4D12" w:rsidRDefault="00D44FD7" w:rsidP="00D44FD7">
            <w:pPr>
              <w:jc w:val="center"/>
              <w:rPr>
                <w:rFonts w:ascii="Arial Nova Cond" w:hAnsi="Arial Nova Cond"/>
                <w:sz w:val="16"/>
                <w:szCs w:val="16"/>
              </w:rPr>
            </w:pPr>
          </w:p>
          <w:p w14:paraId="08B6491E" w14:textId="77777777" w:rsidR="00D44FD7" w:rsidRPr="00BA4D12" w:rsidRDefault="00D44FD7" w:rsidP="00D44FD7">
            <w:pPr>
              <w:jc w:val="center"/>
              <w:rPr>
                <w:rFonts w:ascii="Arial Nova Cond" w:hAnsi="Arial Nova Cond"/>
                <w:sz w:val="16"/>
                <w:szCs w:val="16"/>
              </w:rPr>
            </w:pPr>
          </w:p>
          <w:p w14:paraId="706D4435" w14:textId="77777777" w:rsidR="00D44FD7" w:rsidRPr="00BA4D12" w:rsidRDefault="00D44FD7" w:rsidP="00D44FD7">
            <w:pPr>
              <w:jc w:val="center"/>
              <w:rPr>
                <w:rFonts w:ascii="Arial Nova Cond" w:hAnsi="Arial Nova Cond"/>
                <w:sz w:val="16"/>
                <w:szCs w:val="16"/>
              </w:rPr>
            </w:pPr>
          </w:p>
          <w:p w14:paraId="36F772A5" w14:textId="252DFDC5"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1</w:t>
            </w:r>
          </w:p>
        </w:tc>
        <w:tc>
          <w:tcPr>
            <w:tcW w:w="449" w:type="pct"/>
            <w:vAlign w:val="center"/>
          </w:tcPr>
          <w:p w14:paraId="4DF6025A" w14:textId="5C22D609" w:rsidR="00D44FD7" w:rsidRPr="00BA4D12" w:rsidRDefault="00D44FD7" w:rsidP="00D44FD7">
            <w:pPr>
              <w:jc w:val="center"/>
              <w:rPr>
                <w:rFonts w:ascii="Arial Nova Cond" w:hAnsi="Arial Nova Cond"/>
                <w:sz w:val="16"/>
                <w:szCs w:val="16"/>
              </w:rPr>
            </w:pPr>
            <w:r w:rsidRPr="00BA4D12">
              <w:rPr>
                <w:rFonts w:ascii="Arial Nova Cond" w:hAnsi="Arial Nova Cond"/>
                <w:sz w:val="16"/>
                <w:szCs w:val="16"/>
              </w:rPr>
              <w:t>programa</w:t>
            </w:r>
          </w:p>
        </w:tc>
        <w:tc>
          <w:tcPr>
            <w:tcW w:w="898" w:type="pct"/>
            <w:tcBorders>
              <w:right w:val="single" w:sz="4" w:space="0" w:color="auto"/>
            </w:tcBorders>
            <w:shd w:val="clear" w:color="auto" w:fill="auto"/>
            <w:vAlign w:val="center"/>
          </w:tcPr>
          <w:p w14:paraId="71C50B70" w14:textId="3F7A06FD" w:rsidR="00D44FD7" w:rsidRPr="00BA4D12" w:rsidRDefault="00D44FD7" w:rsidP="00D44FD7">
            <w:pPr>
              <w:tabs>
                <w:tab w:val="left" w:pos="1311"/>
              </w:tabs>
              <w:jc w:val="center"/>
              <w:rPr>
                <w:rFonts w:ascii="Arial Nova Cond" w:hAnsi="Arial Nova Cond"/>
                <w:sz w:val="16"/>
                <w:szCs w:val="16"/>
              </w:rPr>
            </w:pPr>
            <w:r w:rsidRPr="00BA4D12">
              <w:rPr>
                <w:rFonts w:ascii="Arial Nova Cond" w:hAnsi="Arial Nova Cond"/>
                <w:color w:val="000000"/>
                <w:sz w:val="16"/>
                <w:szCs w:val="16"/>
                <w:lang w:eastAsia="es-CO"/>
              </w:rPr>
              <w:t>para la atención integral y especializada de la Fauna Silvestre</w:t>
            </w:r>
          </w:p>
        </w:tc>
        <w:tc>
          <w:tcPr>
            <w:tcW w:w="524" w:type="pct"/>
            <w:tcBorders>
              <w:left w:val="single" w:sz="4" w:space="0" w:color="auto"/>
              <w:right w:val="single" w:sz="4" w:space="0" w:color="auto"/>
            </w:tcBorders>
            <w:shd w:val="clear" w:color="auto" w:fill="auto"/>
            <w:vAlign w:val="center"/>
          </w:tcPr>
          <w:p w14:paraId="2F54B23D" w14:textId="476AEB15"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0%</w:t>
            </w:r>
          </w:p>
        </w:tc>
        <w:tc>
          <w:tcPr>
            <w:tcW w:w="449" w:type="pct"/>
            <w:tcBorders>
              <w:left w:val="single" w:sz="4" w:space="0" w:color="auto"/>
              <w:right w:val="single" w:sz="4" w:space="0" w:color="auto"/>
            </w:tcBorders>
            <w:shd w:val="clear" w:color="auto" w:fill="auto"/>
            <w:vAlign w:val="center"/>
          </w:tcPr>
          <w:p w14:paraId="5F468D06" w14:textId="0AD58459" w:rsidR="00D44FD7" w:rsidRPr="00BA4D12" w:rsidRDefault="00803134" w:rsidP="00D44FD7">
            <w:pPr>
              <w:jc w:val="center"/>
              <w:rPr>
                <w:rFonts w:ascii="Arial Nova Cond" w:hAnsi="Arial Nova Cond"/>
                <w:b/>
                <w:bCs/>
                <w:sz w:val="16"/>
                <w:szCs w:val="16"/>
              </w:rPr>
            </w:pPr>
            <w:r w:rsidRPr="00BA4D12">
              <w:rPr>
                <w:rFonts w:ascii="Arial Nova Cond" w:hAnsi="Arial Nova Cond"/>
                <w:b/>
                <w:bCs/>
                <w:color w:val="000000"/>
                <w:sz w:val="16"/>
                <w:szCs w:val="16"/>
              </w:rPr>
              <w:t>18</w:t>
            </w:r>
            <w:r w:rsidR="00D44FD7" w:rsidRPr="00BA4D12">
              <w:rPr>
                <w:rFonts w:ascii="Arial Nova Cond" w:hAnsi="Arial Nova Cond"/>
                <w:b/>
                <w:bCs/>
                <w:color w:val="000000"/>
                <w:sz w:val="16"/>
                <w:szCs w:val="16"/>
              </w:rPr>
              <w:t>%</w:t>
            </w:r>
          </w:p>
        </w:tc>
        <w:tc>
          <w:tcPr>
            <w:tcW w:w="449" w:type="pct"/>
            <w:tcBorders>
              <w:left w:val="single" w:sz="4" w:space="0" w:color="auto"/>
              <w:right w:val="single" w:sz="4" w:space="0" w:color="auto"/>
            </w:tcBorders>
            <w:shd w:val="clear" w:color="auto" w:fill="auto"/>
            <w:vAlign w:val="center"/>
          </w:tcPr>
          <w:p w14:paraId="309D083B" w14:textId="71157F9C" w:rsidR="00D44FD7" w:rsidRPr="000A3D3D" w:rsidRDefault="00192F7F" w:rsidP="00D44FD7">
            <w:pPr>
              <w:jc w:val="center"/>
              <w:rPr>
                <w:rFonts w:ascii="Arial Nova Cond" w:hAnsi="Arial Nova Cond"/>
                <w:sz w:val="16"/>
                <w:szCs w:val="16"/>
              </w:rPr>
            </w:pPr>
            <w:r w:rsidRPr="000A3D3D">
              <w:rPr>
                <w:rFonts w:ascii="Arial Nova Cond" w:hAnsi="Arial Nova Cond"/>
                <w:sz w:val="16"/>
                <w:szCs w:val="16"/>
              </w:rPr>
              <w:t>3</w:t>
            </w:r>
            <w:r w:rsidR="00803134" w:rsidRPr="000A3D3D">
              <w:rPr>
                <w:rFonts w:ascii="Arial Nova Cond" w:hAnsi="Arial Nova Cond"/>
                <w:sz w:val="16"/>
                <w:szCs w:val="16"/>
              </w:rPr>
              <w:t>7</w:t>
            </w:r>
            <w:r w:rsidR="00D44FD7" w:rsidRPr="000A3D3D">
              <w:rPr>
                <w:rFonts w:ascii="Arial Nova Cond" w:hAnsi="Arial Nova Cond"/>
                <w:sz w:val="16"/>
                <w:szCs w:val="16"/>
              </w:rPr>
              <w:t>%</w:t>
            </w:r>
          </w:p>
        </w:tc>
        <w:tc>
          <w:tcPr>
            <w:tcW w:w="374" w:type="pct"/>
            <w:tcBorders>
              <w:left w:val="single" w:sz="4" w:space="0" w:color="auto"/>
              <w:right w:val="single" w:sz="4" w:space="0" w:color="auto"/>
            </w:tcBorders>
            <w:shd w:val="clear" w:color="auto" w:fill="auto"/>
            <w:vAlign w:val="center"/>
          </w:tcPr>
          <w:p w14:paraId="13518C3D" w14:textId="74A7E769" w:rsidR="00D44FD7" w:rsidRPr="000A3D3D" w:rsidRDefault="00617DEC" w:rsidP="00D44FD7">
            <w:pPr>
              <w:jc w:val="center"/>
              <w:rPr>
                <w:rFonts w:ascii="Arial Nova Cond" w:hAnsi="Arial Nova Cond"/>
                <w:sz w:val="16"/>
                <w:szCs w:val="16"/>
              </w:rPr>
            </w:pPr>
            <w:r w:rsidRPr="000A3D3D">
              <w:rPr>
                <w:rFonts w:ascii="Arial Nova Cond" w:hAnsi="Arial Nova Cond"/>
                <w:sz w:val="16"/>
                <w:szCs w:val="16"/>
              </w:rPr>
              <w:t>29</w:t>
            </w:r>
            <w:r w:rsidR="00D44FD7" w:rsidRPr="000A3D3D">
              <w:rPr>
                <w:rFonts w:ascii="Arial Nova Cond" w:hAnsi="Arial Nova Cond"/>
                <w:sz w:val="16"/>
                <w:szCs w:val="16"/>
              </w:rPr>
              <w:t>%</w:t>
            </w:r>
          </w:p>
        </w:tc>
        <w:tc>
          <w:tcPr>
            <w:tcW w:w="300" w:type="pct"/>
            <w:tcBorders>
              <w:left w:val="single" w:sz="4" w:space="0" w:color="auto"/>
              <w:right w:val="single" w:sz="4" w:space="0" w:color="auto"/>
            </w:tcBorders>
            <w:shd w:val="clear" w:color="auto" w:fill="auto"/>
            <w:vAlign w:val="center"/>
          </w:tcPr>
          <w:p w14:paraId="3A7DBA9B" w14:textId="201F4414" w:rsidR="00D44FD7" w:rsidRPr="000A3D3D" w:rsidRDefault="00D44FD7" w:rsidP="00D44FD7">
            <w:pPr>
              <w:jc w:val="center"/>
              <w:rPr>
                <w:rFonts w:ascii="Arial Nova Cond" w:hAnsi="Arial Nova Cond"/>
                <w:sz w:val="16"/>
                <w:szCs w:val="16"/>
              </w:rPr>
            </w:pPr>
            <w:r w:rsidRPr="000A3D3D">
              <w:rPr>
                <w:rFonts w:ascii="Arial Nova Cond" w:hAnsi="Arial Nova Cond"/>
                <w:sz w:val="16"/>
                <w:szCs w:val="16"/>
              </w:rPr>
              <w:t>1</w:t>
            </w:r>
            <w:r w:rsidR="00617DEC" w:rsidRPr="000A3D3D">
              <w:rPr>
                <w:rFonts w:ascii="Arial Nova Cond" w:hAnsi="Arial Nova Cond"/>
                <w:sz w:val="16"/>
                <w:szCs w:val="16"/>
              </w:rPr>
              <w:t>6</w:t>
            </w:r>
            <w:r w:rsidRPr="000A3D3D">
              <w:rPr>
                <w:rFonts w:ascii="Arial Nova Cond" w:hAnsi="Arial Nova Cond"/>
                <w:sz w:val="16"/>
                <w:szCs w:val="16"/>
              </w:rPr>
              <w:t>%</w:t>
            </w:r>
          </w:p>
        </w:tc>
        <w:tc>
          <w:tcPr>
            <w:tcW w:w="362" w:type="pct"/>
            <w:tcBorders>
              <w:left w:val="single" w:sz="4" w:space="0" w:color="auto"/>
              <w:right w:val="single" w:sz="4" w:space="0" w:color="auto"/>
            </w:tcBorders>
            <w:shd w:val="clear" w:color="auto" w:fill="auto"/>
            <w:vAlign w:val="center"/>
          </w:tcPr>
          <w:p w14:paraId="046C99DD" w14:textId="69D98114" w:rsidR="00D44FD7" w:rsidRPr="00BA4D12" w:rsidRDefault="00D44FD7" w:rsidP="00D44FD7">
            <w:pPr>
              <w:jc w:val="center"/>
              <w:rPr>
                <w:rFonts w:ascii="Arial Nova Cond" w:hAnsi="Arial Nova Cond"/>
                <w:b/>
                <w:bCs/>
                <w:sz w:val="16"/>
                <w:szCs w:val="16"/>
              </w:rPr>
            </w:pPr>
            <w:r w:rsidRPr="00BA4D12">
              <w:rPr>
                <w:rFonts w:ascii="Arial Nova Cond" w:hAnsi="Arial Nova Cond"/>
                <w:b/>
                <w:bCs/>
                <w:color w:val="000000"/>
                <w:sz w:val="16"/>
                <w:szCs w:val="16"/>
                <w:lang w:eastAsia="es-CO"/>
              </w:rPr>
              <w:t>100%</w:t>
            </w:r>
          </w:p>
        </w:tc>
      </w:tr>
    </w:tbl>
    <w:p w14:paraId="6652F131" w14:textId="77777777"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1.6.2 Objetivos Específicos </w:t>
      </w:r>
    </w:p>
    <w:p w14:paraId="52697B2B" w14:textId="3CB2003A" w:rsidR="006A192D" w:rsidRPr="00BA4D12" w:rsidRDefault="006A192D" w:rsidP="006A192D">
      <w:pPr>
        <w:contextualSpacing/>
        <w:rPr>
          <w:rFonts w:ascii="Arial Nova Cond Light" w:hAnsi="Arial Nova Cond Light"/>
          <w:b/>
          <w:color w:val="000000"/>
          <w:sz w:val="20"/>
        </w:rPr>
      </w:pPr>
    </w:p>
    <w:p w14:paraId="3623C399" w14:textId="77777777" w:rsidR="00A571BF" w:rsidRPr="00BA4D12" w:rsidRDefault="00A571BF" w:rsidP="00A571BF">
      <w:pPr>
        <w:pStyle w:val="Prrafodelista"/>
        <w:numPr>
          <w:ilvl w:val="2"/>
          <w:numId w:val="33"/>
        </w:numPr>
        <w:spacing w:after="120"/>
        <w:ind w:left="470" w:hanging="357"/>
        <w:rPr>
          <w:rFonts w:ascii="Arial Nova Cond Light" w:hAnsi="Arial Nova Cond Light"/>
          <w:sz w:val="20"/>
        </w:rPr>
      </w:pPr>
      <w:r w:rsidRPr="00BA4D12">
        <w:rPr>
          <w:rFonts w:ascii="Arial Nova Cond Light" w:hAnsi="Arial Nova Cond Light"/>
          <w:sz w:val="20"/>
        </w:rPr>
        <w:t>Aumentar la gestión para controlar el tráfico de la fauna silvestre</w:t>
      </w:r>
    </w:p>
    <w:p w14:paraId="15139EB9" w14:textId="77777777" w:rsidR="00A571BF" w:rsidRPr="00BA4D12" w:rsidRDefault="00A571BF" w:rsidP="00A571BF">
      <w:pPr>
        <w:pStyle w:val="Prrafodelista"/>
        <w:numPr>
          <w:ilvl w:val="2"/>
          <w:numId w:val="33"/>
        </w:numPr>
        <w:ind w:left="470" w:hanging="357"/>
        <w:rPr>
          <w:rFonts w:ascii="Arial Nova Cond Light" w:hAnsi="Arial Nova Cond Light"/>
          <w:sz w:val="20"/>
        </w:rPr>
      </w:pPr>
      <w:r w:rsidRPr="00BA4D12">
        <w:rPr>
          <w:rFonts w:ascii="Arial Nova Cond Light" w:hAnsi="Arial Nova Cond Light"/>
          <w:sz w:val="20"/>
        </w:rPr>
        <w:t>Implementar un programa para la atención integral y especializada de la fauna silvestre</w:t>
      </w:r>
    </w:p>
    <w:p w14:paraId="13BF8A27" w14:textId="77777777" w:rsidR="00A571BF" w:rsidRPr="00BA4D12" w:rsidRDefault="00A571BF" w:rsidP="006A192D">
      <w:pPr>
        <w:contextualSpacing/>
        <w:rPr>
          <w:rFonts w:ascii="Arial Nova Cond Light" w:hAnsi="Arial Nova Cond Light"/>
          <w:b/>
          <w:color w:val="000000"/>
          <w:sz w:val="20"/>
        </w:rPr>
      </w:pPr>
    </w:p>
    <w:p w14:paraId="2B0DEE12" w14:textId="77777777" w:rsidR="006A192D" w:rsidRPr="00BA4D12" w:rsidRDefault="00FB3D50" w:rsidP="006A192D">
      <w:pPr>
        <w:contextualSpacing/>
        <w:rPr>
          <w:rFonts w:ascii="Arial Nova Cond Light" w:hAnsi="Arial Nova Cond Light"/>
          <w:b/>
          <w:sz w:val="20"/>
        </w:rPr>
      </w:pPr>
      <w:r w:rsidRPr="00BA4D12">
        <w:rPr>
          <w:rFonts w:ascii="Arial Nova Cond Light" w:hAnsi="Arial Nova Cond Light"/>
          <w:b/>
          <w:sz w:val="20"/>
        </w:rPr>
        <w:t xml:space="preserve">1.6.2.1 Listado de productos a generar y cantidades de esos productos     </w:t>
      </w:r>
    </w:p>
    <w:p w14:paraId="65B17AEE" w14:textId="0FC67053" w:rsidR="00D53249" w:rsidRPr="00BA4D12" w:rsidRDefault="00FB3D50" w:rsidP="00A571BF">
      <w:pPr>
        <w:contextualSpacing/>
        <w:rPr>
          <w:rFonts w:ascii="Arial Nova Cond Light" w:hAnsi="Arial Nova Cond Light"/>
          <w:b/>
          <w:sz w:val="20"/>
        </w:rPr>
      </w:pPr>
      <w:r w:rsidRPr="00BA4D12">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A4D12"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A4D12" w:rsidRDefault="00D53249" w:rsidP="00D5763D">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CANTIDAD</w:t>
            </w:r>
          </w:p>
        </w:tc>
      </w:tr>
      <w:tr w:rsidR="00D53249" w:rsidRPr="00BA4D12"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27.500</w:t>
            </w:r>
          </w:p>
        </w:tc>
      </w:tr>
      <w:tr w:rsidR="00D53249" w:rsidRPr="00BA4D12"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A4D12" w:rsidRDefault="00E860F1" w:rsidP="00B10584">
            <w:pPr>
              <w:jc w:val="center"/>
              <w:rPr>
                <w:rFonts w:ascii="Arial Nova Cond Light" w:hAnsi="Arial Nova Cond Light"/>
                <w:sz w:val="20"/>
              </w:rPr>
            </w:pPr>
            <w:r w:rsidRPr="00BA4D12">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 xml:space="preserve">Documentos de lineamientos técnicos para la conservación de la biodiversidad y sus servicios </w:t>
            </w:r>
            <w:r w:rsidR="009E14E6" w:rsidRPr="00BA4D12">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A4D12" w:rsidRDefault="00E860F1" w:rsidP="00B10584">
            <w:pPr>
              <w:jc w:val="center"/>
              <w:rPr>
                <w:rFonts w:ascii="Arial Nova Cond Light" w:hAnsi="Arial Nova Cond Light"/>
                <w:bCs/>
                <w:sz w:val="20"/>
              </w:rPr>
            </w:pPr>
            <w:r w:rsidRPr="00BA4D12">
              <w:rPr>
                <w:rFonts w:ascii="Arial Nova Cond Light" w:hAnsi="Arial Nova Cond Light"/>
                <w:bCs/>
                <w:sz w:val="20"/>
              </w:rPr>
              <w:t>1</w:t>
            </w:r>
          </w:p>
        </w:tc>
      </w:tr>
    </w:tbl>
    <w:p w14:paraId="14BA9CC9" w14:textId="3B53E945" w:rsidR="006A02E4" w:rsidRDefault="00D53249" w:rsidP="00DC482E">
      <w:pPr>
        <w:jc w:val="center"/>
        <w:rPr>
          <w:rFonts w:ascii="Arial Nova Cond Light" w:hAnsi="Arial Nova Cond Light"/>
          <w:i/>
          <w:iCs/>
          <w:sz w:val="20"/>
        </w:rPr>
      </w:pPr>
      <w:r w:rsidRPr="00BA4D12">
        <w:rPr>
          <w:rFonts w:ascii="Arial Nova Cond Light" w:hAnsi="Arial Nova Cond Light"/>
          <w:i/>
          <w:iCs/>
          <w:sz w:val="20"/>
        </w:rPr>
        <w:t>Fuente: Basado en el catálogo del MGA</w:t>
      </w:r>
    </w:p>
    <w:p w14:paraId="1D28DDC6" w14:textId="77777777" w:rsidR="007A094F" w:rsidRPr="00BA4D12" w:rsidRDefault="007A094F" w:rsidP="00DC482E">
      <w:pPr>
        <w:jc w:val="center"/>
        <w:rPr>
          <w:rFonts w:ascii="Arial Nova Cond Light" w:hAnsi="Arial Nova Cond Light"/>
          <w:i/>
          <w:iCs/>
          <w:sz w:val="20"/>
        </w:rPr>
      </w:pPr>
    </w:p>
    <w:p w14:paraId="43C0435C" w14:textId="08AAA644"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lastRenderedPageBreak/>
        <w:t>1.6.2.2 Meta Proyecto de inversión</w:t>
      </w:r>
    </w:p>
    <w:p w14:paraId="45C0E3FC" w14:textId="77777777"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t xml:space="preserve">1.6.2.2.1 Descripción </w:t>
      </w:r>
    </w:p>
    <w:p w14:paraId="411C8656" w14:textId="77777777" w:rsidR="00B17E17" w:rsidRPr="00BA4D12" w:rsidRDefault="00B17E17" w:rsidP="00B17E17">
      <w:pPr>
        <w:jc w:val="center"/>
        <w:rPr>
          <w:rFonts w:ascii="Arial Nova Cond Light" w:hAnsi="Arial Nova Cond Light"/>
          <w:b/>
          <w:color w:val="FFFFFF"/>
          <w:sz w:val="20"/>
        </w:rPr>
      </w:pPr>
    </w:p>
    <w:p w14:paraId="2A33CD65" w14:textId="77777777" w:rsidR="00862C3F" w:rsidRPr="00BA4D12" w:rsidRDefault="00862C3F" w:rsidP="00862C3F">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A4D12" w:rsidRDefault="00862C3F" w:rsidP="00862C3F">
      <w:pPr>
        <w:rPr>
          <w:rFonts w:ascii="Arial Nova Cond Light" w:hAnsi="Arial Nova Cond Light"/>
          <w:sz w:val="20"/>
        </w:rPr>
      </w:pPr>
    </w:p>
    <w:p w14:paraId="6F5138BB" w14:textId="77777777" w:rsidR="00862C3F" w:rsidRPr="00BA4D12" w:rsidRDefault="00862C3F" w:rsidP="00862C3F">
      <w:pPr>
        <w:rPr>
          <w:rFonts w:ascii="Arial Nova Cond Light" w:hAnsi="Arial Nova Cond Light"/>
          <w:b/>
          <w:sz w:val="20"/>
        </w:rPr>
      </w:pPr>
      <w:r w:rsidRPr="00BA4D12">
        <w:rPr>
          <w:rFonts w:ascii="Arial Nova Cond Light" w:hAnsi="Arial Nova Cond Light"/>
          <w:b/>
          <w:sz w:val="20"/>
        </w:rPr>
        <w:t>Una actuación técnica sobre el recurso fauna silvestre</w:t>
      </w:r>
      <w:r w:rsidRPr="00BA4D12">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A4D12" w:rsidRDefault="00862C3F" w:rsidP="00862C3F">
      <w:pPr>
        <w:rPr>
          <w:rFonts w:ascii="Arial Nova Cond Light" w:hAnsi="Arial Nova Cond Light"/>
          <w:b/>
          <w:sz w:val="20"/>
        </w:rPr>
      </w:pPr>
    </w:p>
    <w:p w14:paraId="3425800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Dichas actividades se constituyen en una referencia que permite dimensionar y </w:t>
      </w:r>
      <w:proofErr w:type="gramStart"/>
      <w:r w:rsidRPr="00BA4D12">
        <w:rPr>
          <w:rFonts w:ascii="Arial Nova Cond Light" w:hAnsi="Arial Nova Cond Light"/>
          <w:sz w:val="20"/>
        </w:rPr>
        <w:t>dar inicio a</w:t>
      </w:r>
      <w:proofErr w:type="gramEnd"/>
      <w:r w:rsidRPr="00BA4D12">
        <w:rPr>
          <w:rFonts w:ascii="Arial Nova Cond Light" w:hAnsi="Arial Nova Cond Light"/>
          <w:sz w:val="20"/>
        </w:rPr>
        <w:t xml:space="preserve"> otras actividades misionales o no, de diferente complejidad, especificidad, duración o plazo.</w:t>
      </w:r>
    </w:p>
    <w:p w14:paraId="1DAD915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A4D12" w:rsidRDefault="00862C3F" w:rsidP="00862C3F">
      <w:pPr>
        <w:rPr>
          <w:rFonts w:ascii="Arial Nova Cond Light" w:hAnsi="Arial Nova Cond Light"/>
          <w:sz w:val="20"/>
        </w:rPr>
      </w:pPr>
    </w:p>
    <w:tbl>
      <w:tblPr>
        <w:tblW w:w="5347" w:type="pct"/>
        <w:tblInd w:w="-431" w:type="dxa"/>
        <w:tblCellMar>
          <w:left w:w="70" w:type="dxa"/>
          <w:right w:w="70" w:type="dxa"/>
        </w:tblCellMar>
        <w:tblLook w:val="04A0" w:firstRow="1" w:lastRow="0" w:firstColumn="1" w:lastColumn="0" w:noHBand="0" w:noVBand="1"/>
      </w:tblPr>
      <w:tblGrid>
        <w:gridCol w:w="4406"/>
        <w:gridCol w:w="4981"/>
      </w:tblGrid>
      <w:tr w:rsidR="00862C3F" w:rsidRPr="00BA4D12" w14:paraId="22586124" w14:textId="77777777" w:rsidTr="007A094F">
        <w:trPr>
          <w:trHeight w:val="369"/>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A4D12" w:rsidRDefault="00862C3F"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 cuantificado en la meta</w:t>
            </w:r>
          </w:p>
        </w:tc>
      </w:tr>
      <w:tr w:rsidR="00862C3F" w:rsidRPr="00BA4D12" w14:paraId="30D7DE62" w14:textId="77777777" w:rsidTr="007A094F">
        <w:trPr>
          <w:trHeight w:val="27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 Atención y control de fauna silvestre (</w:t>
            </w:r>
            <w:proofErr w:type="spellStart"/>
            <w:r w:rsidRPr="00BA4D12">
              <w:rPr>
                <w:rFonts w:ascii="Arial Nova Cond Light" w:hAnsi="Arial Nova Cond Light"/>
                <w:color w:val="000000"/>
                <w:sz w:val="20"/>
                <w:lang w:eastAsia="es-CO"/>
              </w:rPr>
              <w:t>previsitas</w:t>
            </w:r>
            <w:proofErr w:type="spellEnd"/>
            <w:r w:rsidRPr="00BA4D12">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atención de control de fauna silvestre</w:t>
            </w:r>
          </w:p>
        </w:tc>
      </w:tr>
      <w:tr w:rsidR="00862C3F" w:rsidRPr="00BA4D12" w14:paraId="370F878D" w14:textId="77777777" w:rsidTr="007A094F">
        <w:trPr>
          <w:trHeight w:val="274"/>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40D38828" w14:textId="77777777" w:rsidTr="007A094F">
        <w:trPr>
          <w:trHeight w:val="3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para revisión de exportaciones / Importaciones</w:t>
            </w:r>
          </w:p>
        </w:tc>
      </w:tr>
      <w:tr w:rsidR="00862C3F" w:rsidRPr="00BA4D12" w14:paraId="308792E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expedición de salvoconducto</w:t>
            </w:r>
          </w:p>
        </w:tc>
      </w:tr>
      <w:tr w:rsidR="00862C3F" w:rsidRPr="00BA4D12" w14:paraId="2DD54554" w14:textId="77777777" w:rsidTr="007A094F">
        <w:trPr>
          <w:trHeight w:val="266"/>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cambio de precintos</w:t>
            </w:r>
          </w:p>
        </w:tc>
      </w:tr>
      <w:tr w:rsidR="00862C3F" w:rsidRPr="00BA4D12" w14:paraId="4C11D0FB" w14:textId="77777777" w:rsidTr="007A094F">
        <w:trPr>
          <w:trHeight w:val="398"/>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verificación de salvoconductos ingresados.</w:t>
            </w:r>
          </w:p>
        </w:tc>
      </w:tr>
      <w:tr w:rsidR="00862C3F" w:rsidRPr="00BA4D12" w14:paraId="03C3F8D1" w14:textId="77777777" w:rsidTr="007A094F">
        <w:trPr>
          <w:trHeight w:val="34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permisos de aprovechamiento</w:t>
            </w:r>
          </w:p>
        </w:tc>
      </w:tr>
      <w:tr w:rsidR="00862C3F" w:rsidRPr="00BA4D12" w14:paraId="2B6783DF" w14:textId="77777777" w:rsidTr="007A094F">
        <w:trPr>
          <w:trHeight w:val="280"/>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visita para seguimiento a permisos</w:t>
            </w:r>
          </w:p>
        </w:tc>
      </w:tr>
      <w:tr w:rsidR="00862C3F" w:rsidRPr="00BA4D12" w14:paraId="455B2E9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inventarios de permisos</w:t>
            </w:r>
          </w:p>
        </w:tc>
      </w:tr>
      <w:tr w:rsidR="00862C3F" w:rsidRPr="00BA4D12" w14:paraId="08B5E587" w14:textId="77777777" w:rsidTr="007A094F">
        <w:trPr>
          <w:trHeight w:val="36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087E7E79"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Inducción</w:t>
            </w:r>
          </w:p>
        </w:tc>
      </w:tr>
      <w:tr w:rsidR="00862C3F" w:rsidRPr="00BA4D12" w14:paraId="76A63AFE" w14:textId="77777777" w:rsidTr="007A094F">
        <w:trPr>
          <w:trHeight w:val="26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fraccionamiento de pieles</w:t>
            </w:r>
          </w:p>
        </w:tc>
      </w:tr>
      <w:tr w:rsidR="00862C3F" w:rsidRPr="00BA4D12" w14:paraId="6A1F2714" w14:textId="77777777" w:rsidTr="007A094F">
        <w:trPr>
          <w:trHeight w:val="274"/>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egreso</w:t>
            </w:r>
          </w:p>
        </w:tc>
      </w:tr>
      <w:tr w:rsidR="00862C3F" w:rsidRPr="00BA4D12" w14:paraId="0008A96C" w14:textId="77777777" w:rsidTr="007A094F">
        <w:trPr>
          <w:trHeight w:val="231"/>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Informes técnicos</w:t>
            </w:r>
          </w:p>
        </w:tc>
      </w:tr>
      <w:tr w:rsidR="00862C3F" w:rsidRPr="00BA4D12" w14:paraId="3582EF17" w14:textId="77777777" w:rsidTr="007A094F">
        <w:trPr>
          <w:trHeight w:val="41"/>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Memorandos</w:t>
            </w:r>
          </w:p>
        </w:tc>
      </w:tr>
      <w:tr w:rsidR="00862C3F" w:rsidRPr="00BA4D12" w14:paraId="5099FC28" w14:textId="77777777" w:rsidTr="007A094F">
        <w:trPr>
          <w:trHeight w:val="213"/>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Actas de reunión</w:t>
            </w:r>
          </w:p>
        </w:tc>
      </w:tr>
      <w:tr w:rsidR="00862C3F" w:rsidRPr="00BA4D12" w14:paraId="70DB1492" w14:textId="77777777" w:rsidTr="007A094F">
        <w:trPr>
          <w:trHeight w:val="248"/>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jornada pedagógica</w:t>
            </w:r>
          </w:p>
        </w:tc>
      </w:tr>
      <w:tr w:rsidR="00862C3F" w:rsidRPr="00BA4D12" w14:paraId="13AC41EC"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ronda</w:t>
            </w:r>
          </w:p>
        </w:tc>
      </w:tr>
      <w:tr w:rsidR="00862C3F" w:rsidRPr="00BA4D12" w14:paraId="208FFDBE" w14:textId="77777777" w:rsidTr="007A094F">
        <w:trPr>
          <w:trHeight w:val="32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registro de verificación e inspección</w:t>
            </w:r>
          </w:p>
        </w:tc>
      </w:tr>
      <w:tr w:rsidR="00862C3F" w:rsidRPr="00BA4D12" w14:paraId="596D8DB0" w14:textId="77777777" w:rsidTr="007A094F">
        <w:trPr>
          <w:trHeight w:val="326"/>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Acta de disposición de especímenes de fauna silvestre</w:t>
            </w:r>
          </w:p>
        </w:tc>
      </w:tr>
      <w:tr w:rsidR="00862C3F" w:rsidRPr="00BA4D12" w14:paraId="5D59758E" w14:textId="77777777" w:rsidTr="007A094F">
        <w:trPr>
          <w:trHeight w:val="316"/>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A4D12"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Conceptos técnicos</w:t>
            </w:r>
          </w:p>
        </w:tc>
      </w:tr>
      <w:tr w:rsidR="00862C3F" w:rsidRPr="00BA4D12" w14:paraId="5F759598" w14:textId="77777777" w:rsidTr="007A094F">
        <w:trPr>
          <w:trHeight w:val="299"/>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A4D12" w:rsidRDefault="00862C3F" w:rsidP="00896EAF">
            <w:pPr>
              <w:jc w:val="left"/>
              <w:rPr>
                <w:rFonts w:ascii="Arial Nova Cond Light" w:hAnsi="Arial Nova Cond Light"/>
                <w:color w:val="000000"/>
                <w:sz w:val="20"/>
                <w:lang w:eastAsia="es-CO"/>
              </w:rPr>
            </w:pPr>
            <w:r w:rsidRPr="00BA4D12">
              <w:rPr>
                <w:rFonts w:ascii="Arial Nova Cond Light" w:hAnsi="Arial Nova Cond Light"/>
                <w:color w:val="000000"/>
                <w:sz w:val="20"/>
                <w:lang w:eastAsia="es-CO"/>
              </w:rPr>
              <w:t>Comunicaciones externas</w:t>
            </w:r>
          </w:p>
        </w:tc>
      </w:tr>
    </w:tbl>
    <w:p w14:paraId="333011F6" w14:textId="6895B289" w:rsidR="00862C3F" w:rsidRPr="00BA4D12" w:rsidRDefault="00862C3F" w:rsidP="00862C3F">
      <w:pPr>
        <w:rPr>
          <w:rFonts w:ascii="Arial Nova Cond Light" w:hAnsi="Arial Nova Cond Light"/>
          <w:sz w:val="20"/>
        </w:rPr>
      </w:pPr>
      <w:r w:rsidRPr="00BA4D12">
        <w:rPr>
          <w:rFonts w:ascii="Arial Nova Cond Light" w:hAnsi="Arial Nova Cond Light"/>
          <w:b/>
          <w:sz w:val="20"/>
        </w:rPr>
        <w:lastRenderedPageBreak/>
        <w:t>Una actuación jurídica sobre el recurso fauna silvestre</w:t>
      </w:r>
      <w:r w:rsidRPr="00BA4D12">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 </w:t>
      </w:r>
      <w:r w:rsidRPr="00BA4D12">
        <w:rPr>
          <w:rFonts w:ascii="Arial Nova Cond Light" w:hAnsi="Arial Nova Cond Light"/>
          <w:sz w:val="20"/>
        </w:rPr>
        <w:tab/>
        <w:t>I. Análisis de información y antecedentes.</w:t>
      </w:r>
    </w:p>
    <w:p w14:paraId="36C43784" w14:textId="77777777" w:rsidR="00862C3F" w:rsidRPr="00BA4D12" w:rsidRDefault="00862C3F" w:rsidP="00862C3F">
      <w:pPr>
        <w:rPr>
          <w:rFonts w:ascii="Arial Nova Cond Light" w:hAnsi="Arial Nova Cond Light"/>
          <w:sz w:val="20"/>
        </w:rPr>
      </w:pPr>
    </w:p>
    <w:p w14:paraId="20929F0B" w14:textId="77777777" w:rsidR="00862C3F" w:rsidRPr="00BA4D12" w:rsidRDefault="00862C3F" w:rsidP="00862C3F">
      <w:pPr>
        <w:ind w:left="720"/>
        <w:rPr>
          <w:rFonts w:ascii="Arial Nova Cond Light" w:hAnsi="Arial Nova Cond Light"/>
          <w:sz w:val="20"/>
        </w:rPr>
      </w:pPr>
      <w:r w:rsidRPr="00BA4D12">
        <w:rPr>
          <w:rFonts w:ascii="Arial Nova Cond Light" w:hAnsi="Arial Nova Cond Light"/>
          <w:sz w:val="20"/>
        </w:rPr>
        <w:t>II. Realización de una actuación administrativa (Autos o Resoluciones), conforme al estudio realizado.</w:t>
      </w:r>
    </w:p>
    <w:p w14:paraId="33EC258A" w14:textId="77777777" w:rsidR="00862C3F" w:rsidRPr="00BA4D12" w:rsidRDefault="00862C3F" w:rsidP="00862C3F">
      <w:pPr>
        <w:ind w:left="720"/>
        <w:rPr>
          <w:rFonts w:ascii="Arial Nova Cond Light" w:hAnsi="Arial Nova Cond Light"/>
          <w:sz w:val="20"/>
        </w:rPr>
      </w:pPr>
    </w:p>
    <w:p w14:paraId="0568EFFC" w14:textId="47BC2A18"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A4D12" w:rsidRDefault="00564D0C" w:rsidP="00862C3F">
      <w:pPr>
        <w:rPr>
          <w:rFonts w:ascii="Arial Nova Cond Light" w:hAnsi="Arial Nova Cond Light"/>
          <w:sz w:val="20"/>
        </w:rPr>
      </w:pPr>
    </w:p>
    <w:p w14:paraId="02D53A81" w14:textId="07009398" w:rsidR="00862C3F" w:rsidRPr="00BA4D12" w:rsidRDefault="00862C3F" w:rsidP="00862C3F">
      <w:pPr>
        <w:rPr>
          <w:rFonts w:ascii="Arial Nova Cond Light" w:hAnsi="Arial Nova Cond Light"/>
          <w:sz w:val="20"/>
        </w:rPr>
      </w:pPr>
      <w:r w:rsidRPr="00BA4D12">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A4D12" w:rsidRDefault="00862C3F" w:rsidP="00862C3F">
      <w:pPr>
        <w:contextualSpacing/>
        <w:jc w:val="left"/>
        <w:rPr>
          <w:rFonts w:ascii="Arial Nova Cond Light" w:hAnsi="Arial Nova Cond Light"/>
          <w:i/>
          <w:color w:val="FF0000"/>
          <w:sz w:val="20"/>
          <w:lang w:eastAsia="es-CO"/>
        </w:rPr>
      </w:pPr>
    </w:p>
    <w:p w14:paraId="1F6ECCB5" w14:textId="77777777" w:rsidR="00862C3F" w:rsidRPr="00BA4D12" w:rsidRDefault="00862C3F" w:rsidP="00862C3F">
      <w:pPr>
        <w:pStyle w:val="Prrafodelista"/>
        <w:numPr>
          <w:ilvl w:val="0"/>
          <w:numId w:val="5"/>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A4D12" w:rsidRDefault="00862C3F" w:rsidP="00862C3F">
      <w:pPr>
        <w:rPr>
          <w:rFonts w:ascii="Arial Nova Cond Light" w:hAnsi="Arial Nova Cond Light"/>
          <w:sz w:val="20"/>
        </w:rPr>
      </w:pPr>
    </w:p>
    <w:p w14:paraId="14730E5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En el marco de la ejecución del proceso de Evaluación, Control y Seguimiento de la </w:t>
      </w:r>
      <w:proofErr w:type="gramStart"/>
      <w:r w:rsidRPr="00BA4D12">
        <w:rPr>
          <w:rFonts w:ascii="Arial Nova Cond Light" w:hAnsi="Arial Nova Cond Light"/>
          <w:sz w:val="20"/>
        </w:rPr>
        <w:t>Secretaria</w:t>
      </w:r>
      <w:proofErr w:type="gramEnd"/>
      <w:r w:rsidRPr="00BA4D12">
        <w:rPr>
          <w:rFonts w:ascii="Arial Nova Cond Light" w:hAnsi="Arial Nova Cond Light"/>
          <w:sz w:val="20"/>
        </w:rPr>
        <w:t xml:space="preserve">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A4D12" w:rsidRDefault="00862C3F" w:rsidP="00862C3F">
      <w:pPr>
        <w:rPr>
          <w:rFonts w:ascii="Arial Nova Cond Light" w:hAnsi="Arial Nova Cond Light"/>
          <w:sz w:val="20"/>
        </w:rPr>
      </w:pPr>
    </w:p>
    <w:p w14:paraId="25AAE78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A4D12" w:rsidRDefault="00862C3F" w:rsidP="00862C3F">
      <w:pPr>
        <w:rPr>
          <w:rFonts w:ascii="Arial Nova Cond Light" w:hAnsi="Arial Nova Cond Light"/>
          <w:sz w:val="20"/>
        </w:rPr>
      </w:pPr>
    </w:p>
    <w:p w14:paraId="7E6E4781"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Inicio sancionatorio</w:t>
      </w:r>
    </w:p>
    <w:p w14:paraId="67BA0BA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Formulación de cargos</w:t>
      </w:r>
    </w:p>
    <w:p w14:paraId="675F2119"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Practica de pruebas</w:t>
      </w:r>
    </w:p>
    <w:p w14:paraId="4785A4D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Indagación preliminar</w:t>
      </w:r>
    </w:p>
    <w:p w14:paraId="6D1156A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Imposición de medida preventiva. </w:t>
      </w:r>
    </w:p>
    <w:p w14:paraId="4D36CF6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Legalización de medida preventiva</w:t>
      </w:r>
    </w:p>
    <w:p w14:paraId="4ABFE18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Levantamiento de medida preventiva.</w:t>
      </w:r>
    </w:p>
    <w:p w14:paraId="3E3D12CD" w14:textId="77777777" w:rsidR="00862C3F" w:rsidRPr="00BA4D12" w:rsidRDefault="00862C3F" w:rsidP="00862C3F">
      <w:pPr>
        <w:rPr>
          <w:rFonts w:ascii="Arial Nova Cond Light" w:hAnsi="Arial Nova Cond Light"/>
          <w:sz w:val="20"/>
        </w:rPr>
      </w:pPr>
    </w:p>
    <w:p w14:paraId="480712DF"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A4D12" w:rsidRDefault="00862C3F" w:rsidP="00862C3F">
      <w:pPr>
        <w:rPr>
          <w:rFonts w:ascii="Arial Nova Cond Light" w:hAnsi="Arial Nova Cond Light"/>
          <w:sz w:val="20"/>
        </w:rPr>
      </w:pPr>
    </w:p>
    <w:p w14:paraId="0C58B97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Caducidad</w:t>
      </w:r>
    </w:p>
    <w:p w14:paraId="42CFCF9D"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Cesación</w:t>
      </w:r>
    </w:p>
    <w:p w14:paraId="395C9B85"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 xml:space="preserve">Resuelve proceso sancionatorio </w:t>
      </w:r>
    </w:p>
    <w:p w14:paraId="30C6FCDB"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Resuelve recurso</w:t>
      </w:r>
    </w:p>
    <w:p w14:paraId="5CDF3898"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Declaran la pérdida de fuerza ejecutoria</w:t>
      </w:r>
    </w:p>
    <w:p w14:paraId="7A8B13A7"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w:t>
      </w:r>
      <w:r w:rsidRPr="00BA4D12">
        <w:rPr>
          <w:rFonts w:ascii="Arial Nova Cond Light" w:hAnsi="Arial Nova Cond Light"/>
          <w:sz w:val="20"/>
        </w:rPr>
        <w:tab/>
        <w:t>Ordenan el archivo de un proceso sancionatorio ambiental.</w:t>
      </w:r>
    </w:p>
    <w:p w14:paraId="447DF836" w14:textId="77777777" w:rsidR="00862C3F" w:rsidRPr="00BA4D12" w:rsidRDefault="00862C3F" w:rsidP="00862C3F">
      <w:pPr>
        <w:rPr>
          <w:rFonts w:ascii="Arial Nova Cond Light" w:hAnsi="Arial Nova Cond Light"/>
          <w:sz w:val="20"/>
        </w:rPr>
      </w:pPr>
    </w:p>
    <w:p w14:paraId="2FA803EA" w14:textId="4AB6515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6AFBED4"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lastRenderedPageBreak/>
        <w:t>En consideración a lo anteriormente planteado y en cumplimiento de los principios de la Función Pública, se busca dar trámite oportuno al impulso sancionatorio ambiental, por lo que ha establecido como meta “ATENDER EL 100% DE LOS CONCEPTOS TÉCNICOS QUE RECOMIENDAN ACTUACIONES ADMINISTRATIVAS SANCIONATORIAS DURANTE LA VIGENCIA PARA MEJORAR LA EFICIENCIA DEL PROCESO SANCIONATORIO AMBIENTAL”</w:t>
      </w:r>
    </w:p>
    <w:p w14:paraId="5F38A3E1" w14:textId="77777777" w:rsidR="00862C3F" w:rsidRPr="00BA4D12" w:rsidRDefault="00862C3F" w:rsidP="00862C3F">
      <w:pPr>
        <w:rPr>
          <w:rFonts w:ascii="Arial Nova Cond Light" w:hAnsi="Arial Nova Cond Light"/>
          <w:sz w:val="20"/>
        </w:rPr>
      </w:pPr>
    </w:p>
    <w:p w14:paraId="1AF3D8EA"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A4D12" w:rsidRDefault="00862C3F" w:rsidP="00862C3F">
      <w:pPr>
        <w:rPr>
          <w:rFonts w:ascii="Arial Nova Cond Light" w:hAnsi="Arial Nova Cond Light"/>
          <w:sz w:val="20"/>
        </w:rPr>
      </w:pPr>
    </w:p>
    <w:p w14:paraId="6CB4793D"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A4D12" w:rsidRDefault="00862C3F" w:rsidP="00862C3F">
      <w:pPr>
        <w:pStyle w:val="Prrafodelista"/>
        <w:ind w:left="720"/>
        <w:rPr>
          <w:rFonts w:ascii="Arial Nova Cond Light" w:hAnsi="Arial Nova Cond Light"/>
          <w:sz w:val="20"/>
        </w:rPr>
      </w:pPr>
    </w:p>
    <w:p w14:paraId="1886021F"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A4D12" w:rsidRDefault="00862C3F" w:rsidP="00862C3F">
      <w:pPr>
        <w:rPr>
          <w:rFonts w:ascii="Arial Nova Cond Light" w:hAnsi="Arial Nova Cond Light"/>
          <w:sz w:val="20"/>
        </w:rPr>
      </w:pPr>
    </w:p>
    <w:p w14:paraId="31B65427"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A4D12" w:rsidRDefault="00862C3F" w:rsidP="00862C3F">
      <w:pPr>
        <w:rPr>
          <w:rFonts w:ascii="Arial Nova Cond Light" w:hAnsi="Arial Nova Cond Light"/>
          <w:sz w:val="20"/>
        </w:rPr>
      </w:pPr>
    </w:p>
    <w:p w14:paraId="066A282C"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A4D12" w:rsidRDefault="00862C3F" w:rsidP="00862C3F">
      <w:pPr>
        <w:rPr>
          <w:rFonts w:ascii="Arial Nova Cond Light" w:hAnsi="Arial Nova Cond Light"/>
          <w:sz w:val="20"/>
        </w:rPr>
      </w:pPr>
    </w:p>
    <w:p w14:paraId="0DC85731" w14:textId="77777777" w:rsidR="00862C3F" w:rsidRPr="00BA4D12" w:rsidRDefault="00862C3F" w:rsidP="00862C3F">
      <w:pPr>
        <w:pStyle w:val="Prrafodelista"/>
        <w:numPr>
          <w:ilvl w:val="0"/>
          <w:numId w:val="13"/>
        </w:numPr>
        <w:rPr>
          <w:rFonts w:ascii="Arial Nova Cond Light" w:hAnsi="Arial Nova Cond Light"/>
          <w:sz w:val="20"/>
        </w:rPr>
      </w:pPr>
      <w:r w:rsidRPr="00BA4D12">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A4D12" w:rsidRDefault="00862C3F" w:rsidP="00862C3F">
      <w:pPr>
        <w:rPr>
          <w:rFonts w:ascii="Arial Nova Cond Light" w:hAnsi="Arial Nova Cond Light"/>
          <w:sz w:val="20"/>
        </w:rPr>
      </w:pPr>
    </w:p>
    <w:p w14:paraId="0E74A460" w14:textId="2DDAEF1F" w:rsidR="00862C3F" w:rsidRPr="00BA4D12" w:rsidRDefault="005F40C2" w:rsidP="00862C3F">
      <w:pPr>
        <w:rPr>
          <w:rFonts w:ascii="Arial Nova Cond Light" w:hAnsi="Arial Nova Cond Light"/>
          <w:sz w:val="20"/>
        </w:rPr>
      </w:pPr>
      <w:r w:rsidRPr="00BA4D12">
        <w:rPr>
          <w:rFonts w:ascii="Arial Nova Cond Light" w:hAnsi="Arial Nova Cond Light"/>
          <w:sz w:val="20"/>
        </w:rPr>
        <w:t>Las acciones por desarrollar</w:t>
      </w:r>
      <w:r w:rsidR="00862C3F" w:rsidRPr="00BA4D12">
        <w:rPr>
          <w:rFonts w:ascii="Arial Nova Cond Light" w:hAnsi="Arial Nova Cond Light"/>
          <w:sz w:val="20"/>
        </w:rPr>
        <w:t xml:space="preserve"> en el marco del trámite de impulso sancionatorio ambiental son:</w:t>
      </w:r>
    </w:p>
    <w:p w14:paraId="2BD2A063" w14:textId="77777777" w:rsidR="00862C3F" w:rsidRPr="00BA4D12" w:rsidRDefault="00862C3F" w:rsidP="00862C3F">
      <w:pPr>
        <w:rPr>
          <w:rFonts w:ascii="Arial Nova Cond Light" w:hAnsi="Arial Nova Cond Light"/>
          <w:sz w:val="20"/>
        </w:rPr>
      </w:pPr>
    </w:p>
    <w:p w14:paraId="4A5FC191"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A4D12" w:rsidRDefault="00862C3F" w:rsidP="00862C3F">
      <w:pPr>
        <w:pStyle w:val="Prrafodelista"/>
        <w:ind w:left="720"/>
        <w:rPr>
          <w:rFonts w:ascii="Arial Nova Cond Light" w:hAnsi="Arial Nova Cond Light"/>
          <w:sz w:val="20"/>
        </w:rPr>
      </w:pPr>
    </w:p>
    <w:p w14:paraId="2FE93464"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Realizar el proceso de organización y administración de los documentos de archivos y expedientes sancionatorios.</w:t>
      </w:r>
    </w:p>
    <w:p w14:paraId="208BB41A" w14:textId="77777777" w:rsidR="00862C3F" w:rsidRPr="00BA4D12" w:rsidRDefault="00862C3F" w:rsidP="00862C3F">
      <w:pPr>
        <w:rPr>
          <w:rFonts w:ascii="Arial Nova Cond Light" w:hAnsi="Arial Nova Cond Light"/>
          <w:sz w:val="20"/>
        </w:rPr>
      </w:pPr>
    </w:p>
    <w:p w14:paraId="2A88FFC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Notificar los actos administrativos en cumplimiento de la normatividad establecida.</w:t>
      </w:r>
    </w:p>
    <w:p w14:paraId="64C8F67D" w14:textId="77777777" w:rsidR="00862C3F" w:rsidRPr="00BA4D12" w:rsidRDefault="00862C3F" w:rsidP="00862C3F">
      <w:pPr>
        <w:rPr>
          <w:rFonts w:ascii="Arial Nova Cond Light" w:hAnsi="Arial Nova Cond Light"/>
          <w:sz w:val="20"/>
        </w:rPr>
      </w:pPr>
    </w:p>
    <w:p w14:paraId="0CA51605" w14:textId="77777777" w:rsidR="00862C3F" w:rsidRPr="00BA4D12" w:rsidRDefault="00862C3F" w:rsidP="00862C3F">
      <w:pPr>
        <w:pStyle w:val="Prrafodelista"/>
        <w:numPr>
          <w:ilvl w:val="0"/>
          <w:numId w:val="14"/>
        </w:numPr>
        <w:rPr>
          <w:rFonts w:ascii="Arial Nova Cond Light" w:hAnsi="Arial Nova Cond Light"/>
          <w:sz w:val="20"/>
        </w:rPr>
      </w:pPr>
      <w:r w:rsidRPr="00BA4D12">
        <w:rPr>
          <w:rFonts w:ascii="Arial Nova Cond Light" w:hAnsi="Arial Nova Cond Light"/>
          <w:sz w:val="20"/>
        </w:rPr>
        <w:t xml:space="preserve">Realizar acciones de seguimiento y control ambiental en el marco del trámite sancionatorio. </w:t>
      </w:r>
    </w:p>
    <w:p w14:paraId="344A73EA" w14:textId="77777777" w:rsidR="00862C3F" w:rsidRPr="00BA4D12" w:rsidRDefault="00862C3F" w:rsidP="00862C3F">
      <w:pPr>
        <w:rPr>
          <w:rFonts w:ascii="Arial Nova Cond Light" w:hAnsi="Arial Nova Cond Light"/>
          <w:sz w:val="20"/>
        </w:rPr>
      </w:pPr>
    </w:p>
    <w:p w14:paraId="274DB765" w14:textId="12FC9ADF" w:rsidR="00862C3F" w:rsidRPr="00BA4D12" w:rsidRDefault="00862C3F" w:rsidP="00862C3F">
      <w:pPr>
        <w:rPr>
          <w:rFonts w:ascii="Arial Nova Cond Light" w:hAnsi="Arial Nova Cond Light"/>
          <w:sz w:val="20"/>
        </w:rPr>
      </w:pPr>
      <w:r w:rsidRPr="00BA4D12">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A4D12" w:rsidRDefault="00CA621F" w:rsidP="00862C3F">
      <w:pPr>
        <w:rPr>
          <w:rFonts w:ascii="Arial Nova Cond Light" w:hAnsi="Arial Nova Cond Light"/>
          <w:sz w:val="20"/>
        </w:rPr>
      </w:pPr>
    </w:p>
    <w:p w14:paraId="5C640129" w14:textId="77777777" w:rsidR="00862C3F" w:rsidRPr="00BA4D12" w:rsidRDefault="00862C3F" w:rsidP="007F4D07">
      <w:pPr>
        <w:pStyle w:val="Prrafodelista"/>
        <w:numPr>
          <w:ilvl w:val="0"/>
          <w:numId w:val="32"/>
        </w:numPr>
        <w:rPr>
          <w:rFonts w:ascii="Arial Nova Cond Light" w:hAnsi="Arial Nova Cond Light"/>
          <w:sz w:val="20"/>
        </w:rPr>
      </w:pPr>
      <w:r w:rsidRPr="00BA4D12">
        <w:rPr>
          <w:rFonts w:ascii="Arial Nova Cond Light" w:hAnsi="Arial Nova Cond Light"/>
          <w:b/>
          <w:sz w:val="20"/>
        </w:rPr>
        <w:t xml:space="preserve">Meta Proyecto de Inversión: </w:t>
      </w:r>
      <w:r w:rsidRPr="00BA4D12">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A4D12" w:rsidRDefault="00862C3F" w:rsidP="00862C3F">
      <w:pPr>
        <w:pStyle w:val="Prrafodelista"/>
        <w:ind w:left="720"/>
        <w:rPr>
          <w:rFonts w:ascii="Arial Nova Cond Light" w:hAnsi="Arial Nova Cond Light"/>
          <w:sz w:val="20"/>
        </w:rPr>
      </w:pPr>
    </w:p>
    <w:p w14:paraId="6371F108"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A4D12">
        <w:rPr>
          <w:rFonts w:ascii="Arial Nova Cond Light" w:hAnsi="Arial Nova Cond Light"/>
          <w:b/>
          <w:sz w:val="20"/>
          <w:szCs w:val="20"/>
        </w:rPr>
        <w:t>Datos de referencia:</w:t>
      </w:r>
    </w:p>
    <w:p w14:paraId="2538B7DE" w14:textId="77777777" w:rsidR="00862C3F" w:rsidRPr="00BA4D12"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vivos atendidos en el CRRFFS: 10.601</w:t>
      </w:r>
    </w:p>
    <w:p w14:paraId="73DA8EE2"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ingresados al CRRFFS y liberados: 6.188</w:t>
      </w:r>
    </w:p>
    <w:p w14:paraId="22A865D8"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lang w:eastAsia="es-ES"/>
        </w:rPr>
        <w:t>Número de animales reubicados: 808</w:t>
      </w:r>
    </w:p>
    <w:p w14:paraId="3157DF1E"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lastRenderedPageBreak/>
        <w:t>Eutanasias Humanitarias: 604</w:t>
      </w:r>
      <w:r w:rsidRPr="00BA4D12">
        <w:rPr>
          <w:rFonts w:ascii="Arial Nova Cond Light" w:hAnsi="Arial Nova Cond Light"/>
          <w:sz w:val="20"/>
          <w:szCs w:val="20"/>
          <w:lang w:eastAsia="es-ES"/>
        </w:rPr>
        <w:t xml:space="preserve"> (Periodo: II Semestre 2016 al II Semestre de 2019)</w:t>
      </w:r>
    </w:p>
    <w:p w14:paraId="13175EF6"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A4D12">
        <w:rPr>
          <w:rFonts w:ascii="Arial Nova Cond Light" w:hAnsi="Arial Nova Cond Light"/>
          <w:sz w:val="20"/>
          <w:szCs w:val="20"/>
        </w:rPr>
        <w:t>Tasa de morbilidad: 1,70 % (promedio para agosto de 2010 a febrero de 2016, excepto marzo de 2011 y julio-septiembre de 2012)</w:t>
      </w:r>
    </w:p>
    <w:p w14:paraId="02A2CDC6"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A4D12">
        <w:rPr>
          <w:rFonts w:ascii="Arial Nova Cond Light" w:hAnsi="Arial Nova Cond Light"/>
          <w:sz w:val="20"/>
          <w:szCs w:val="20"/>
        </w:rPr>
        <w:t xml:space="preserve">            Tasa de morbilidad: 9,11 % (promedio para julio de 2018 a diciembre de 2019)</w:t>
      </w:r>
    </w:p>
    <w:p w14:paraId="3ABCE691" w14:textId="77777777" w:rsidR="00862C3F" w:rsidRPr="00BA4D12"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A4D12">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A4D12"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A4D12">
        <w:rPr>
          <w:rFonts w:ascii="Arial Nova Cond Light" w:hAnsi="Arial Nova Cond Light"/>
          <w:sz w:val="20"/>
          <w:szCs w:val="20"/>
        </w:rPr>
        <w:t xml:space="preserve">            Tasa de mortalidad: 11,63 % (promedio para enero de 2018 a diciembre de 2019)</w:t>
      </w:r>
    </w:p>
    <w:p w14:paraId="477382DE" w14:textId="77777777" w:rsidR="00862C3F" w:rsidRPr="00BA4D12" w:rsidRDefault="00862C3F" w:rsidP="00862C3F">
      <w:pPr>
        <w:rPr>
          <w:rFonts w:ascii="Arial Nova Cond Light" w:hAnsi="Arial Nova Cond Light"/>
          <w:sz w:val="20"/>
        </w:rPr>
      </w:pPr>
    </w:p>
    <w:p w14:paraId="35706454" w14:textId="77777777" w:rsidR="00862C3F" w:rsidRPr="00BA4D12"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A4D12">
        <w:rPr>
          <w:rFonts w:ascii="Arial Nova Cond Light" w:hAnsi="Arial Nova Cond Light"/>
          <w:sz w:val="20"/>
          <w:szCs w:val="20"/>
        </w:rPr>
        <w:t xml:space="preserve">El </w:t>
      </w:r>
      <w:r w:rsidRPr="00BA4D12">
        <w:rPr>
          <w:rFonts w:ascii="Arial Nova Cond Light" w:hAnsi="Arial Nova Cond Light"/>
          <w:b/>
          <w:sz w:val="20"/>
          <w:szCs w:val="20"/>
        </w:rPr>
        <w:t>programa para la atención integral y especializada de la fauna silvestre</w:t>
      </w:r>
      <w:r w:rsidRPr="00BA4D12">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A4D12" w:rsidRDefault="00862C3F" w:rsidP="00862C3F">
      <w:pPr>
        <w:rPr>
          <w:rFonts w:ascii="Arial Nova Cond Light" w:hAnsi="Arial Nova Cond Light"/>
          <w:sz w:val="20"/>
        </w:rPr>
      </w:pPr>
    </w:p>
    <w:p w14:paraId="4216AABE" w14:textId="77777777" w:rsidR="00862C3F" w:rsidRPr="00BA4D12" w:rsidRDefault="00862C3F" w:rsidP="00862C3F">
      <w:pPr>
        <w:rPr>
          <w:rFonts w:ascii="Arial Nova Cond Light" w:hAnsi="Arial Nova Cond Light"/>
          <w:sz w:val="20"/>
        </w:rPr>
      </w:pPr>
      <w:r w:rsidRPr="00BA4D12">
        <w:rPr>
          <w:rFonts w:ascii="Arial Nova Cond Light" w:hAnsi="Arial Nova Cond Light"/>
          <w:sz w:val="20"/>
        </w:rPr>
        <w:t xml:space="preserve">El cumplimiento de la Meta Plan de Desarrollo se constituye en 2 etapas: </w:t>
      </w:r>
    </w:p>
    <w:p w14:paraId="7AA11E13" w14:textId="77777777" w:rsidR="00862C3F" w:rsidRPr="00BA4D12" w:rsidRDefault="00862C3F" w:rsidP="00862C3F">
      <w:pPr>
        <w:rPr>
          <w:rFonts w:ascii="Arial Nova Cond Light" w:hAnsi="Arial Nova Cond Light"/>
          <w:sz w:val="20"/>
        </w:rPr>
      </w:pPr>
    </w:p>
    <w:p w14:paraId="120BC40E"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Formulación del Programa.</w:t>
      </w:r>
    </w:p>
    <w:p w14:paraId="686CF805" w14:textId="77777777" w:rsidR="00862C3F" w:rsidRPr="00BA4D12" w:rsidRDefault="00862C3F" w:rsidP="00862C3F">
      <w:pPr>
        <w:pStyle w:val="Prrafodelista"/>
        <w:numPr>
          <w:ilvl w:val="0"/>
          <w:numId w:val="34"/>
        </w:numPr>
        <w:rPr>
          <w:rFonts w:ascii="Arial Nova Cond Light" w:hAnsi="Arial Nova Cond Light"/>
          <w:sz w:val="20"/>
        </w:rPr>
      </w:pPr>
      <w:r w:rsidRPr="00BA4D12">
        <w:rPr>
          <w:rFonts w:ascii="Arial Nova Cond Light" w:hAnsi="Arial Nova Cond Light"/>
          <w:sz w:val="20"/>
        </w:rPr>
        <w:t>Implementación del programa.</w:t>
      </w:r>
    </w:p>
    <w:p w14:paraId="3773B4BA" w14:textId="77777777" w:rsidR="00862C3F" w:rsidRPr="00BA4D12" w:rsidRDefault="00862C3F" w:rsidP="00862C3F">
      <w:pPr>
        <w:rPr>
          <w:rFonts w:ascii="Arial Nova Cond Light" w:hAnsi="Arial Nova Cond Light"/>
          <w:sz w:val="20"/>
        </w:rPr>
      </w:pPr>
    </w:p>
    <w:p w14:paraId="7D58BFE6" w14:textId="77777777" w:rsidR="00755FF4" w:rsidRPr="00BA4D12" w:rsidRDefault="00862C3F" w:rsidP="00862C3F">
      <w:pPr>
        <w:rPr>
          <w:rFonts w:ascii="Arial Nova Cond Light" w:hAnsi="Arial Nova Cond Light"/>
          <w:sz w:val="20"/>
        </w:rPr>
      </w:pPr>
      <w:r w:rsidRPr="00BA4D12">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A4D12">
        <w:rPr>
          <w:rFonts w:ascii="Arial Nova Cond Light" w:hAnsi="Arial Nova Cond Light"/>
          <w:sz w:val="20"/>
          <w:lang w:eastAsia="es-CO"/>
        </w:rPr>
        <w:t>del nuevo c</w:t>
      </w:r>
      <w:r w:rsidRPr="00BA4D12">
        <w:rPr>
          <w:rFonts w:ascii="Arial Nova Cond Light" w:hAnsi="Arial Nova Cond Light"/>
          <w:sz w:val="20"/>
        </w:rPr>
        <w:t>entro para la atención, valoración y rehabilitación de los animales silvestres recuperados.</w:t>
      </w:r>
    </w:p>
    <w:p w14:paraId="78053352" w14:textId="77777777" w:rsidR="00755FF4" w:rsidRPr="00BA4D12" w:rsidRDefault="00755FF4" w:rsidP="00862C3F">
      <w:pPr>
        <w:rPr>
          <w:rFonts w:ascii="Arial Nova Cond Light" w:hAnsi="Arial Nova Cond Light"/>
          <w:sz w:val="20"/>
        </w:rPr>
      </w:pPr>
    </w:p>
    <w:p w14:paraId="65B077EF" w14:textId="50C6DC7B" w:rsidR="00755FF4" w:rsidRPr="00BA4D12" w:rsidRDefault="00755FF4" w:rsidP="00862C3F">
      <w:pPr>
        <w:rPr>
          <w:rFonts w:ascii="Arial Nova Cond Light" w:hAnsi="Arial Nova Cond Light"/>
          <w:sz w:val="20"/>
        </w:rPr>
      </w:pPr>
      <w:r w:rsidRPr="00BA4D12">
        <w:rPr>
          <w:rFonts w:ascii="Arial Nova Cond Light" w:hAnsi="Arial Nova Cond Light"/>
          <w:sz w:val="20"/>
        </w:rPr>
        <w:t>El programa será objeto de actualización anual.</w:t>
      </w:r>
    </w:p>
    <w:p w14:paraId="4D686A69" w14:textId="39C712E4" w:rsidR="00932625" w:rsidRPr="00BA4D12" w:rsidRDefault="00932625" w:rsidP="00862C3F">
      <w:pPr>
        <w:rPr>
          <w:rFonts w:ascii="Arial Nova Cond Light" w:hAnsi="Arial Nova Cond Light"/>
          <w:sz w:val="20"/>
        </w:rPr>
      </w:pPr>
    </w:p>
    <w:p w14:paraId="6A1D1529" w14:textId="61F775D6" w:rsidR="00167730" w:rsidRPr="00BA4D12" w:rsidRDefault="00CA621F" w:rsidP="00167730">
      <w:pPr>
        <w:rPr>
          <w:rFonts w:ascii="Arial Nova Cond Light" w:hAnsi="Arial Nova Cond Light"/>
          <w:sz w:val="20"/>
        </w:rPr>
      </w:pPr>
      <w:r w:rsidRPr="00BA4D12">
        <w:rPr>
          <w:rFonts w:ascii="Arial Nova Cond Light" w:hAnsi="Arial Nova Cond Light"/>
          <w:sz w:val="20"/>
        </w:rPr>
        <w:t xml:space="preserve">El avance en la implementación del programa corresponde al cumplimiento </w:t>
      </w:r>
      <w:r w:rsidR="0032485E" w:rsidRPr="00BA4D12">
        <w:rPr>
          <w:rFonts w:ascii="Arial Nova Cond Light" w:hAnsi="Arial Nova Cond Light"/>
          <w:sz w:val="20"/>
        </w:rPr>
        <w:t>de las metas establecidas dentro de éste</w:t>
      </w:r>
      <w:r w:rsidRPr="00BA4D12">
        <w:rPr>
          <w:rFonts w:ascii="Arial Nova Cond Light" w:hAnsi="Arial Nova Cond Light"/>
          <w:sz w:val="20"/>
        </w:rPr>
        <w:t xml:space="preserve">. </w:t>
      </w:r>
      <w:r w:rsidR="00167730" w:rsidRPr="00BA4D12">
        <w:rPr>
          <w:rFonts w:ascii="Arial Nova Cond Light" w:hAnsi="Arial Nova Cond Light"/>
          <w:sz w:val="20"/>
        </w:rPr>
        <w:t>Es decir que</w:t>
      </w:r>
      <w:r w:rsidR="00A03476" w:rsidRPr="00BA4D12">
        <w:rPr>
          <w:rFonts w:ascii="Arial Nova Cond Light" w:hAnsi="Arial Nova Cond Light"/>
          <w:sz w:val="20"/>
        </w:rPr>
        <w:t>,</w:t>
      </w:r>
      <w:r w:rsidR="00167730" w:rsidRPr="00BA4D12">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A4D12" w:rsidRDefault="00167730" w:rsidP="00CA621F">
      <w:pPr>
        <w:rPr>
          <w:rFonts w:ascii="Arial Nova Cond Light" w:hAnsi="Arial Nova Cond Light"/>
          <w:sz w:val="20"/>
        </w:rPr>
      </w:pPr>
    </w:p>
    <w:p w14:paraId="54122358" w14:textId="3CCDFF46" w:rsidR="00CA621F" w:rsidRPr="00BA4D12" w:rsidRDefault="00CA621F" w:rsidP="00CA621F">
      <w:pPr>
        <w:rPr>
          <w:rFonts w:ascii="Arial Nova Cond Light" w:hAnsi="Arial Nova Cond Light"/>
          <w:sz w:val="20"/>
        </w:rPr>
      </w:pPr>
      <w:r w:rsidRPr="00BA4D12">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A4D12" w:rsidRDefault="00CA621F" w:rsidP="00CA621F">
      <w:pPr>
        <w:rPr>
          <w:rFonts w:ascii="Arial Nova Cond Light" w:hAnsi="Arial Nova Cond Light"/>
          <w:sz w:val="20"/>
        </w:rPr>
      </w:pPr>
    </w:p>
    <w:p w14:paraId="7FC769ED" w14:textId="74469376" w:rsidR="00CA621F" w:rsidRPr="00BA4D12" w:rsidRDefault="00CA621F" w:rsidP="00CA621F">
      <w:pPr>
        <w:rPr>
          <w:rFonts w:ascii="Arial Nova Cond Light" w:hAnsi="Arial Nova Cond Light"/>
          <w:sz w:val="20"/>
        </w:rPr>
      </w:pPr>
      <w:r w:rsidRPr="00BA4D12">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A4D12" w:rsidRDefault="00CA621F" w:rsidP="00862C3F">
      <w:pPr>
        <w:rPr>
          <w:rFonts w:ascii="Arial Nova Cond Light" w:hAnsi="Arial Nova Cond Light"/>
          <w:sz w:val="20"/>
        </w:rPr>
      </w:pPr>
    </w:p>
    <w:p w14:paraId="49ED04F5" w14:textId="77777777" w:rsidR="0032485E" w:rsidRPr="00BA4D12" w:rsidRDefault="0032485E" w:rsidP="00862C3F">
      <w:pPr>
        <w:rPr>
          <w:rFonts w:ascii="Arial Nova Cond Light" w:hAnsi="Arial Nova Cond Light"/>
          <w:sz w:val="20"/>
        </w:rPr>
      </w:pPr>
    </w:p>
    <w:p w14:paraId="1F386303" w14:textId="362B4D2B" w:rsidR="00564D0C" w:rsidRPr="00BA4D12" w:rsidRDefault="00564D0C" w:rsidP="00862C3F">
      <w:pPr>
        <w:rPr>
          <w:rFonts w:ascii="Arial Nova Cond Light" w:hAnsi="Arial Nova Cond Light"/>
          <w:sz w:val="20"/>
        </w:rPr>
      </w:pPr>
    </w:p>
    <w:p w14:paraId="0A5E8EFC" w14:textId="4681C1E6" w:rsidR="00862C3F" w:rsidRPr="00BA4D12" w:rsidRDefault="00862C3F" w:rsidP="00862C3F">
      <w:pPr>
        <w:rPr>
          <w:rFonts w:ascii="Arial Nova Cond Light" w:hAnsi="Arial Nova Cond Light"/>
          <w:sz w:val="20"/>
        </w:rPr>
        <w:sectPr w:rsidR="00862C3F" w:rsidRPr="00BA4D12" w:rsidSect="00810FA2">
          <w:headerReference w:type="default" r:id="rId18"/>
          <w:pgSz w:w="12240" w:h="15840"/>
          <w:pgMar w:top="1417" w:right="1325" w:bottom="1417" w:left="2127" w:header="708" w:footer="708" w:gutter="0"/>
          <w:pgNumType w:start="1"/>
          <w:cols w:space="720"/>
        </w:sectPr>
      </w:pPr>
    </w:p>
    <w:p w14:paraId="4337BE52" w14:textId="2BFC7FE4" w:rsidR="00FB3D50" w:rsidRPr="00BA4D12" w:rsidRDefault="00FB3D50" w:rsidP="00FB3D50">
      <w:pPr>
        <w:keepNext/>
        <w:keepLines/>
        <w:spacing w:before="220" w:after="40"/>
        <w:ind w:left="720"/>
        <w:outlineLvl w:val="4"/>
        <w:rPr>
          <w:rFonts w:ascii="Arial Nova Cond Light" w:hAnsi="Arial Nova Cond Light"/>
          <w:b/>
          <w:sz w:val="20"/>
        </w:rPr>
      </w:pPr>
      <w:r w:rsidRPr="00BA4D12">
        <w:rPr>
          <w:rFonts w:ascii="Arial Nova Cond Light" w:hAnsi="Arial Nova Cond Light"/>
          <w:b/>
          <w:sz w:val="20"/>
        </w:rPr>
        <w:lastRenderedPageBreak/>
        <w:t>1.6.2.2.2 Anualización</w:t>
      </w:r>
    </w:p>
    <w:p w14:paraId="10C30547" w14:textId="77777777" w:rsidR="00566714" w:rsidRPr="00BA4D12"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A4D12"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AÑOS</w:t>
            </w:r>
          </w:p>
        </w:tc>
      </w:tr>
      <w:tr w:rsidR="00267A6A" w:rsidRPr="00BA4D12"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A4D12"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A4D12"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A4D12"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A4D12"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A4D12"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A4D12"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A4D12" w:rsidRDefault="00566714"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r>
      <w:tr w:rsidR="001D080A" w:rsidRPr="00BA4D12"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A4D12" w:rsidRDefault="00566714" w:rsidP="00896EAF">
            <w:pPr>
              <w:jc w:val="center"/>
              <w:rPr>
                <w:rFonts w:ascii="Arial Nova Cond Light" w:hAnsi="Arial Nova Cond Light"/>
                <w:sz w:val="20"/>
              </w:rPr>
            </w:pPr>
          </w:p>
          <w:p w14:paraId="01965EBC" w14:textId="77777777" w:rsidR="00566714" w:rsidRPr="00BA4D12" w:rsidRDefault="00566714" w:rsidP="00896EAF">
            <w:pPr>
              <w:jc w:val="center"/>
              <w:rPr>
                <w:rFonts w:ascii="Arial Nova Cond Light" w:hAnsi="Arial Nova Cond Light"/>
                <w:sz w:val="20"/>
              </w:rPr>
            </w:pPr>
          </w:p>
          <w:p w14:paraId="00BCF272" w14:textId="77777777" w:rsidR="00566714" w:rsidRPr="00BA4D12" w:rsidRDefault="00566714" w:rsidP="00896EAF">
            <w:pPr>
              <w:jc w:val="center"/>
              <w:rPr>
                <w:rFonts w:ascii="Arial Nova Cond Light" w:hAnsi="Arial Nova Cond Light"/>
                <w:sz w:val="20"/>
              </w:rPr>
            </w:pPr>
          </w:p>
          <w:p w14:paraId="6BADAFF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A4D12" w:rsidRDefault="00566714" w:rsidP="00896EAF">
            <w:pPr>
              <w:jc w:val="center"/>
              <w:rPr>
                <w:rFonts w:ascii="Arial Nova Cond Light" w:hAnsi="Arial Nova Cond Light"/>
                <w:sz w:val="20"/>
              </w:rPr>
            </w:pPr>
          </w:p>
          <w:p w14:paraId="3F635956" w14:textId="77777777" w:rsidR="00566714" w:rsidRPr="00BA4D12" w:rsidRDefault="00566714" w:rsidP="00896EAF">
            <w:pPr>
              <w:jc w:val="center"/>
              <w:rPr>
                <w:rFonts w:ascii="Arial Nova Cond Light" w:hAnsi="Arial Nova Cond Light"/>
                <w:sz w:val="20"/>
              </w:rPr>
            </w:pPr>
          </w:p>
          <w:p w14:paraId="61671800" w14:textId="77777777" w:rsidR="00566714" w:rsidRPr="00BA4D12" w:rsidRDefault="00566714" w:rsidP="00896EAF">
            <w:pPr>
              <w:jc w:val="center"/>
              <w:rPr>
                <w:rFonts w:ascii="Arial Nova Cond Light" w:hAnsi="Arial Nova Cond Light"/>
                <w:sz w:val="20"/>
              </w:rPr>
            </w:pPr>
          </w:p>
          <w:p w14:paraId="4B10A28C"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A4D12" w:rsidRDefault="00566714" w:rsidP="00896EAF">
            <w:pPr>
              <w:jc w:val="center"/>
              <w:rPr>
                <w:rFonts w:ascii="Arial Nova Cond Light" w:hAnsi="Arial Nova Cond Light"/>
                <w:sz w:val="20"/>
              </w:rPr>
            </w:pPr>
          </w:p>
          <w:p w14:paraId="1342074E" w14:textId="77777777" w:rsidR="00566714" w:rsidRPr="00BA4D12" w:rsidRDefault="00566714" w:rsidP="00896EAF">
            <w:pPr>
              <w:jc w:val="center"/>
              <w:rPr>
                <w:rFonts w:ascii="Arial Nova Cond Light" w:hAnsi="Arial Nova Cond Light"/>
                <w:sz w:val="20"/>
              </w:rPr>
            </w:pPr>
          </w:p>
          <w:p w14:paraId="671EEA04" w14:textId="77777777" w:rsidR="00566714" w:rsidRPr="00BA4D12" w:rsidRDefault="00566714" w:rsidP="00896EAF">
            <w:pPr>
              <w:jc w:val="center"/>
              <w:rPr>
                <w:rFonts w:ascii="Arial Nova Cond Light" w:hAnsi="Arial Nova Cond Light"/>
                <w:sz w:val="20"/>
              </w:rPr>
            </w:pPr>
          </w:p>
          <w:p w14:paraId="28047B83"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A4D12" w:rsidRDefault="00566714" w:rsidP="00896EAF">
            <w:pPr>
              <w:jc w:val="center"/>
              <w:rPr>
                <w:rFonts w:ascii="Arial Nova Cond Light" w:hAnsi="Arial Nova Cond Light"/>
                <w:sz w:val="20"/>
              </w:rPr>
            </w:pPr>
          </w:p>
          <w:p w14:paraId="46B658AF" w14:textId="77777777" w:rsidR="00566714" w:rsidRPr="00BA4D12" w:rsidRDefault="00566714" w:rsidP="00896EAF">
            <w:pPr>
              <w:jc w:val="center"/>
              <w:rPr>
                <w:rFonts w:ascii="Arial Nova Cond Light" w:hAnsi="Arial Nova Cond Light"/>
                <w:sz w:val="20"/>
              </w:rPr>
            </w:pPr>
          </w:p>
          <w:p w14:paraId="5C751EE5" w14:textId="77777777" w:rsidR="00566714" w:rsidRPr="00BA4D12" w:rsidRDefault="00566714" w:rsidP="00896EAF">
            <w:pPr>
              <w:jc w:val="center"/>
              <w:rPr>
                <w:rFonts w:ascii="Arial Nova Cond Light" w:hAnsi="Arial Nova Cond Light"/>
                <w:sz w:val="20"/>
              </w:rPr>
            </w:pPr>
          </w:p>
          <w:p w14:paraId="142F118F"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A4D12" w:rsidRDefault="00566714" w:rsidP="00896EAF">
            <w:pPr>
              <w:jc w:val="center"/>
              <w:rPr>
                <w:rFonts w:ascii="Arial Nova Cond Light" w:hAnsi="Arial Nova Cond Light"/>
                <w:sz w:val="20"/>
              </w:rPr>
            </w:pPr>
          </w:p>
          <w:p w14:paraId="25C2E2C6"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técnicas o jurídicas de evaluación, control, seguimiento y prevención sobre el recurso fauna silvestre</w:t>
            </w:r>
          </w:p>
          <w:p w14:paraId="0115022E" w14:textId="0395D2C1"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BA4D12" w:rsidRDefault="000240C0" w:rsidP="00896EAF">
            <w:pPr>
              <w:jc w:val="center"/>
              <w:rPr>
                <w:rFonts w:ascii="Arial Nova Cond Light" w:hAnsi="Arial Nova Cond Light"/>
                <w:sz w:val="20"/>
              </w:rPr>
            </w:pPr>
            <w:r w:rsidRPr="00BA4D12">
              <w:rPr>
                <w:rFonts w:ascii="Arial Nova Cond Light" w:hAnsi="Arial Nova Cond Light"/>
                <w:sz w:val="20"/>
              </w:rPr>
              <w:t>P:</w:t>
            </w:r>
            <w:r w:rsidRPr="00BA4D12">
              <w:rPr>
                <w:rFonts w:ascii="Arial Nova Cond Light" w:hAnsi="Arial Nova Cond Light"/>
                <w:b/>
                <w:bCs/>
                <w:sz w:val="20"/>
              </w:rPr>
              <w:t>3.000</w:t>
            </w:r>
          </w:p>
          <w:p w14:paraId="1E0151D0" w14:textId="4AF750AB" w:rsidR="00566714" w:rsidRPr="00BA4D12" w:rsidRDefault="000240C0" w:rsidP="00896EAF">
            <w:pPr>
              <w:jc w:val="center"/>
              <w:rPr>
                <w:rFonts w:ascii="Arial Nova Cond Light" w:hAnsi="Arial Nova Cond Light"/>
                <w:sz w:val="20"/>
              </w:rPr>
            </w:pPr>
            <w:r w:rsidRPr="00BA4D12">
              <w:rPr>
                <w:rFonts w:ascii="Arial Nova Cond Light" w:hAnsi="Arial Nova Cond Light"/>
                <w:sz w:val="20"/>
              </w:rPr>
              <w:t>E:</w:t>
            </w:r>
            <w:r w:rsidR="00FF250A" w:rsidRPr="00BA4D12">
              <w:rPr>
                <w:rFonts w:ascii="Arial Nova Cond Light" w:hAnsi="Arial Nova Cond Light"/>
                <w:sz w:val="20"/>
              </w:rPr>
              <w:t>3.</w:t>
            </w:r>
            <w:r w:rsidR="001778C5" w:rsidRPr="00BA4D12">
              <w:rPr>
                <w:rFonts w:ascii="Arial Nova Cond Light" w:hAnsi="Arial Nova Cond Light"/>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P: </w:t>
            </w:r>
            <w:r w:rsidR="000800BC" w:rsidRPr="00BA4D12">
              <w:rPr>
                <w:rFonts w:ascii="Arial Nova Cond Light" w:hAnsi="Arial Nova Cond Light"/>
                <w:sz w:val="20"/>
              </w:rPr>
              <w:t>8</w:t>
            </w:r>
            <w:r w:rsidR="00566714" w:rsidRPr="00BA4D12">
              <w:rPr>
                <w:rFonts w:ascii="Arial Nova Cond Light" w:hAnsi="Arial Nova Cond Light"/>
                <w:sz w:val="20"/>
              </w:rPr>
              <w:t>.</w:t>
            </w:r>
            <w:r w:rsidR="000800BC" w:rsidRPr="00BA4D12">
              <w:rPr>
                <w:rFonts w:ascii="Arial Nova Cond Light" w:hAnsi="Arial Nova Cond Light"/>
                <w:sz w:val="20"/>
              </w:rPr>
              <w:t>2</w:t>
            </w:r>
            <w:r w:rsidR="00566714" w:rsidRPr="00BA4D12">
              <w:rPr>
                <w:rFonts w:ascii="Arial Nova Cond Light" w:hAnsi="Arial Nova Cond Light"/>
                <w:sz w:val="20"/>
              </w:rPr>
              <w:t>00</w:t>
            </w:r>
          </w:p>
          <w:p w14:paraId="33AC6DC2" w14:textId="158736B8" w:rsidR="00834F2B" w:rsidRPr="00BA4D12" w:rsidRDefault="00834F2B" w:rsidP="00896EAF">
            <w:pPr>
              <w:jc w:val="center"/>
              <w:rPr>
                <w:rFonts w:ascii="Arial Nova Cond Light" w:hAnsi="Arial Nova Cond Light"/>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549AFE26" w:rsidR="00566714" w:rsidRPr="003F3F38" w:rsidRDefault="001C288C" w:rsidP="00896EAF">
            <w:pPr>
              <w:jc w:val="center"/>
              <w:rPr>
                <w:rFonts w:ascii="Arial Nova Cond Light" w:hAnsi="Arial Nova Cond Light"/>
                <w:b/>
                <w:bCs/>
                <w:sz w:val="20"/>
              </w:rPr>
            </w:pPr>
            <w:r w:rsidRPr="003F3F38">
              <w:rPr>
                <w:rFonts w:ascii="Arial Nova Cond Light" w:hAnsi="Arial Nova Cond Light"/>
                <w:b/>
                <w:bCs/>
                <w:sz w:val="20"/>
              </w:rPr>
              <w:t>8.000</w:t>
            </w:r>
          </w:p>
        </w:tc>
        <w:tc>
          <w:tcPr>
            <w:tcW w:w="273" w:type="pct"/>
            <w:tcBorders>
              <w:top w:val="nil"/>
              <w:left w:val="nil"/>
              <w:bottom w:val="single" w:sz="4" w:space="0" w:color="auto"/>
              <w:right w:val="single" w:sz="4" w:space="0" w:color="auto"/>
            </w:tcBorders>
            <w:shd w:val="clear" w:color="auto" w:fill="auto"/>
            <w:vAlign w:val="center"/>
          </w:tcPr>
          <w:p w14:paraId="633501AC" w14:textId="7958845B" w:rsidR="00566714" w:rsidRPr="003F3F38" w:rsidRDefault="001C288C" w:rsidP="00896EAF">
            <w:pPr>
              <w:jc w:val="center"/>
              <w:rPr>
                <w:rFonts w:ascii="Arial Nova Cond Light" w:hAnsi="Arial Nova Cond Light"/>
                <w:b/>
                <w:bCs/>
                <w:sz w:val="20"/>
              </w:rPr>
            </w:pPr>
            <w:r w:rsidRPr="003F3F38">
              <w:rPr>
                <w:rFonts w:ascii="Arial Nova Cond Light" w:hAnsi="Arial Nova Cond Light"/>
                <w:b/>
                <w:bCs/>
                <w:sz w:val="20"/>
              </w:rPr>
              <w:t>5.000</w:t>
            </w:r>
          </w:p>
        </w:tc>
        <w:tc>
          <w:tcPr>
            <w:tcW w:w="272" w:type="pct"/>
            <w:tcBorders>
              <w:top w:val="nil"/>
              <w:left w:val="nil"/>
              <w:bottom w:val="single" w:sz="4" w:space="0" w:color="auto"/>
              <w:right w:val="single" w:sz="4" w:space="0" w:color="auto"/>
            </w:tcBorders>
            <w:shd w:val="clear" w:color="auto" w:fill="auto"/>
            <w:vAlign w:val="center"/>
          </w:tcPr>
          <w:p w14:paraId="038E0160" w14:textId="50C872DF" w:rsidR="00566714" w:rsidRPr="003F3F38" w:rsidRDefault="000E3DCF" w:rsidP="00896EAF">
            <w:pPr>
              <w:jc w:val="center"/>
              <w:rPr>
                <w:rFonts w:ascii="Arial Nova Cond Light" w:hAnsi="Arial Nova Cond Light"/>
                <w:b/>
                <w:bCs/>
                <w:sz w:val="20"/>
              </w:rPr>
            </w:pPr>
            <w:r w:rsidRPr="003F3F38">
              <w:rPr>
                <w:rFonts w:ascii="Arial Nova Cond Light" w:hAnsi="Arial Nova Cond Light"/>
                <w:b/>
                <w:bCs/>
                <w:sz w:val="20"/>
              </w:rPr>
              <w:t>3</w:t>
            </w:r>
            <w:r w:rsidR="003D5A0F" w:rsidRPr="003F3F38">
              <w:rPr>
                <w:rFonts w:ascii="Arial Nova Cond Light" w:hAnsi="Arial Nova Cond Light"/>
                <w:b/>
                <w:bCs/>
                <w:sz w:val="20"/>
              </w:rPr>
              <w:t>.154</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3F3F38" w:rsidRDefault="00566714" w:rsidP="00896EAF">
            <w:pPr>
              <w:jc w:val="center"/>
              <w:rPr>
                <w:rFonts w:ascii="Arial Nova Cond Light" w:hAnsi="Arial Nova Cond Light"/>
                <w:b/>
                <w:bCs/>
                <w:sz w:val="20"/>
              </w:rPr>
            </w:pPr>
            <w:r w:rsidRPr="003F3F38">
              <w:rPr>
                <w:rFonts w:ascii="Arial Nova Cond Light" w:hAnsi="Arial Nova Cond Light"/>
                <w:b/>
                <w:bCs/>
                <w:sz w:val="20"/>
              </w:rPr>
              <w:t>27.500</w:t>
            </w:r>
          </w:p>
        </w:tc>
      </w:tr>
      <w:tr w:rsidR="001D080A" w:rsidRPr="00BA4D12"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A4D12"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A4D12" w:rsidRDefault="00566714" w:rsidP="00896EAF">
            <w:pPr>
              <w:jc w:val="center"/>
              <w:rPr>
                <w:rFonts w:ascii="Arial Nova Cond Light" w:hAnsi="Arial Nova Cond Light"/>
                <w:sz w:val="20"/>
              </w:rPr>
            </w:pPr>
          </w:p>
          <w:p w14:paraId="631AF5AE" w14:textId="77777777" w:rsidR="00566714" w:rsidRPr="00BA4D12" w:rsidRDefault="00566714" w:rsidP="00896EAF">
            <w:pPr>
              <w:jc w:val="center"/>
              <w:rPr>
                <w:rFonts w:ascii="Arial Nova Cond Light" w:hAnsi="Arial Nova Cond Light"/>
                <w:sz w:val="20"/>
              </w:rPr>
            </w:pPr>
          </w:p>
          <w:p w14:paraId="1C500DE6" w14:textId="77777777" w:rsidR="00566714" w:rsidRPr="00BA4D12" w:rsidRDefault="00566714" w:rsidP="00896EAF">
            <w:pPr>
              <w:jc w:val="center"/>
              <w:rPr>
                <w:rFonts w:ascii="Arial Nova Cond Light" w:hAnsi="Arial Nova Cond Light"/>
                <w:sz w:val="20"/>
              </w:rPr>
            </w:pPr>
          </w:p>
          <w:p w14:paraId="4631E36E" w14:textId="77777777" w:rsidR="00566714" w:rsidRPr="00BA4D12" w:rsidRDefault="00566714" w:rsidP="00896EAF">
            <w:pPr>
              <w:jc w:val="center"/>
              <w:rPr>
                <w:rFonts w:ascii="Arial Nova Cond Light" w:hAnsi="Arial Nova Cond Light"/>
                <w:sz w:val="20"/>
              </w:rPr>
            </w:pPr>
          </w:p>
          <w:p w14:paraId="02EED99E"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A4D12" w:rsidRDefault="00566714" w:rsidP="00896EAF">
            <w:pPr>
              <w:jc w:val="center"/>
              <w:rPr>
                <w:rFonts w:ascii="Arial Nova Cond Light" w:hAnsi="Arial Nova Cond Light"/>
                <w:sz w:val="20"/>
              </w:rPr>
            </w:pPr>
          </w:p>
          <w:p w14:paraId="67826E22" w14:textId="77777777" w:rsidR="00566714" w:rsidRPr="00BA4D12" w:rsidRDefault="00566714" w:rsidP="00896EAF">
            <w:pPr>
              <w:jc w:val="center"/>
              <w:rPr>
                <w:rFonts w:ascii="Arial Nova Cond Light" w:hAnsi="Arial Nova Cond Light"/>
                <w:sz w:val="20"/>
              </w:rPr>
            </w:pPr>
          </w:p>
          <w:p w14:paraId="11C80D49" w14:textId="77777777" w:rsidR="00566714" w:rsidRPr="00BA4D12" w:rsidRDefault="00566714" w:rsidP="00896EAF">
            <w:pPr>
              <w:jc w:val="center"/>
              <w:rPr>
                <w:rFonts w:ascii="Arial Nova Cond Light" w:hAnsi="Arial Nova Cond Light"/>
                <w:sz w:val="20"/>
              </w:rPr>
            </w:pPr>
          </w:p>
          <w:p w14:paraId="42B25175" w14:textId="77777777" w:rsidR="00566714" w:rsidRPr="00BA4D12" w:rsidRDefault="00566714" w:rsidP="00896EAF">
            <w:pPr>
              <w:jc w:val="center"/>
              <w:rPr>
                <w:rFonts w:ascii="Arial Nova Cond Light" w:hAnsi="Arial Nova Cond Light"/>
                <w:sz w:val="20"/>
              </w:rPr>
            </w:pPr>
          </w:p>
          <w:p w14:paraId="4DEBC839"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A4D12" w:rsidRDefault="00566714" w:rsidP="00896EAF">
            <w:pPr>
              <w:jc w:val="center"/>
              <w:rPr>
                <w:rFonts w:ascii="Arial Nova Cond Light" w:hAnsi="Arial Nova Cond Light"/>
                <w:sz w:val="20"/>
              </w:rPr>
            </w:pPr>
          </w:p>
          <w:p w14:paraId="1A95055B" w14:textId="77777777" w:rsidR="00566714" w:rsidRPr="00BA4D12" w:rsidRDefault="00566714" w:rsidP="00896EAF">
            <w:pPr>
              <w:jc w:val="center"/>
              <w:rPr>
                <w:rFonts w:ascii="Arial Nova Cond Light" w:hAnsi="Arial Nova Cond Light"/>
                <w:sz w:val="20"/>
              </w:rPr>
            </w:pPr>
          </w:p>
          <w:p w14:paraId="61FB450E" w14:textId="77777777" w:rsidR="00566714" w:rsidRPr="00BA4D12" w:rsidRDefault="00566714" w:rsidP="00896EAF">
            <w:pPr>
              <w:jc w:val="center"/>
              <w:rPr>
                <w:rFonts w:ascii="Arial Nova Cond Light" w:hAnsi="Arial Nova Cond Light"/>
                <w:sz w:val="20"/>
              </w:rPr>
            </w:pPr>
          </w:p>
          <w:p w14:paraId="7F95117C" w14:textId="77777777" w:rsidR="00566714" w:rsidRPr="00BA4D12" w:rsidRDefault="00566714" w:rsidP="00896EAF">
            <w:pPr>
              <w:jc w:val="center"/>
              <w:rPr>
                <w:rFonts w:ascii="Arial Nova Cond Light" w:hAnsi="Arial Nova Cond Light"/>
                <w:sz w:val="20"/>
              </w:rPr>
            </w:pPr>
          </w:p>
          <w:p w14:paraId="14CCB55D"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A4D12" w:rsidRDefault="00566714" w:rsidP="00896EAF">
            <w:pPr>
              <w:jc w:val="center"/>
              <w:rPr>
                <w:rFonts w:ascii="Arial Nova Cond Light" w:hAnsi="Arial Nova Cond Light"/>
                <w:sz w:val="20"/>
              </w:rPr>
            </w:pPr>
          </w:p>
          <w:p w14:paraId="6C760BCC" w14:textId="77777777" w:rsidR="00566714" w:rsidRPr="00BA4D12" w:rsidRDefault="00566714" w:rsidP="00896EAF">
            <w:pPr>
              <w:jc w:val="center"/>
              <w:rPr>
                <w:rFonts w:ascii="Arial Nova Cond Light" w:hAnsi="Arial Nova Cond Light"/>
                <w:sz w:val="20"/>
              </w:rPr>
            </w:pPr>
          </w:p>
          <w:p w14:paraId="07AF8DDE" w14:textId="77777777" w:rsidR="00566714" w:rsidRPr="00BA4D12" w:rsidRDefault="00566714" w:rsidP="00896EAF">
            <w:pPr>
              <w:jc w:val="center"/>
              <w:rPr>
                <w:rFonts w:ascii="Arial Nova Cond Light" w:hAnsi="Arial Nova Cond Light"/>
                <w:sz w:val="20"/>
              </w:rPr>
            </w:pPr>
          </w:p>
          <w:p w14:paraId="74E241C1" w14:textId="77777777" w:rsidR="00566714" w:rsidRPr="00BA4D12" w:rsidRDefault="00566714" w:rsidP="00896EAF">
            <w:pPr>
              <w:jc w:val="center"/>
              <w:rPr>
                <w:rFonts w:ascii="Arial Nova Cond Light" w:hAnsi="Arial Nova Cond Light"/>
                <w:sz w:val="20"/>
              </w:rPr>
            </w:pPr>
          </w:p>
          <w:p w14:paraId="27018D97"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A4D12" w:rsidRDefault="00566714" w:rsidP="00896EAF">
            <w:pPr>
              <w:jc w:val="center"/>
              <w:rPr>
                <w:rFonts w:ascii="Arial Nova Cond Light" w:hAnsi="Arial Nova Cond Light"/>
                <w:sz w:val="20"/>
              </w:rPr>
            </w:pPr>
            <w:r w:rsidRPr="00BA4D12">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A4D12"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A4D12" w:rsidRDefault="00566714" w:rsidP="00896EAF">
            <w:pPr>
              <w:jc w:val="center"/>
              <w:rPr>
                <w:rFonts w:ascii="Arial Nova Cond Light" w:hAnsi="Arial Nova Cond Light"/>
                <w:b/>
                <w:bCs/>
                <w:sz w:val="20"/>
              </w:rPr>
            </w:pPr>
            <w:r w:rsidRPr="00BA4D12">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3F3F38" w:rsidRDefault="00566714" w:rsidP="00896EAF">
            <w:pPr>
              <w:jc w:val="center"/>
              <w:rPr>
                <w:rFonts w:ascii="Arial Nova Cond Light" w:hAnsi="Arial Nova Cond Light"/>
                <w:b/>
                <w:bCs/>
                <w:sz w:val="20"/>
              </w:rPr>
            </w:pPr>
            <w:r w:rsidRPr="003F3F38">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3F3F38" w:rsidRDefault="00566714" w:rsidP="00896EAF">
            <w:pPr>
              <w:jc w:val="center"/>
              <w:rPr>
                <w:rFonts w:ascii="Arial Nova Cond Light" w:hAnsi="Arial Nova Cond Light"/>
                <w:b/>
                <w:bCs/>
                <w:sz w:val="20"/>
              </w:rPr>
            </w:pPr>
            <w:r w:rsidRPr="003F3F38">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3F3F38" w:rsidRDefault="00566714" w:rsidP="00896EAF">
            <w:pPr>
              <w:jc w:val="center"/>
              <w:rPr>
                <w:rFonts w:ascii="Arial Nova Cond Light" w:hAnsi="Arial Nova Cond Light"/>
                <w:b/>
                <w:bCs/>
                <w:sz w:val="20"/>
              </w:rPr>
            </w:pPr>
            <w:r w:rsidRPr="003F3F38">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3F3F38" w:rsidRDefault="00566714" w:rsidP="00896EAF">
            <w:pPr>
              <w:jc w:val="center"/>
              <w:rPr>
                <w:rFonts w:ascii="Arial Nova Cond Light" w:hAnsi="Arial Nova Cond Light"/>
                <w:b/>
                <w:bCs/>
                <w:sz w:val="20"/>
              </w:rPr>
            </w:pPr>
            <w:r w:rsidRPr="003F3F38">
              <w:rPr>
                <w:rFonts w:ascii="Arial Nova Cond Light" w:hAnsi="Arial Nova Cond Light"/>
                <w:b/>
                <w:bCs/>
                <w:sz w:val="20"/>
              </w:rPr>
              <w:t>100%</w:t>
            </w:r>
          </w:p>
        </w:tc>
      </w:tr>
      <w:tr w:rsidR="00DE05B8" w:rsidRPr="00BA4D12"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A4D12"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A4D12" w:rsidRDefault="00DE05B8" w:rsidP="00DE05B8">
            <w:pPr>
              <w:jc w:val="center"/>
              <w:rPr>
                <w:rFonts w:ascii="Arial Nova Cond Light" w:hAnsi="Arial Nova Cond Light"/>
                <w:sz w:val="20"/>
              </w:rPr>
            </w:pPr>
          </w:p>
          <w:p w14:paraId="5507B7F1" w14:textId="77777777" w:rsidR="00DE05B8" w:rsidRPr="00BA4D12" w:rsidRDefault="00DE05B8" w:rsidP="00DE05B8">
            <w:pPr>
              <w:jc w:val="center"/>
              <w:rPr>
                <w:rFonts w:ascii="Arial Nova Cond Light" w:hAnsi="Arial Nova Cond Light"/>
                <w:sz w:val="20"/>
              </w:rPr>
            </w:pPr>
          </w:p>
          <w:p w14:paraId="24287277" w14:textId="77777777" w:rsidR="00DE05B8" w:rsidRPr="00BA4D12" w:rsidRDefault="00DE05B8" w:rsidP="00DE05B8">
            <w:pPr>
              <w:jc w:val="center"/>
              <w:rPr>
                <w:rFonts w:ascii="Arial Nova Cond Light" w:hAnsi="Arial Nova Cond Light"/>
                <w:sz w:val="20"/>
              </w:rPr>
            </w:pPr>
          </w:p>
          <w:p w14:paraId="3EBC17DF"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A4D12" w:rsidRDefault="00DE05B8" w:rsidP="00DE05B8">
            <w:pPr>
              <w:jc w:val="center"/>
              <w:rPr>
                <w:rFonts w:ascii="Arial Nova Cond Light" w:hAnsi="Arial Nova Cond Light"/>
                <w:sz w:val="20"/>
              </w:rPr>
            </w:pPr>
          </w:p>
          <w:p w14:paraId="200DE7C2" w14:textId="77777777" w:rsidR="00DE05B8" w:rsidRPr="00BA4D12" w:rsidRDefault="00DE05B8" w:rsidP="00DE05B8">
            <w:pPr>
              <w:jc w:val="center"/>
              <w:rPr>
                <w:rFonts w:ascii="Arial Nova Cond Light" w:hAnsi="Arial Nova Cond Light"/>
                <w:sz w:val="20"/>
              </w:rPr>
            </w:pPr>
          </w:p>
          <w:p w14:paraId="5080C5B5"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A4D12" w:rsidRDefault="00DE05B8" w:rsidP="00DE05B8">
            <w:pPr>
              <w:jc w:val="center"/>
              <w:rPr>
                <w:rFonts w:ascii="Arial Nova Cond Light" w:hAnsi="Arial Nova Cond Light"/>
                <w:sz w:val="20"/>
              </w:rPr>
            </w:pPr>
          </w:p>
          <w:p w14:paraId="29C0342B" w14:textId="77777777" w:rsidR="00DE05B8" w:rsidRPr="00BA4D12" w:rsidRDefault="00DE05B8" w:rsidP="00DE05B8">
            <w:pPr>
              <w:jc w:val="center"/>
              <w:rPr>
                <w:rFonts w:ascii="Arial Nova Cond Light" w:hAnsi="Arial Nova Cond Light"/>
                <w:sz w:val="20"/>
              </w:rPr>
            </w:pPr>
          </w:p>
          <w:p w14:paraId="4D9E18AE"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A4D12" w:rsidRDefault="00DE05B8" w:rsidP="00DE05B8">
            <w:pPr>
              <w:jc w:val="center"/>
              <w:rPr>
                <w:rFonts w:ascii="Arial Nova Cond Light" w:hAnsi="Arial Nova Cond Light"/>
                <w:sz w:val="20"/>
              </w:rPr>
            </w:pPr>
          </w:p>
          <w:p w14:paraId="537E2FC3" w14:textId="77777777" w:rsidR="00DE05B8" w:rsidRPr="00BA4D12" w:rsidRDefault="00DE05B8" w:rsidP="00DE05B8">
            <w:pPr>
              <w:jc w:val="center"/>
              <w:rPr>
                <w:rFonts w:ascii="Arial Nova Cond Light" w:hAnsi="Arial Nova Cond Light"/>
                <w:sz w:val="20"/>
              </w:rPr>
            </w:pPr>
          </w:p>
          <w:p w14:paraId="2AFB1B44"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A4D12" w:rsidRDefault="00DE05B8" w:rsidP="00DE05B8">
            <w:pPr>
              <w:jc w:val="center"/>
              <w:rPr>
                <w:rFonts w:ascii="Arial Nova Cond Light" w:hAnsi="Arial Nova Cond Light"/>
                <w:sz w:val="20"/>
              </w:rPr>
            </w:pPr>
          </w:p>
          <w:p w14:paraId="226D19B1" w14:textId="77777777" w:rsidR="00DE05B8" w:rsidRPr="00BA4D12" w:rsidRDefault="00DE05B8" w:rsidP="00DE05B8">
            <w:pPr>
              <w:jc w:val="center"/>
              <w:rPr>
                <w:rFonts w:ascii="Arial Nova Cond Light" w:hAnsi="Arial Nova Cond Light"/>
                <w:sz w:val="20"/>
              </w:rPr>
            </w:pPr>
          </w:p>
          <w:p w14:paraId="4E7F5BF7" w14:textId="77777777" w:rsidR="00DE05B8" w:rsidRPr="00BA4D12" w:rsidRDefault="00DE05B8" w:rsidP="00DE05B8">
            <w:pPr>
              <w:jc w:val="center"/>
              <w:rPr>
                <w:rFonts w:ascii="Arial Nova Cond Light" w:hAnsi="Arial Nova Cond Light"/>
                <w:sz w:val="20"/>
              </w:rPr>
            </w:pPr>
            <w:r w:rsidRPr="00BA4D12">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A4D12" w:rsidRDefault="00DE05B8" w:rsidP="00DE05B8">
            <w:pPr>
              <w:jc w:val="center"/>
              <w:rPr>
                <w:rFonts w:ascii="Arial Nova Cond Light" w:hAnsi="Arial Nova Cond Light"/>
                <w:b/>
                <w:bCs/>
                <w:sz w:val="20"/>
              </w:rPr>
            </w:pPr>
          </w:p>
          <w:p w14:paraId="7B91D33A" w14:textId="77777777" w:rsidR="00DE05B8" w:rsidRPr="00BA4D12" w:rsidRDefault="00DE05B8" w:rsidP="00DE05B8">
            <w:pPr>
              <w:jc w:val="center"/>
              <w:rPr>
                <w:rFonts w:ascii="Arial Nova Cond Light" w:hAnsi="Arial Nova Cond Light"/>
                <w:b/>
                <w:bCs/>
                <w:sz w:val="20"/>
              </w:rPr>
            </w:pPr>
          </w:p>
          <w:p w14:paraId="42652B21" w14:textId="77777777" w:rsidR="00DE05B8" w:rsidRPr="00BA4D12" w:rsidRDefault="00DE05B8" w:rsidP="00DE05B8">
            <w:pPr>
              <w:jc w:val="center"/>
              <w:rPr>
                <w:rFonts w:ascii="Arial Nova Cond Light" w:hAnsi="Arial Nova Cond Light"/>
                <w:b/>
                <w:bCs/>
                <w:sz w:val="20"/>
              </w:rPr>
            </w:pPr>
          </w:p>
          <w:p w14:paraId="6ED41EE0" w14:textId="783CB2B6" w:rsidR="00DE05B8" w:rsidRPr="00BA4D12" w:rsidRDefault="00DE05B8" w:rsidP="00DE05B8">
            <w:pPr>
              <w:jc w:val="center"/>
              <w:rPr>
                <w:rFonts w:ascii="Arial Nova Cond Light" w:hAnsi="Arial Nova Cond Light"/>
                <w:b/>
                <w:bCs/>
                <w:sz w:val="20"/>
              </w:rPr>
            </w:pPr>
            <w:r w:rsidRPr="00BA4D12">
              <w:rPr>
                <w:rFonts w:ascii="Arial Nova Cond Light" w:hAnsi="Arial Nova Cond Light"/>
                <w:b/>
                <w:bCs/>
                <w:sz w:val="20"/>
              </w:rPr>
              <w:t>0,</w:t>
            </w:r>
            <w:r w:rsidR="00834F2B" w:rsidRPr="00BA4D12">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3F3F38" w:rsidRDefault="00DE05B8" w:rsidP="00DE05B8">
            <w:pPr>
              <w:jc w:val="center"/>
              <w:rPr>
                <w:rFonts w:ascii="Arial Nova Cond Light" w:hAnsi="Arial Nova Cond Light"/>
                <w:b/>
                <w:bCs/>
                <w:sz w:val="20"/>
              </w:rPr>
            </w:pPr>
          </w:p>
          <w:p w14:paraId="275605D5" w14:textId="77777777" w:rsidR="00DE05B8" w:rsidRPr="003F3F38" w:rsidRDefault="00DE05B8" w:rsidP="00DE05B8">
            <w:pPr>
              <w:jc w:val="center"/>
              <w:rPr>
                <w:rFonts w:ascii="Arial Nova Cond Light" w:hAnsi="Arial Nova Cond Light"/>
                <w:b/>
                <w:bCs/>
                <w:sz w:val="20"/>
              </w:rPr>
            </w:pPr>
          </w:p>
          <w:p w14:paraId="3B7EDA4C" w14:textId="77777777" w:rsidR="00DE05B8" w:rsidRPr="003F3F38" w:rsidRDefault="00DE05B8" w:rsidP="00DE05B8">
            <w:pPr>
              <w:jc w:val="center"/>
              <w:rPr>
                <w:rFonts w:ascii="Arial Nova Cond Light" w:hAnsi="Arial Nova Cond Light"/>
                <w:b/>
                <w:bCs/>
                <w:sz w:val="20"/>
              </w:rPr>
            </w:pPr>
          </w:p>
          <w:p w14:paraId="5AB1612C" w14:textId="77BA70E9" w:rsidR="00DE05B8" w:rsidRPr="003F3F38" w:rsidRDefault="00DE05B8" w:rsidP="00DE05B8">
            <w:pPr>
              <w:jc w:val="center"/>
              <w:rPr>
                <w:rFonts w:ascii="Arial Nova Cond Light" w:hAnsi="Arial Nova Cond Light"/>
                <w:b/>
                <w:bCs/>
                <w:sz w:val="20"/>
              </w:rPr>
            </w:pPr>
            <w:r w:rsidRPr="003F3F38">
              <w:rPr>
                <w:rFonts w:ascii="Arial Nova Cond Light" w:hAnsi="Arial Nova Cond Light"/>
                <w:b/>
                <w:bCs/>
                <w:sz w:val="20"/>
              </w:rPr>
              <w:t>0,3</w:t>
            </w:r>
            <w:r w:rsidR="00834F2B" w:rsidRPr="003F3F38">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3F3F38" w:rsidRDefault="00DE05B8" w:rsidP="00DE05B8">
            <w:pPr>
              <w:jc w:val="center"/>
              <w:rPr>
                <w:rFonts w:ascii="Arial Nova Cond Light" w:hAnsi="Arial Nova Cond Light"/>
                <w:b/>
                <w:bCs/>
                <w:sz w:val="20"/>
              </w:rPr>
            </w:pPr>
          </w:p>
          <w:p w14:paraId="4A8EB4D2" w14:textId="77777777" w:rsidR="003D5A0F" w:rsidRPr="003F3F38" w:rsidRDefault="003D5A0F" w:rsidP="00DE05B8">
            <w:pPr>
              <w:jc w:val="center"/>
              <w:rPr>
                <w:rFonts w:ascii="Arial Nova Cond Light" w:hAnsi="Arial Nova Cond Light"/>
                <w:b/>
                <w:bCs/>
                <w:sz w:val="20"/>
              </w:rPr>
            </w:pPr>
          </w:p>
          <w:p w14:paraId="3D21DA5D" w14:textId="77777777" w:rsidR="003D5A0F" w:rsidRPr="003F3F38" w:rsidRDefault="003D5A0F" w:rsidP="00DE05B8">
            <w:pPr>
              <w:jc w:val="center"/>
              <w:rPr>
                <w:rFonts w:ascii="Arial Nova Cond Light" w:hAnsi="Arial Nova Cond Light"/>
                <w:b/>
                <w:bCs/>
                <w:sz w:val="20"/>
              </w:rPr>
            </w:pPr>
          </w:p>
          <w:p w14:paraId="61E9C11B" w14:textId="7F05E26C" w:rsidR="003D5A0F" w:rsidRPr="003F3F38" w:rsidRDefault="003D5A0F" w:rsidP="00DE05B8">
            <w:pPr>
              <w:jc w:val="center"/>
              <w:rPr>
                <w:rFonts w:ascii="Arial Nova Cond Light" w:hAnsi="Arial Nova Cond Light"/>
                <w:b/>
                <w:bCs/>
                <w:sz w:val="20"/>
              </w:rPr>
            </w:pPr>
            <w:r w:rsidRPr="003F3F38">
              <w:rPr>
                <w:rFonts w:ascii="Arial Nova Cond Light" w:hAnsi="Arial Nova Cond Light"/>
                <w:b/>
                <w:bCs/>
                <w:sz w:val="20"/>
              </w:rPr>
              <w:t>0,29</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3F3F38" w:rsidRDefault="00DE05B8" w:rsidP="00DE05B8">
            <w:pPr>
              <w:jc w:val="center"/>
              <w:rPr>
                <w:rFonts w:ascii="Arial Nova Cond Light" w:hAnsi="Arial Nova Cond Light"/>
                <w:b/>
                <w:bCs/>
                <w:sz w:val="20"/>
              </w:rPr>
            </w:pPr>
          </w:p>
          <w:p w14:paraId="41A41FEB" w14:textId="77777777" w:rsidR="003D5A0F" w:rsidRPr="003F3F38" w:rsidRDefault="003D5A0F" w:rsidP="00DE05B8">
            <w:pPr>
              <w:jc w:val="center"/>
              <w:rPr>
                <w:rFonts w:ascii="Arial Nova Cond Light" w:hAnsi="Arial Nova Cond Light"/>
                <w:b/>
                <w:bCs/>
                <w:sz w:val="20"/>
              </w:rPr>
            </w:pPr>
          </w:p>
          <w:p w14:paraId="722FA00A" w14:textId="77777777" w:rsidR="003D5A0F" w:rsidRPr="003F3F38" w:rsidRDefault="003D5A0F" w:rsidP="00DE05B8">
            <w:pPr>
              <w:jc w:val="center"/>
              <w:rPr>
                <w:rFonts w:ascii="Arial Nova Cond Light" w:hAnsi="Arial Nova Cond Light"/>
                <w:b/>
                <w:bCs/>
                <w:sz w:val="20"/>
              </w:rPr>
            </w:pPr>
          </w:p>
          <w:p w14:paraId="5FA206C4" w14:textId="197EAD91" w:rsidR="003D5A0F" w:rsidRPr="003F3F38" w:rsidRDefault="003D5A0F" w:rsidP="00DE05B8">
            <w:pPr>
              <w:jc w:val="center"/>
              <w:rPr>
                <w:rFonts w:ascii="Arial Nova Cond Light" w:hAnsi="Arial Nova Cond Light"/>
                <w:b/>
                <w:bCs/>
                <w:sz w:val="20"/>
              </w:rPr>
            </w:pPr>
            <w:r w:rsidRPr="003F3F38">
              <w:rPr>
                <w:rFonts w:ascii="Arial Nova Cond Light" w:hAnsi="Arial Nova Cond Light"/>
                <w:b/>
                <w:bCs/>
                <w:sz w:val="20"/>
              </w:rPr>
              <w:t>0,16</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3F3F38" w:rsidRDefault="00DE05B8" w:rsidP="00DE05B8">
            <w:pPr>
              <w:jc w:val="center"/>
              <w:rPr>
                <w:rFonts w:ascii="Arial Nova Cond Light" w:hAnsi="Arial Nova Cond Light"/>
                <w:b/>
                <w:bCs/>
                <w:sz w:val="20"/>
              </w:rPr>
            </w:pPr>
            <w:r w:rsidRPr="003F3F38">
              <w:rPr>
                <w:rFonts w:ascii="Arial Nova Cond Light" w:hAnsi="Arial Nova Cond Light"/>
                <w:b/>
                <w:bCs/>
                <w:sz w:val="20"/>
              </w:rPr>
              <w:t>1,00</w:t>
            </w:r>
          </w:p>
        </w:tc>
      </w:tr>
    </w:tbl>
    <w:p w14:paraId="0C9AAF35" w14:textId="26C7F8B8" w:rsidR="00EE4E9C" w:rsidRPr="00BA4D12" w:rsidRDefault="00EE4E9C" w:rsidP="00F46C72">
      <w:pPr>
        <w:jc w:val="center"/>
        <w:rPr>
          <w:rFonts w:ascii="Arial Nova Cond Light" w:hAnsi="Arial Nova Cond Light"/>
          <w:sz w:val="20"/>
        </w:rPr>
      </w:pPr>
    </w:p>
    <w:p w14:paraId="6011E5FD" w14:textId="77777777" w:rsidR="00B17E17" w:rsidRPr="00BA4D12" w:rsidRDefault="00B17E17" w:rsidP="00B17E17">
      <w:pPr>
        <w:rPr>
          <w:rFonts w:ascii="Arial Nova Cond Light" w:hAnsi="Arial Nova Cond Light"/>
          <w:sz w:val="20"/>
        </w:rPr>
        <w:sectPr w:rsidR="00B17E17" w:rsidRPr="00BA4D12" w:rsidSect="00B17E17">
          <w:pgSz w:w="15840" w:h="12240" w:orient="landscape"/>
          <w:pgMar w:top="2126" w:right="1418" w:bottom="1327" w:left="1418" w:header="709" w:footer="709" w:gutter="0"/>
          <w:pgNumType w:start="1"/>
          <w:cols w:space="720"/>
        </w:sectPr>
      </w:pPr>
    </w:p>
    <w:p w14:paraId="027D4E52" w14:textId="4390B09F" w:rsidR="00B17E17" w:rsidRPr="00BA4D12" w:rsidRDefault="00B17E17" w:rsidP="00B17E17">
      <w:pPr>
        <w:rPr>
          <w:rFonts w:ascii="Arial Nova Cond Light" w:hAnsi="Arial Nova Cond Light"/>
          <w:b/>
          <w:sz w:val="20"/>
        </w:rPr>
      </w:pPr>
      <w:r w:rsidRPr="00BA4D12">
        <w:rPr>
          <w:rFonts w:ascii="Arial Nova Cond Light" w:hAnsi="Arial Nova Cond Light"/>
          <w:b/>
          <w:sz w:val="20"/>
        </w:rPr>
        <w:lastRenderedPageBreak/>
        <w:t xml:space="preserve">LINEA DE ACCIÓN: </w:t>
      </w:r>
    </w:p>
    <w:p w14:paraId="20D4A6F8" w14:textId="19163E74" w:rsidR="00FF250A" w:rsidRPr="00BA4D12" w:rsidRDefault="00FF250A" w:rsidP="00B17E17">
      <w:pPr>
        <w:rPr>
          <w:rFonts w:ascii="Arial Nova Cond Light" w:hAnsi="Arial Nova Cond Light"/>
          <w:b/>
          <w:sz w:val="20"/>
        </w:rPr>
      </w:pPr>
    </w:p>
    <w:p w14:paraId="45AB1094" w14:textId="77777777" w:rsidR="00FF250A" w:rsidRPr="00BA4D12" w:rsidRDefault="00FF250A" w:rsidP="00FF250A">
      <w:pPr>
        <w:rPr>
          <w:rFonts w:ascii="Arial Nova Cond Light" w:hAnsi="Arial Nova Cond Light"/>
          <w:sz w:val="20"/>
        </w:rPr>
      </w:pPr>
      <w:r w:rsidRPr="00BA4D12">
        <w:rPr>
          <w:rFonts w:ascii="Arial Nova Cond Light" w:hAnsi="Arial Nova Cond Light"/>
          <w:b/>
          <w:sz w:val="20"/>
        </w:rPr>
        <w:t>LINEA DE ACCIÓN: CONSERVACIÓN DE LAS ESPECIES DE FAUNA SILVESTRE Y CONTROL DE SU TRÁFICO ILEGAL:</w:t>
      </w:r>
      <w:r w:rsidRPr="00BA4D12">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A4D12" w:rsidRDefault="00FF250A" w:rsidP="00FF250A">
      <w:pPr>
        <w:rPr>
          <w:rFonts w:ascii="Arial Nova Cond Light" w:hAnsi="Arial Nova Cond Light"/>
          <w:sz w:val="20"/>
        </w:rPr>
      </w:pPr>
    </w:p>
    <w:p w14:paraId="549D674A" w14:textId="77777777" w:rsidR="00FF250A" w:rsidRPr="00BA4D12" w:rsidRDefault="00FF250A" w:rsidP="00FF250A">
      <w:pPr>
        <w:rPr>
          <w:rFonts w:ascii="Arial Nova Cond Light" w:hAnsi="Arial Nova Cond Light"/>
          <w:sz w:val="20"/>
        </w:rPr>
      </w:pPr>
      <w:r w:rsidRPr="00BA4D12">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A4D12" w:rsidRDefault="00FB3D50" w:rsidP="00FB3D50">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1.6.2.3 Indicadores de</w:t>
      </w:r>
      <w:r w:rsidR="00B42B27" w:rsidRPr="00BA4D12">
        <w:rPr>
          <w:rFonts w:ascii="Arial Nova Cond Light" w:hAnsi="Arial Nova Cond Light"/>
          <w:b/>
          <w:sz w:val="20"/>
        </w:rPr>
        <w:t xml:space="preserve"> </w:t>
      </w:r>
      <w:r w:rsidRPr="00BA4D12">
        <w:rPr>
          <w:rFonts w:ascii="Arial Nova Cond Light" w:hAnsi="Arial Nova Cond Light"/>
          <w:b/>
          <w:sz w:val="20"/>
        </w:rPr>
        <w:t>l</w:t>
      </w:r>
      <w:r w:rsidR="00B42B27" w:rsidRPr="00BA4D12">
        <w:rPr>
          <w:rFonts w:ascii="Arial Nova Cond Light" w:hAnsi="Arial Nova Cond Light"/>
          <w:b/>
          <w:sz w:val="20"/>
        </w:rPr>
        <w:t>os</w:t>
      </w:r>
      <w:r w:rsidRPr="00BA4D12">
        <w:rPr>
          <w:rFonts w:ascii="Arial Nova Cond Light" w:hAnsi="Arial Nova Cond Light"/>
          <w:b/>
          <w:sz w:val="20"/>
        </w:rPr>
        <w:t xml:space="preserve"> objetivo</w:t>
      </w:r>
      <w:r w:rsidR="00B42B27" w:rsidRPr="00BA4D12">
        <w:rPr>
          <w:rFonts w:ascii="Arial Nova Cond Light" w:hAnsi="Arial Nova Cond Light"/>
          <w:b/>
          <w:sz w:val="20"/>
        </w:rPr>
        <w:t>s</w:t>
      </w:r>
      <w:r w:rsidRPr="00BA4D12">
        <w:rPr>
          <w:rFonts w:ascii="Arial Nova Cond Light" w:hAnsi="Arial Nova Cond Light"/>
          <w:b/>
          <w:sz w:val="20"/>
        </w:rPr>
        <w:t xml:space="preserve"> específicos</w:t>
      </w:r>
    </w:p>
    <w:p w14:paraId="5CB2E594" w14:textId="77777777" w:rsidR="00FB3D50" w:rsidRPr="00BA4D12"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A4D12"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A4D12" w:rsidRDefault="009606D5" w:rsidP="00E73A43">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FUENTE DE VERIFICACIÓN</w:t>
            </w:r>
          </w:p>
        </w:tc>
      </w:tr>
      <w:tr w:rsidR="00B42B27" w:rsidRPr="00BA4D12"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A4D12"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A4D12" w:rsidRDefault="00B42B27" w:rsidP="00B42B27">
            <w:pPr>
              <w:jc w:val="center"/>
              <w:rPr>
                <w:rFonts w:ascii="Arial Nova Cond Light" w:hAnsi="Arial Nova Cond Light"/>
                <w:sz w:val="20"/>
                <w:lang w:eastAsia="es-CO"/>
              </w:rPr>
            </w:pPr>
            <w:r w:rsidRPr="00BA4D12">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Programa.</w:t>
            </w:r>
          </w:p>
          <w:p w14:paraId="7C8716FA"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5896955" w14:textId="77777777" w:rsidR="00E7282B" w:rsidRPr="00BA4D12" w:rsidRDefault="00E7282B" w:rsidP="00E7282B">
            <w:pPr>
              <w:jc w:val="center"/>
              <w:rPr>
                <w:rFonts w:ascii="Arial Nova Cond Light" w:hAnsi="Arial Nova Cond Light"/>
                <w:sz w:val="20"/>
              </w:rPr>
            </w:pPr>
            <w:r w:rsidRPr="00BA4D12">
              <w:rPr>
                <w:rFonts w:ascii="Arial Nova Cond Light" w:hAnsi="Arial Nova Cond Light"/>
                <w:sz w:val="20"/>
              </w:rPr>
              <w:t>Informes Mensuales.</w:t>
            </w:r>
          </w:p>
          <w:p w14:paraId="46EC3048" w14:textId="639ACD19" w:rsidR="00B42B27" w:rsidRPr="00BA4D12" w:rsidRDefault="00E7282B" w:rsidP="00E7282B">
            <w:pPr>
              <w:jc w:val="center"/>
              <w:rPr>
                <w:rFonts w:ascii="Arial Nova Cond Light" w:hAnsi="Arial Nova Cond Light"/>
                <w:sz w:val="20"/>
                <w:lang w:eastAsia="es-CO"/>
              </w:rPr>
            </w:pPr>
            <w:r w:rsidRPr="00BA4D12">
              <w:rPr>
                <w:rFonts w:ascii="Arial Nova Cond Light" w:hAnsi="Arial Nova Cond Light"/>
                <w:sz w:val="20"/>
              </w:rPr>
              <w:t>Conceptos Técnicos y Actas de Egreso.</w:t>
            </w:r>
          </w:p>
        </w:tc>
      </w:tr>
    </w:tbl>
    <w:p w14:paraId="456EEAF8" w14:textId="382DABD5" w:rsidR="00FB3D50" w:rsidRPr="00BA4D12" w:rsidRDefault="00FB3D50" w:rsidP="00FB3D50">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A4D12"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A4D12" w:rsidRDefault="00914A8F" w:rsidP="00914A8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 xml:space="preserve">TAREAS </w:t>
            </w:r>
          </w:p>
        </w:tc>
      </w:tr>
      <w:tr w:rsidR="00914A8F" w:rsidRPr="00BA4D12"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42218D" w:rsidRPr="00BA4D12">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A4D12"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A4D12"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A4D12"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A4D12"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A4D12"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     Notificar los actos administrativos en cumplimiento de la normatividad establecida.</w:t>
            </w:r>
          </w:p>
        </w:tc>
      </w:tr>
      <w:tr w:rsidR="00914A8F" w:rsidRPr="00BA4D12"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     Realizar acciones de seguimiento y control ambiental en el marco del trámite sancionatorio</w:t>
            </w:r>
          </w:p>
        </w:tc>
      </w:tr>
      <w:tr w:rsidR="00914A8F" w:rsidRPr="00BA4D12"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Documentos de lineamientos técnicos para la conservación de la biodiversidad y sus servicios </w:t>
            </w:r>
            <w:r w:rsidR="00B2182D" w:rsidRPr="00BA4D12">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 xml:space="preserve">1. </w:t>
            </w:r>
            <w:r w:rsidR="005B13D4" w:rsidRPr="00BA4D12">
              <w:rPr>
                <w:rFonts w:ascii="Arial Nova Cond Light" w:hAnsi="Arial Nova Cond Light"/>
                <w:color w:val="000000"/>
                <w:sz w:val="20"/>
                <w:lang w:eastAsia="es-CO"/>
              </w:rPr>
              <w:t>Realizar actualización al programa para la atención integral y especializada de la fauna silvestre.</w:t>
            </w:r>
          </w:p>
        </w:tc>
      </w:tr>
      <w:tr w:rsidR="00914A8F" w:rsidRPr="00BA4D12"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A4D12"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A4D12"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A4D12" w:rsidRDefault="00914A8F" w:rsidP="00914A8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1.7  </w:t>
      </w:r>
      <w:hyperlink r:id="rId19">
        <w:r w:rsidRPr="00BA4D12">
          <w:rPr>
            <w:rFonts w:ascii="Arial Nova Cond Light" w:hAnsi="Arial Nova Cond Light"/>
            <w:b/>
            <w:color w:val="000000"/>
            <w:sz w:val="20"/>
          </w:rPr>
          <w:t>Alternativas de solución</w:t>
        </w:r>
      </w:hyperlink>
    </w:p>
    <w:p w14:paraId="05366077" w14:textId="77777777" w:rsidR="00A41E30" w:rsidRPr="00BA4D12"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A4D12" w:rsidRDefault="00A41E30">
      <w:pPr>
        <w:pBdr>
          <w:top w:val="nil"/>
          <w:left w:val="nil"/>
          <w:bottom w:val="nil"/>
          <w:right w:val="nil"/>
          <w:between w:val="nil"/>
        </w:pBdr>
        <w:ind w:left="720" w:hanging="708"/>
        <w:jc w:val="left"/>
        <w:rPr>
          <w:rFonts w:ascii="Arial Nova Cond Light" w:hAnsi="Arial Nova Cond Light"/>
          <w:sz w:val="20"/>
        </w:rPr>
      </w:pPr>
      <w:r w:rsidRPr="00BA4D12">
        <w:rPr>
          <w:rFonts w:ascii="Arial Nova Cond Light" w:hAnsi="Arial Nova Cond Light"/>
          <w:sz w:val="20"/>
        </w:rPr>
        <w:t>Control a los factores de deterioro del recurso fauna silvestre en Bogotá D.C</w:t>
      </w:r>
    </w:p>
    <w:p w14:paraId="1DB9115B" w14:textId="0DCF966F" w:rsidR="00FB3D50" w:rsidRPr="00BA4D12"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MODULO II -PREPARAR ALTERNATIVA DE SOLUCIÓN</w:t>
      </w:r>
    </w:p>
    <w:p w14:paraId="620DD011" w14:textId="77777777" w:rsidR="00FB3D50" w:rsidRPr="00BA4D12" w:rsidRDefault="00FB3D50" w:rsidP="00FB3D5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2.1 Estudio de necesidades </w:t>
      </w:r>
    </w:p>
    <w:p w14:paraId="2F5B21F9" w14:textId="6103174A" w:rsidR="00466E58" w:rsidRPr="00BA4D12"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BIEN O SERVICIO A ENTREGAR O DEMANDA A SATISFACER NO. 1: </w:t>
      </w:r>
      <w:r w:rsidRPr="00BA4D12">
        <w:rPr>
          <w:rFonts w:ascii="Arial Nova Cond Light" w:hAnsi="Arial Nova Cond Light"/>
          <w:sz w:val="20"/>
          <w:lang w:eastAsia="es-CO"/>
        </w:rPr>
        <w:t>Servicio de evaluación, control, seguimiento y prevención sobre el recurso fauna silvestre.</w:t>
      </w:r>
    </w:p>
    <w:p w14:paraId="38DEF269" w14:textId="77777777" w:rsidR="00A41E30" w:rsidRPr="00BA4D12" w:rsidRDefault="00A41E30" w:rsidP="00A41E30">
      <w:pPr>
        <w:pStyle w:val="Encabezado"/>
        <w:rPr>
          <w:rFonts w:ascii="Arial Nova Cond Light" w:hAnsi="Arial Nova Cond Light"/>
          <w:b/>
          <w:sz w:val="20"/>
          <w:lang w:eastAsia="es-CO"/>
        </w:rPr>
      </w:pPr>
    </w:p>
    <w:p w14:paraId="5C068AC6"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de la demanda: </w:t>
      </w:r>
      <w:r w:rsidRPr="00BA4D12">
        <w:rPr>
          <w:rFonts w:ascii="Arial Nova Cond Light" w:hAnsi="Arial Nova Cond Light"/>
          <w:sz w:val="20"/>
          <w:lang w:eastAsia="es-CO"/>
        </w:rPr>
        <w:t xml:space="preserve">Actuaciones </w:t>
      </w:r>
      <w:r w:rsidRPr="00BA4D12">
        <w:rPr>
          <w:rFonts w:ascii="Arial Nova Cond Light" w:hAnsi="Arial Nova Cond Light"/>
          <w:b/>
          <w:sz w:val="20"/>
          <w:lang w:eastAsia="es-CO"/>
        </w:rPr>
        <w:t>programadas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A4D12" w:rsidRDefault="00A41E30" w:rsidP="00A41E30">
      <w:pPr>
        <w:pStyle w:val="Encabezado"/>
        <w:rPr>
          <w:rFonts w:ascii="Arial Nova Cond Light" w:hAnsi="Arial Nova Cond Light"/>
          <w:sz w:val="20"/>
          <w:lang w:eastAsia="es-CO"/>
        </w:rPr>
      </w:pPr>
    </w:p>
    <w:p w14:paraId="540BA5FD"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Actuaciones </w:t>
      </w:r>
      <w:r w:rsidRPr="00BA4D12">
        <w:rPr>
          <w:rFonts w:ascii="Arial Nova Cond Light" w:hAnsi="Arial Nova Cond Light"/>
          <w:b/>
          <w:sz w:val="20"/>
          <w:lang w:eastAsia="es-CO"/>
        </w:rPr>
        <w:t>ejecutadas</w:t>
      </w:r>
      <w:r w:rsidRPr="00BA4D12">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A4D12" w:rsidRDefault="00A41E30" w:rsidP="00A41E30">
      <w:pPr>
        <w:pStyle w:val="Encabezado"/>
        <w:rPr>
          <w:rFonts w:ascii="Arial Nova Cond Light" w:hAnsi="Arial Nova Cond Light"/>
          <w:sz w:val="20"/>
          <w:lang w:eastAsia="es-CO"/>
        </w:rPr>
      </w:pPr>
    </w:p>
    <w:p w14:paraId="371A6B92"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A4D12">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A4D12"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A4D12"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A41E30" w:rsidRPr="00BA4D12"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-594</w:t>
            </w:r>
          </w:p>
        </w:tc>
      </w:tr>
      <w:tr w:rsidR="00A41E30" w:rsidRPr="00BA4D12"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269</w:t>
            </w:r>
          </w:p>
        </w:tc>
      </w:tr>
      <w:tr w:rsidR="00A41E30" w:rsidRPr="00BA4D12"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A4D12"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505</w:t>
            </w:r>
          </w:p>
        </w:tc>
      </w:tr>
      <w:tr w:rsidR="00A41E30" w:rsidRPr="00BA4D12"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3.989</w:t>
            </w:r>
          </w:p>
        </w:tc>
      </w:tr>
      <w:tr w:rsidR="00A41E30" w:rsidRPr="00BA4D12"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454</w:t>
            </w:r>
          </w:p>
        </w:tc>
      </w:tr>
      <w:tr w:rsidR="00A41E30" w:rsidRPr="00BA4D12"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-2.500</w:t>
            </w:r>
          </w:p>
        </w:tc>
      </w:tr>
      <w:tr w:rsidR="00A41E30" w:rsidRPr="00BA4D12"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-6.500</w:t>
            </w:r>
          </w:p>
        </w:tc>
      </w:tr>
      <w:tr w:rsidR="00A41E30" w:rsidRPr="00BA4D12"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-7.000</w:t>
            </w:r>
          </w:p>
        </w:tc>
      </w:tr>
      <w:tr w:rsidR="00A41E30" w:rsidRPr="00BA4D12"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-7.500</w:t>
            </w:r>
          </w:p>
        </w:tc>
      </w:tr>
      <w:tr w:rsidR="00A41E30" w:rsidRPr="00BA4D12"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A4D12"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-4.000</w:t>
            </w:r>
          </w:p>
        </w:tc>
      </w:tr>
    </w:tbl>
    <w:p w14:paraId="4C1AB9E1" w14:textId="77777777" w:rsidR="00A41E30" w:rsidRPr="00BA4D12" w:rsidRDefault="00A41E30" w:rsidP="00A41E30">
      <w:pPr>
        <w:pStyle w:val="Encabezado"/>
        <w:rPr>
          <w:rFonts w:ascii="Arial Nova Cond Light" w:hAnsi="Arial Nova Cond Light"/>
          <w:b/>
          <w:sz w:val="20"/>
          <w:lang w:eastAsia="es-CO"/>
        </w:rPr>
      </w:pPr>
      <w:r w:rsidRPr="00BA4D12">
        <w:rPr>
          <w:rFonts w:ascii="Arial Nova Cond Light" w:hAnsi="Arial Nova Cond Light"/>
          <w:b/>
          <w:sz w:val="20"/>
          <w:lang w:eastAsia="es-CO"/>
        </w:rPr>
        <w:t>*</w:t>
      </w:r>
      <w:r w:rsidRPr="00BA4D12">
        <w:rPr>
          <w:rFonts w:ascii="Arial Nova Cond Light" w:hAnsi="Arial Nova Cond Light"/>
          <w:sz w:val="20"/>
          <w:lang w:eastAsia="es-CO"/>
        </w:rPr>
        <w:t>Cifra registrada del 01 de enero al 30 de abril de 2020.</w:t>
      </w:r>
    </w:p>
    <w:p w14:paraId="3859BDE3" w14:textId="77777777" w:rsidR="00A41E30" w:rsidRPr="00BA4D12" w:rsidRDefault="00A41E30" w:rsidP="00A41E30">
      <w:pPr>
        <w:pStyle w:val="Encabezado"/>
        <w:rPr>
          <w:rFonts w:ascii="Arial Nova Cond Light" w:hAnsi="Arial Nova Cond Light"/>
          <w:sz w:val="20"/>
          <w:lang w:eastAsia="es-CO"/>
        </w:rPr>
      </w:pPr>
    </w:p>
    <w:p w14:paraId="65D67C7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A4D12">
        <w:rPr>
          <w:rStyle w:val="Refdenotaalpie"/>
          <w:rFonts w:ascii="Arial Nova Cond Light" w:hAnsi="Arial Nova Cond Light"/>
          <w:sz w:val="20"/>
          <w:lang w:eastAsia="es-CO"/>
        </w:rPr>
        <w:footnoteReference w:id="2"/>
      </w:r>
      <w:r w:rsidRPr="00BA4D12">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A4D12" w:rsidRDefault="00A41E30" w:rsidP="00A41E30">
      <w:pPr>
        <w:pStyle w:val="Encabezado"/>
        <w:rPr>
          <w:rFonts w:ascii="Arial Nova Cond Light" w:hAnsi="Arial Nova Cond Light"/>
          <w:sz w:val="20"/>
          <w:lang w:eastAsia="es-CO"/>
        </w:rPr>
      </w:pPr>
    </w:p>
    <w:p w14:paraId="307964F9"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BIEN O SERVICIO A ENTREGAR O DEMANDA A SATISFACER NO. 2</w:t>
      </w:r>
      <w:r w:rsidRPr="00BA4D12">
        <w:rPr>
          <w:rFonts w:ascii="Arial Nova Cond Light" w:hAnsi="Arial Nova Cond Light"/>
          <w:sz w:val="20"/>
          <w:lang w:eastAsia="es-CO"/>
        </w:rPr>
        <w:t>: Servicio para la atención integral y especializada de la fauna silvestre.</w:t>
      </w:r>
    </w:p>
    <w:p w14:paraId="3C2362B9" w14:textId="77777777" w:rsidR="00A41E30" w:rsidRPr="00BA4D12" w:rsidRDefault="00A41E30" w:rsidP="00A41E30">
      <w:pPr>
        <w:pStyle w:val="Encabezado"/>
        <w:rPr>
          <w:rFonts w:ascii="Arial Nova Cond Light" w:hAnsi="Arial Nova Cond Light"/>
          <w:sz w:val="20"/>
          <w:lang w:eastAsia="es-CO"/>
        </w:rPr>
      </w:pPr>
    </w:p>
    <w:p w14:paraId="348F2AE0"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demanda:</w:t>
      </w:r>
      <w:r w:rsidRPr="00BA4D12">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A4D12" w:rsidRDefault="00A41E30" w:rsidP="00A41E30">
      <w:pPr>
        <w:pStyle w:val="Encabezado"/>
        <w:rPr>
          <w:rFonts w:ascii="Arial Nova Cond Light" w:hAnsi="Arial Nova Cond Light"/>
          <w:sz w:val="20"/>
          <w:lang w:eastAsia="es-CO"/>
        </w:rPr>
      </w:pPr>
    </w:p>
    <w:p w14:paraId="287AC878"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A4D12" w:rsidRDefault="00A41E30" w:rsidP="00A41E30">
      <w:pPr>
        <w:pStyle w:val="Encabezado"/>
        <w:rPr>
          <w:rFonts w:ascii="Arial Nova Cond Light" w:hAnsi="Arial Nova Cond Light"/>
          <w:sz w:val="20"/>
          <w:lang w:eastAsia="es-CO"/>
        </w:rPr>
      </w:pPr>
    </w:p>
    <w:p w14:paraId="2B9F83CC" w14:textId="77777777" w:rsidR="00A41E30" w:rsidRPr="00BA4D12" w:rsidRDefault="00A41E30" w:rsidP="00A41E30">
      <w:pPr>
        <w:pStyle w:val="Encabezado"/>
        <w:rPr>
          <w:rFonts w:ascii="Arial Nova Cond Light" w:hAnsi="Arial Nova Cond Light"/>
          <w:sz w:val="20"/>
          <w:lang w:eastAsia="es-CO"/>
        </w:rPr>
      </w:pPr>
      <w:r w:rsidRPr="00BA4D12">
        <w:rPr>
          <w:rFonts w:ascii="Arial Nova Cond Light" w:hAnsi="Arial Nova Cond Light"/>
          <w:b/>
          <w:sz w:val="20"/>
          <w:lang w:eastAsia="es-CO"/>
        </w:rPr>
        <w:t>Descripción de la oferta:</w:t>
      </w:r>
      <w:r w:rsidRPr="00BA4D12">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A4D12"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A4D12"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DÉFICIT</w:t>
            </w:r>
          </w:p>
        </w:tc>
      </w:tr>
      <w:tr w:rsidR="0084704E" w:rsidRPr="00BA4D12"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A4D12" w:rsidRDefault="00A41E30" w:rsidP="00896EAF">
            <w:pPr>
              <w:jc w:val="center"/>
              <w:rPr>
                <w:rFonts w:ascii="Arial Nova Cond Light" w:hAnsi="Arial Nova Cond Light"/>
                <w:b/>
                <w:bCs/>
                <w:sz w:val="20"/>
                <w:lang w:eastAsia="es-CO"/>
              </w:rPr>
            </w:pPr>
            <w:r w:rsidRPr="00BA4D12">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r w:rsidR="0084704E" w:rsidRPr="00BA4D12"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A4D12" w:rsidRDefault="00A41E30" w:rsidP="00896EAF">
            <w:pPr>
              <w:jc w:val="center"/>
              <w:rPr>
                <w:rFonts w:ascii="Arial Nova Cond Light" w:hAnsi="Arial Nova Cond Light"/>
                <w:b/>
                <w:bCs/>
                <w:color w:val="FFFFFF"/>
                <w:sz w:val="20"/>
                <w:lang w:eastAsia="es-CO"/>
              </w:rPr>
            </w:pPr>
            <w:r w:rsidRPr="00BA4D12">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sz w:val="20"/>
              </w:rPr>
              <w:t>-0,05</w:t>
            </w:r>
          </w:p>
        </w:tc>
      </w:tr>
      <w:tr w:rsidR="0084704E" w:rsidRPr="00BA4D12"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-0,40</w:t>
            </w:r>
          </w:p>
        </w:tc>
      </w:tr>
      <w:tr w:rsidR="0084704E" w:rsidRPr="00BA4D12"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-0,70</w:t>
            </w:r>
          </w:p>
        </w:tc>
      </w:tr>
      <w:tr w:rsidR="0084704E" w:rsidRPr="00BA4D12"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-0,90</w:t>
            </w:r>
          </w:p>
        </w:tc>
      </w:tr>
      <w:tr w:rsidR="0084704E" w:rsidRPr="00BA4D12"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A4D12"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A4D12" w:rsidRDefault="00A41E30" w:rsidP="00896EAF">
            <w:pPr>
              <w:jc w:val="center"/>
              <w:rPr>
                <w:rFonts w:ascii="Arial Nova Cond Light" w:hAnsi="Arial Nova Cond Light"/>
                <w:sz w:val="20"/>
                <w:lang w:eastAsia="es-CO"/>
              </w:rPr>
            </w:pPr>
            <w:r w:rsidRPr="00BA4D12">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A4D12" w:rsidRDefault="00A41E30"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rPr>
              <w:t>-1,00</w:t>
            </w:r>
          </w:p>
        </w:tc>
      </w:tr>
    </w:tbl>
    <w:p w14:paraId="5E755648" w14:textId="1DDCDEA1" w:rsidR="003B5B90" w:rsidRPr="00BA4D12" w:rsidRDefault="003B5B90" w:rsidP="003B5B90">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2.2 Análisis técnico </w:t>
      </w:r>
    </w:p>
    <w:p w14:paraId="198632EE" w14:textId="60F7EA98" w:rsidR="003B5B90" w:rsidRPr="00BA4D12" w:rsidRDefault="00BC484D" w:rsidP="003B5B90">
      <w:pPr>
        <w:pStyle w:val="Ttulo3"/>
        <w:rPr>
          <w:rFonts w:ascii="Arial Nova Cond Light" w:hAnsi="Arial Nova Cond Light"/>
          <w:sz w:val="20"/>
          <w:szCs w:val="20"/>
        </w:rPr>
      </w:pPr>
      <w:r w:rsidRPr="00BA4D12">
        <w:rPr>
          <w:rFonts w:ascii="Arial Nova Cond Light" w:hAnsi="Arial Nova Cond Light"/>
          <w:b w:val="0"/>
          <w:color w:val="000000"/>
          <w:sz w:val="20"/>
          <w:szCs w:val="20"/>
        </w:rPr>
        <w:t xml:space="preserve">  </w:t>
      </w:r>
      <w:r w:rsidR="003B5B90" w:rsidRPr="00BA4D12">
        <w:rPr>
          <w:rFonts w:ascii="Arial Nova Cond Light" w:hAnsi="Arial Nova Cond Light"/>
          <w:sz w:val="20"/>
          <w:szCs w:val="20"/>
        </w:rPr>
        <w:t>2.2.1 Nombre de la alternativa seleccionada</w:t>
      </w:r>
    </w:p>
    <w:p w14:paraId="21EFC60D" w14:textId="068DABBB" w:rsidR="00AE426C" w:rsidRPr="00BA4D12" w:rsidRDefault="00AE426C" w:rsidP="00AE426C">
      <w:pPr>
        <w:rPr>
          <w:rFonts w:ascii="Arial Nova Cond Light" w:hAnsi="Arial Nova Cond Light"/>
          <w:sz w:val="20"/>
        </w:rPr>
      </w:pPr>
    </w:p>
    <w:p w14:paraId="285C5844" w14:textId="77777777" w:rsidR="00AE426C" w:rsidRPr="00BA4D12" w:rsidRDefault="00AE426C" w:rsidP="00AE426C">
      <w:pPr>
        <w:contextualSpacing/>
        <w:rPr>
          <w:rFonts w:ascii="Arial Nova Cond Light" w:hAnsi="Arial Nova Cond Light"/>
          <w:sz w:val="20"/>
          <w:lang w:eastAsia="es-CO"/>
        </w:rPr>
      </w:pPr>
      <w:r w:rsidRPr="00BA4D12">
        <w:rPr>
          <w:rFonts w:ascii="Arial Nova Cond Light" w:hAnsi="Arial Nova Cond Light"/>
          <w:sz w:val="20"/>
          <w:lang w:val="es-ES"/>
        </w:rPr>
        <w:t>Control a los factores de deterioro del recurso fauna silvestre en Bogotá D.C</w:t>
      </w:r>
    </w:p>
    <w:p w14:paraId="713F1D1D" w14:textId="5F5B4AEF" w:rsidR="00831BBF" w:rsidRPr="00BA4D12" w:rsidRDefault="00831BBF" w:rsidP="00831BBF">
      <w:pPr>
        <w:pStyle w:val="Ttulo3"/>
        <w:rPr>
          <w:rFonts w:ascii="Arial Nova Cond Light" w:hAnsi="Arial Nova Cond Light"/>
          <w:sz w:val="20"/>
          <w:szCs w:val="20"/>
        </w:rPr>
      </w:pPr>
      <w:r w:rsidRPr="00BA4D12">
        <w:rPr>
          <w:rFonts w:ascii="Arial Nova Cond Light" w:hAnsi="Arial Nova Cond Light"/>
          <w:sz w:val="20"/>
          <w:szCs w:val="20"/>
        </w:rPr>
        <w:t xml:space="preserve">  2.2.2 Aspectos generales</w:t>
      </w:r>
    </w:p>
    <w:p w14:paraId="72E075E1" w14:textId="77777777" w:rsidR="00AE426C" w:rsidRPr="00BA4D12" w:rsidRDefault="00AE426C" w:rsidP="00AE426C">
      <w:pPr>
        <w:rPr>
          <w:rFonts w:ascii="Arial Nova Cond Light" w:hAnsi="Arial Nova Cond Light"/>
          <w:sz w:val="20"/>
        </w:rPr>
      </w:pPr>
    </w:p>
    <w:p w14:paraId="4093C5A1" w14:textId="515988C3" w:rsidR="00AE426C" w:rsidRPr="00BA4D12" w:rsidRDefault="00AE426C" w:rsidP="00AE426C">
      <w:pPr>
        <w:rPr>
          <w:rFonts w:ascii="Arial Nova Cond Light" w:hAnsi="Arial Nova Cond Light"/>
          <w:sz w:val="20"/>
        </w:rPr>
      </w:pPr>
      <w:r w:rsidRPr="00BA4D12">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A4D12">
        <w:rPr>
          <w:rFonts w:ascii="Arial Nova Cond Light" w:hAnsi="Arial Nova Cond Light"/>
          <w:i/>
          <w:sz w:val="20"/>
        </w:rPr>
        <w:t>Trichechus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inunguis</w:t>
      </w:r>
      <w:proofErr w:type="spellEnd"/>
      <w:r w:rsidRPr="00BA4D12">
        <w:rPr>
          <w:rFonts w:ascii="Arial Nova Cond Light" w:hAnsi="Arial Nova Cond Light"/>
          <w:i/>
          <w:sz w:val="20"/>
        </w:rPr>
        <w:t xml:space="preserve">), </w:t>
      </w:r>
      <w:r w:rsidRPr="00BA4D12">
        <w:rPr>
          <w:rFonts w:ascii="Arial Nova Cond Light" w:hAnsi="Arial Nova Cond Light"/>
          <w:sz w:val="20"/>
        </w:rPr>
        <w:t>250.000 ejemplares de cocodrilos del Magdalena y Orinoco (</w:t>
      </w:r>
      <w:proofErr w:type="spellStart"/>
      <w:r w:rsidRPr="00BA4D12">
        <w:rPr>
          <w:rFonts w:ascii="Arial Nova Cond Light" w:hAnsi="Arial Nova Cond Light"/>
          <w:i/>
          <w:sz w:val="20"/>
        </w:rPr>
        <w:t>Cocodrylus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acutus</w:t>
      </w:r>
      <w:proofErr w:type="spellEnd"/>
      <w:r w:rsidRPr="00BA4D12">
        <w:rPr>
          <w:rFonts w:ascii="Arial Nova Cond Light" w:hAnsi="Arial Nova Cond Light"/>
          <w:sz w:val="20"/>
        </w:rPr>
        <w:t>) y a la posterior caza de poblaciones naturales de babilla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cocodrilus</w:t>
      </w:r>
      <w:proofErr w:type="spellEnd"/>
      <w:r w:rsidRPr="00BA4D12">
        <w:rPr>
          <w:rFonts w:ascii="Arial Nova Cond Light" w:hAnsi="Arial Nova Cond Light"/>
          <w:sz w:val="20"/>
        </w:rPr>
        <w:t>). A lo largo de estos años, incrementó la comercialización de pieles de felinos como el jaguar (</w:t>
      </w:r>
      <w:r w:rsidRPr="00BA4D12">
        <w:rPr>
          <w:rFonts w:ascii="Arial Nova Cond Light" w:hAnsi="Arial Nova Cond Light"/>
          <w:i/>
          <w:sz w:val="20"/>
        </w:rPr>
        <w:t xml:space="preserve">Panthera </w:t>
      </w:r>
      <w:proofErr w:type="spellStart"/>
      <w:r w:rsidRPr="00BA4D12">
        <w:rPr>
          <w:rFonts w:ascii="Arial Nova Cond Light" w:hAnsi="Arial Nova Cond Light"/>
          <w:i/>
          <w:sz w:val="20"/>
        </w:rPr>
        <w:t>onca</w:t>
      </w:r>
      <w:proofErr w:type="spellEnd"/>
      <w:r w:rsidRPr="00BA4D12">
        <w:rPr>
          <w:rFonts w:ascii="Arial Nova Cond Light" w:hAnsi="Arial Nova Cond Light"/>
          <w:i/>
          <w:sz w:val="20"/>
        </w:rPr>
        <w:t>)</w:t>
      </w:r>
      <w:r w:rsidRPr="00BA4D12">
        <w:rPr>
          <w:rFonts w:ascii="Arial Nova Cond Light" w:hAnsi="Arial Nova Cond Light"/>
          <w:sz w:val="20"/>
        </w:rPr>
        <w:t xml:space="preserve"> y el puma (</w:t>
      </w:r>
      <w:r w:rsidRPr="00BA4D12">
        <w:rPr>
          <w:rFonts w:ascii="Arial Nova Cond Light" w:hAnsi="Arial Nova Cond Light"/>
          <w:i/>
          <w:sz w:val="20"/>
        </w:rPr>
        <w:t>Puma concolor</w:t>
      </w:r>
      <w:r w:rsidRPr="00BA4D12">
        <w:rPr>
          <w:rFonts w:ascii="Arial Nova Cond Light" w:hAnsi="Arial Nova Cond Light"/>
          <w:sz w:val="20"/>
        </w:rPr>
        <w:t>) y mustélidos acuáticos como las nutrias (</w:t>
      </w:r>
      <w:proofErr w:type="spellStart"/>
      <w:r w:rsidRPr="00BA4D12">
        <w:rPr>
          <w:rFonts w:ascii="Arial Nova Cond Light" w:hAnsi="Arial Nova Cond Light"/>
          <w:i/>
          <w:sz w:val="20"/>
        </w:rPr>
        <w:t>Lutra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longicaudis</w:t>
      </w:r>
      <w:proofErr w:type="spellEnd"/>
      <w:r w:rsidRPr="00BA4D12">
        <w:rPr>
          <w:rFonts w:ascii="Arial Nova Cond Light" w:hAnsi="Arial Nova Cond Light"/>
          <w:i/>
          <w:sz w:val="20"/>
        </w:rPr>
        <w:t xml:space="preserve"> y </w:t>
      </w:r>
      <w:proofErr w:type="spellStart"/>
      <w:r w:rsidRPr="00BA4D12">
        <w:rPr>
          <w:rFonts w:ascii="Arial Nova Cond Light" w:hAnsi="Arial Nova Cond Light"/>
          <w:i/>
          <w:sz w:val="20"/>
        </w:rPr>
        <w:t>Pteronura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brasiliensis</w:t>
      </w:r>
      <w:proofErr w:type="spellEnd"/>
      <w:r w:rsidRPr="00BA4D12">
        <w:rPr>
          <w:rFonts w:ascii="Arial Nova Cond Light" w:hAnsi="Arial Nova Cond Light"/>
          <w:sz w:val="20"/>
        </w:rPr>
        <w:t>), y la venta de primates, peces y aves en calidad de mascota (Mancera y Reyes, 2008).</w:t>
      </w:r>
    </w:p>
    <w:p w14:paraId="00119107" w14:textId="77777777" w:rsidR="00AE426C" w:rsidRPr="00BA4D12" w:rsidRDefault="00AE426C" w:rsidP="00AE426C">
      <w:pPr>
        <w:rPr>
          <w:rFonts w:ascii="Arial Nova Cond Light" w:hAnsi="Arial Nova Cond Light"/>
          <w:sz w:val="20"/>
        </w:rPr>
      </w:pPr>
    </w:p>
    <w:p w14:paraId="3CF55D5C"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A4D12">
        <w:rPr>
          <w:rFonts w:ascii="Arial Nova Cond Light" w:hAnsi="Arial Nova Cond Light"/>
          <w:i/>
          <w:sz w:val="20"/>
        </w:rPr>
        <w:t>Trachemys</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callirostris</w:t>
      </w:r>
      <w:proofErr w:type="spellEnd"/>
      <w:r w:rsidRPr="00BA4D12">
        <w:rPr>
          <w:rFonts w:ascii="Arial Nova Cond Light" w:hAnsi="Arial Nova Cond Light"/>
          <w:i/>
          <w:sz w:val="20"/>
        </w:rPr>
        <w:t>),</w:t>
      </w:r>
      <w:r w:rsidRPr="00BA4D12">
        <w:rPr>
          <w:rFonts w:ascii="Arial Nova Cond Light" w:hAnsi="Arial Nova Cond Light"/>
          <w:sz w:val="20"/>
        </w:rPr>
        <w:t xml:space="preserve"> babilla (</w:t>
      </w:r>
      <w:r w:rsidRPr="00BA4D12">
        <w:rPr>
          <w:rFonts w:ascii="Arial Nova Cond Light" w:hAnsi="Arial Nova Cond Light"/>
          <w:i/>
          <w:sz w:val="20"/>
        </w:rPr>
        <w:t xml:space="preserve">C. </w:t>
      </w:r>
      <w:proofErr w:type="spellStart"/>
      <w:r w:rsidRPr="00BA4D12">
        <w:rPr>
          <w:rFonts w:ascii="Arial Nova Cond Light" w:hAnsi="Arial Nova Cond Light"/>
          <w:i/>
          <w:sz w:val="20"/>
        </w:rPr>
        <w:t>crocodylus</w:t>
      </w:r>
      <w:proofErr w:type="spellEnd"/>
      <w:r w:rsidRPr="00BA4D12">
        <w:rPr>
          <w:rFonts w:ascii="Arial Nova Cond Light" w:hAnsi="Arial Nova Cond Light"/>
          <w:sz w:val="20"/>
        </w:rPr>
        <w:t>) y la iguana verde (</w:t>
      </w:r>
      <w:r w:rsidRPr="00BA4D12">
        <w:rPr>
          <w:rFonts w:ascii="Arial Nova Cond Light" w:hAnsi="Arial Nova Cond Light"/>
          <w:i/>
          <w:sz w:val="20"/>
        </w:rPr>
        <w:t>Iguana iguana</w:t>
      </w:r>
      <w:r w:rsidRPr="00BA4D12">
        <w:rPr>
          <w:rFonts w:ascii="Arial Nova Cond Light" w:hAnsi="Arial Nova Cond Light"/>
          <w:sz w:val="20"/>
        </w:rPr>
        <w:t>), seguidas por las aves (29.005 especímenes) y los mamíferos (7.613), cuyos decomisos se distribuyen en un</w:t>
      </w:r>
      <w:r w:rsidRPr="00BA4D12">
        <w:rPr>
          <w:rFonts w:ascii="Arial Nova Cond Light" w:hAnsi="Arial Nova Cond Light"/>
          <w:i/>
          <w:sz w:val="20"/>
        </w:rPr>
        <w:t xml:space="preserve"> </w:t>
      </w:r>
      <w:r w:rsidRPr="00BA4D12">
        <w:rPr>
          <w:rFonts w:ascii="Arial Nova Cond Light" w:hAnsi="Arial Nova Cond Light"/>
          <w:sz w:val="20"/>
        </w:rPr>
        <w:t>amplio número de especies y los invertebrados con 5.163 individuos (MADS, 2012).</w:t>
      </w:r>
    </w:p>
    <w:p w14:paraId="2C0B6585" w14:textId="77777777" w:rsidR="00AE426C" w:rsidRPr="00BA4D12" w:rsidRDefault="00AE426C" w:rsidP="00AE426C">
      <w:pPr>
        <w:rPr>
          <w:rFonts w:ascii="Arial Nova Cond Light" w:hAnsi="Arial Nova Cond Light"/>
          <w:sz w:val="20"/>
        </w:rPr>
      </w:pPr>
    </w:p>
    <w:p w14:paraId="4C42714A"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A4D12" w:rsidRDefault="00AE426C" w:rsidP="00AE426C">
      <w:pPr>
        <w:rPr>
          <w:rFonts w:ascii="Arial Nova Cond Light" w:hAnsi="Arial Nova Cond Light"/>
          <w:sz w:val="20"/>
        </w:rPr>
      </w:pPr>
    </w:p>
    <w:p w14:paraId="3B6EC6C3" w14:textId="77777777" w:rsidR="00AE426C" w:rsidRPr="00BA4D12" w:rsidRDefault="00AE426C" w:rsidP="00AE426C">
      <w:pPr>
        <w:rPr>
          <w:rFonts w:ascii="Arial Nova Cond Light" w:hAnsi="Arial Nova Cond Light"/>
          <w:sz w:val="20"/>
        </w:rPr>
      </w:pPr>
      <w:r w:rsidRPr="00BA4D12">
        <w:rPr>
          <w:rFonts w:ascii="Arial Nova Cond Light" w:hAnsi="Arial Nova Cond Light"/>
          <w:sz w:val="20"/>
        </w:rPr>
        <w:t xml:space="preserve">Para el periodo correspondiente a 2016-2019, la Secretaría Distrital de Ambiente (SDA) recuperó vía rescates e incautaciones </w:t>
      </w:r>
      <w:r w:rsidRPr="00BA4D12">
        <w:rPr>
          <w:rFonts w:ascii="Arial Nova Cond Light" w:hAnsi="Arial Nova Cond Light"/>
          <w:b/>
          <w:sz w:val="20"/>
        </w:rPr>
        <w:t>18.217</w:t>
      </w:r>
      <w:r w:rsidRPr="00BA4D12">
        <w:rPr>
          <w:rFonts w:ascii="Arial Nova Cond Light" w:hAnsi="Arial Nova Cond Light"/>
          <w:sz w:val="20"/>
        </w:rPr>
        <w:t xml:space="preserve"> especímenes de fauna silvestre; cifra que no incluye dos grandes incautaciones realizadas, una por 1.500 mariquitas (</w:t>
      </w:r>
      <w:proofErr w:type="spellStart"/>
      <w:r w:rsidRPr="00BA4D12">
        <w:rPr>
          <w:rFonts w:ascii="Arial Nova Cond Light" w:hAnsi="Arial Nova Cond Light"/>
          <w:i/>
          <w:sz w:val="20"/>
        </w:rPr>
        <w:t>Hippodamia</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convergens</w:t>
      </w:r>
      <w:proofErr w:type="spellEnd"/>
      <w:r w:rsidRPr="00BA4D12">
        <w:rPr>
          <w:rFonts w:ascii="Arial Nova Cond Light" w:hAnsi="Arial Nova Cond Light"/>
          <w:sz w:val="20"/>
        </w:rPr>
        <w:t>) en 2016 y la otra por 365.000 grillos (</w:t>
      </w:r>
      <w:proofErr w:type="spellStart"/>
      <w:r w:rsidRPr="00BA4D12">
        <w:rPr>
          <w:rFonts w:ascii="Arial Nova Cond Light" w:hAnsi="Arial Nova Cond Light"/>
          <w:i/>
          <w:sz w:val="20"/>
        </w:rPr>
        <w:t>Gryllidae</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sigillatus</w:t>
      </w:r>
      <w:proofErr w:type="spellEnd"/>
      <w:r w:rsidRPr="00BA4D12">
        <w:rPr>
          <w:rFonts w:ascii="Arial Nova Cond Light" w:hAnsi="Arial Nova Cond Light"/>
          <w:sz w:val="20"/>
        </w:rPr>
        <w:t xml:space="preserve">) en 2018. </w:t>
      </w:r>
    </w:p>
    <w:p w14:paraId="23CBF418" w14:textId="77777777" w:rsidR="00AE426C" w:rsidRPr="00BA4D12" w:rsidRDefault="00AE426C" w:rsidP="00AE426C">
      <w:pPr>
        <w:rPr>
          <w:rFonts w:ascii="Arial Nova Cond Light" w:hAnsi="Arial Nova Cond Light"/>
          <w:sz w:val="20"/>
        </w:rPr>
      </w:pPr>
    </w:p>
    <w:p w14:paraId="625FFA9C" w14:textId="77777777" w:rsidR="00AE426C" w:rsidRPr="00BA4D12" w:rsidRDefault="00AE426C" w:rsidP="00AE426C">
      <w:pPr>
        <w:rPr>
          <w:rFonts w:ascii="Arial Nova Cond Light" w:hAnsi="Arial Nova Cond Light"/>
          <w:b/>
          <w:bCs/>
          <w:sz w:val="20"/>
          <w:lang w:eastAsia="es-CO"/>
        </w:rPr>
      </w:pPr>
      <w:r w:rsidRPr="00BA4D12">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A4D12">
        <w:rPr>
          <w:rFonts w:ascii="Arial Nova Cond Light" w:hAnsi="Arial Nova Cond Light"/>
          <w:b/>
          <w:sz w:val="20"/>
        </w:rPr>
        <w:t>7.863</w:t>
      </w:r>
      <w:r w:rsidRPr="00BA4D12">
        <w:rPr>
          <w:rFonts w:ascii="Arial Nova Cond Light" w:hAnsi="Arial Nova Cond Light"/>
          <w:sz w:val="20"/>
        </w:rPr>
        <w:t xml:space="preserve"> animales silvestres</w:t>
      </w:r>
      <w:r w:rsidRPr="00BA4D12">
        <w:rPr>
          <w:rFonts w:ascii="Arial Nova Cond Light" w:hAnsi="Arial Nova Cond Light"/>
          <w:b/>
          <w:sz w:val="20"/>
        </w:rPr>
        <w:t xml:space="preserve">, </w:t>
      </w:r>
      <w:r w:rsidRPr="00BA4D12">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A4D12" w:rsidRDefault="00067817" w:rsidP="00CD06D5">
      <w:pPr>
        <w:pStyle w:val="Ttulo3"/>
        <w:ind w:left="135"/>
        <w:rPr>
          <w:rFonts w:ascii="Arial Nova Cond Light" w:hAnsi="Arial Nova Cond Light"/>
          <w:sz w:val="20"/>
          <w:szCs w:val="20"/>
        </w:rPr>
      </w:pPr>
      <w:r w:rsidRPr="00BA4D12">
        <w:rPr>
          <w:rFonts w:ascii="Arial Nova Cond Light" w:hAnsi="Arial Nova Cond Light"/>
          <w:sz w:val="20"/>
          <w:szCs w:val="20"/>
        </w:rPr>
        <w:t xml:space="preserve">  2.2.3 Aspectos legales</w:t>
      </w:r>
      <w:r w:rsidR="00CD06D5" w:rsidRPr="00BA4D12">
        <w:rPr>
          <w:rFonts w:ascii="Arial Nova Cond Light" w:hAnsi="Arial Nova Cond Light"/>
          <w:sz w:val="20"/>
          <w:szCs w:val="20"/>
        </w:rPr>
        <w:t xml:space="preserve"> y estudios que respaldan la formulación del proyecto.</w:t>
      </w:r>
    </w:p>
    <w:p w14:paraId="73E40816" w14:textId="0E173A6B" w:rsidR="00AE426C" w:rsidRPr="00BA4D12" w:rsidRDefault="00AE426C" w:rsidP="00AE426C">
      <w:pPr>
        <w:rPr>
          <w:rFonts w:ascii="Arial Nova Cond Light" w:hAnsi="Arial Nova Cond Light"/>
          <w:sz w:val="20"/>
        </w:rPr>
      </w:pPr>
    </w:p>
    <w:p w14:paraId="487C198C"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 de 1981 “Convención sobre el Comercio Internacional de Especies Amenazadas de Fauna y Flora Silvestres”.</w:t>
      </w:r>
    </w:p>
    <w:p w14:paraId="2878649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165 de 1994: Convenio sobre la Diversidad Biológica.</w:t>
      </w:r>
    </w:p>
    <w:p w14:paraId="0CE979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611 de 2000 “Normas para el manejo sostenible de especies de Fauna Silvestre y Acuática”.</w:t>
      </w:r>
    </w:p>
    <w:p w14:paraId="6AE3672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Ley 1333 de 2009 “Por la cual se establece el procedimiento sancionatorio ambiental </w:t>
      </w:r>
      <w:proofErr w:type="gramStart"/>
      <w:r w:rsidRPr="00BA4D12">
        <w:rPr>
          <w:rFonts w:ascii="Arial Nova Cond Light" w:hAnsi="Arial Nova Cond Light"/>
          <w:sz w:val="20"/>
        </w:rPr>
        <w:t>y  se</w:t>
      </w:r>
      <w:proofErr w:type="gramEnd"/>
      <w:r w:rsidRPr="00BA4D12">
        <w:rPr>
          <w:rFonts w:ascii="Arial Nova Cond Light" w:hAnsi="Arial Nova Cond Light"/>
          <w:sz w:val="20"/>
        </w:rPr>
        <w:t xml:space="preserve"> dictan otras disposiciones.</w:t>
      </w:r>
    </w:p>
    <w:p w14:paraId="2088C3B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2086 de 2010: “Por la cual se adopta la metodología para la tasación de multas y otras determinaciones”.</w:t>
      </w:r>
    </w:p>
    <w:p w14:paraId="7DBA180F"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019 de 2012 “Procedimientos y trámites innecesarios existentes en la Administración Pública”.</w:t>
      </w:r>
    </w:p>
    <w:p w14:paraId="6739EBF6"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2651 de 2015 “Por la cual se establecen medidas para el control y seguimiento del corte de pieles de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en los establecimientos debidamente autorizados como </w:t>
      </w:r>
      <w:proofErr w:type="spellStart"/>
      <w:r w:rsidRPr="00BA4D12">
        <w:rPr>
          <w:rFonts w:ascii="Arial Nova Cond Light" w:hAnsi="Arial Nova Cond Light"/>
          <w:sz w:val="20"/>
        </w:rPr>
        <w:t>zoocriaderos</w:t>
      </w:r>
      <w:proofErr w:type="spellEnd"/>
      <w:r w:rsidRPr="00BA4D12">
        <w:rPr>
          <w:rFonts w:ascii="Arial Nova Cond Light" w:hAnsi="Arial Nova Cond Light"/>
          <w:sz w:val="20"/>
        </w:rPr>
        <w:t>, curtiembres, comercializadoras y manufactureras que trabajan con esta especie.</w:t>
      </w:r>
    </w:p>
    <w:p w14:paraId="22F4C1A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A4D12">
        <w:rPr>
          <w:rFonts w:ascii="Arial Nova Cond Light" w:hAnsi="Arial Nova Cond Light"/>
          <w:i/>
          <w:sz w:val="20"/>
        </w:rPr>
        <w:t>Caiman</w:t>
      </w:r>
      <w:proofErr w:type="spellEnd"/>
      <w:r w:rsidRPr="00BA4D12">
        <w:rPr>
          <w:rFonts w:ascii="Arial Nova Cond Light" w:hAnsi="Arial Nova Cond Light"/>
          <w:i/>
          <w:sz w:val="20"/>
        </w:rPr>
        <w:t xml:space="preserve"> </w:t>
      </w:r>
      <w:proofErr w:type="spellStart"/>
      <w:r w:rsidRPr="00BA4D12">
        <w:rPr>
          <w:rFonts w:ascii="Arial Nova Cond Light" w:hAnsi="Arial Nova Cond Light"/>
          <w:i/>
          <w:sz w:val="20"/>
        </w:rPr>
        <w:t>crocodilus</w:t>
      </w:r>
      <w:proofErr w:type="spellEnd"/>
      <w:r w:rsidRPr="00BA4D12">
        <w:rPr>
          <w:rFonts w:ascii="Arial Nova Cond Light" w:hAnsi="Arial Nova Cond Light"/>
          <w:sz w:val="20"/>
        </w:rPr>
        <w:t xml:space="preserve">, que son objeto de exportación”. </w:t>
      </w:r>
    </w:p>
    <w:p w14:paraId="22B6F094"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A4D12" w:rsidRDefault="002D31C3" w:rsidP="002D31C3">
      <w:pPr>
        <w:pStyle w:val="Prrafodelista"/>
        <w:numPr>
          <w:ilvl w:val="0"/>
          <w:numId w:val="35"/>
        </w:numPr>
        <w:contextualSpacing/>
        <w:rPr>
          <w:rFonts w:ascii="Arial Nova Cond Light" w:hAnsi="Arial Nova Cond Light"/>
          <w:sz w:val="20"/>
        </w:rPr>
      </w:pPr>
      <w:r w:rsidRPr="00BA4D12">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A4D12" w:rsidRDefault="002D31C3" w:rsidP="002D31C3">
      <w:pPr>
        <w:pStyle w:val="Prrafodelista"/>
        <w:numPr>
          <w:ilvl w:val="0"/>
          <w:numId w:val="35"/>
        </w:numPr>
        <w:contextualSpacing/>
        <w:rPr>
          <w:rFonts w:ascii="Arial Nova Cond Light" w:hAnsi="Arial Nova Cond Light"/>
          <w:b/>
          <w:bCs/>
          <w:color w:val="000000" w:themeColor="text1"/>
          <w:sz w:val="20"/>
        </w:rPr>
      </w:pPr>
      <w:r w:rsidRPr="00BA4D12">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A4D12" w:rsidRDefault="00067817" w:rsidP="00067817">
      <w:pPr>
        <w:pStyle w:val="Ttulo3"/>
        <w:rPr>
          <w:rFonts w:ascii="Arial Nova Cond Light" w:hAnsi="Arial Nova Cond Light"/>
          <w:sz w:val="20"/>
          <w:szCs w:val="20"/>
        </w:rPr>
      </w:pPr>
      <w:bookmarkStart w:id="5" w:name="_Hlk41412131"/>
      <w:r w:rsidRPr="00BA4D12">
        <w:rPr>
          <w:rFonts w:ascii="Arial Nova Cond Light" w:hAnsi="Arial Nova Cond Light"/>
          <w:sz w:val="20"/>
          <w:szCs w:val="20"/>
        </w:rPr>
        <w:t xml:space="preserve">  2.2.4 Aspectos técnicos.</w:t>
      </w:r>
    </w:p>
    <w:p w14:paraId="65762A2E" w14:textId="6A957E64" w:rsidR="00067817" w:rsidRPr="00BA4D12" w:rsidRDefault="00067817" w:rsidP="00FA6855">
      <w:pPr>
        <w:contextualSpacing/>
        <w:rPr>
          <w:rFonts w:ascii="Arial Nova Cond Light" w:hAnsi="Arial Nova Cond Light"/>
          <w:b/>
          <w:color w:val="000000"/>
          <w:sz w:val="20"/>
        </w:rPr>
      </w:pPr>
    </w:p>
    <w:p w14:paraId="2FC859FD"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b/>
          <w:sz w:val="20"/>
          <w:lang w:eastAsia="es-CO"/>
        </w:rPr>
        <w:t xml:space="preserve">Descripción: </w:t>
      </w:r>
      <w:r w:rsidRPr="00BA4D12">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A4D12" w:rsidRDefault="002D31C3" w:rsidP="002D31C3">
      <w:pPr>
        <w:pStyle w:val="Encabezado"/>
        <w:rPr>
          <w:rFonts w:ascii="Arial Nova Cond Light" w:hAnsi="Arial Nova Cond Light"/>
          <w:sz w:val="20"/>
          <w:lang w:eastAsia="es-CO"/>
        </w:rPr>
      </w:pPr>
    </w:p>
    <w:p w14:paraId="5AF10B06"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A4D12" w:rsidRDefault="002D31C3" w:rsidP="002D31C3">
      <w:pPr>
        <w:pStyle w:val="Encabezado"/>
        <w:rPr>
          <w:rFonts w:ascii="Arial Nova Cond Light" w:hAnsi="Arial Nova Cond Light"/>
          <w:sz w:val="20"/>
          <w:lang w:eastAsia="es-CO"/>
        </w:rPr>
      </w:pPr>
    </w:p>
    <w:p w14:paraId="0CDB5E3F"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Operativos de control.</w:t>
      </w:r>
    </w:p>
    <w:p w14:paraId="6D178150"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Evaluaciones a las solicitudes de permisos para el aprovechamiento legal de la fauna silvestre.</w:t>
      </w:r>
    </w:p>
    <w:p w14:paraId="67480D05"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Seguimiento de parte y oficio a las empresas que realizan aprovechamiento de la fauna silvestre.</w:t>
      </w:r>
    </w:p>
    <w:p w14:paraId="522868E9"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Rondas de prevención, seguimiento o control.</w:t>
      </w:r>
    </w:p>
    <w:p w14:paraId="734D824A"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Actividades de promoción y divulgación.</w:t>
      </w:r>
    </w:p>
    <w:p w14:paraId="7F8C544E"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Verificaciones e inspecciones</w:t>
      </w:r>
    </w:p>
    <w:p w14:paraId="458B2541"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A4D12" w:rsidRDefault="002D31C3" w:rsidP="002D31C3">
      <w:pPr>
        <w:pStyle w:val="Encabezado"/>
        <w:numPr>
          <w:ilvl w:val="0"/>
          <w:numId w:val="36"/>
        </w:numPr>
        <w:rPr>
          <w:rFonts w:ascii="Arial Nova Cond Light" w:hAnsi="Arial Nova Cond Light"/>
          <w:sz w:val="20"/>
          <w:lang w:eastAsia="es-CO"/>
        </w:rPr>
      </w:pPr>
      <w:r w:rsidRPr="00BA4D12">
        <w:rPr>
          <w:rFonts w:ascii="Arial Nova Cond Light" w:hAnsi="Arial Nova Cond Light"/>
          <w:sz w:val="20"/>
          <w:lang w:eastAsia="es-CO"/>
        </w:rPr>
        <w:t xml:space="preserve">Respuesta a comunicaciones y PQRS. </w:t>
      </w:r>
    </w:p>
    <w:p w14:paraId="3AC72D67" w14:textId="77777777" w:rsidR="002D31C3" w:rsidRPr="00BA4D12" w:rsidRDefault="002D31C3" w:rsidP="002D31C3">
      <w:pPr>
        <w:pStyle w:val="Encabezado"/>
        <w:rPr>
          <w:rFonts w:ascii="Arial Nova Cond Light" w:hAnsi="Arial Nova Cond Light"/>
          <w:sz w:val="20"/>
          <w:lang w:eastAsia="es-CO"/>
        </w:rPr>
      </w:pPr>
    </w:p>
    <w:p w14:paraId="062592D3" w14:textId="77777777" w:rsidR="002D31C3"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A4D12" w:rsidRDefault="002D31C3" w:rsidP="002D31C3">
      <w:pPr>
        <w:pStyle w:val="Encabezado"/>
        <w:rPr>
          <w:rFonts w:ascii="Arial Nova Cond Light" w:hAnsi="Arial Nova Cond Light"/>
          <w:sz w:val="20"/>
          <w:lang w:eastAsia="es-CO"/>
        </w:rPr>
      </w:pPr>
    </w:p>
    <w:p w14:paraId="032E471C" w14:textId="5EF4E878" w:rsidR="0032485E" w:rsidRPr="00BA4D12" w:rsidRDefault="002D31C3" w:rsidP="002D31C3">
      <w:pPr>
        <w:pStyle w:val="Encabezado"/>
        <w:rPr>
          <w:rFonts w:ascii="Arial Nova Cond Light" w:hAnsi="Arial Nova Cond Light"/>
          <w:sz w:val="20"/>
          <w:lang w:eastAsia="es-CO"/>
        </w:rPr>
      </w:pPr>
      <w:r w:rsidRPr="00BA4D12">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A4D12">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2.2.5 Efectos Ambientales.</w:t>
      </w:r>
    </w:p>
    <w:p w14:paraId="438EFCFA" w14:textId="77777777" w:rsidR="002D31C3" w:rsidRPr="00BA4D12" w:rsidRDefault="002D31C3" w:rsidP="002D31C3">
      <w:pPr>
        <w:rPr>
          <w:rFonts w:ascii="Arial Nova Cond Light" w:hAnsi="Arial Nova Cond Light"/>
          <w:color w:val="000000" w:themeColor="text1"/>
          <w:sz w:val="20"/>
        </w:rPr>
      </w:pPr>
    </w:p>
    <w:p w14:paraId="0AFF15D0" w14:textId="2C2932CF"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A4D12" w:rsidRDefault="002D31C3" w:rsidP="002D31C3">
      <w:pPr>
        <w:rPr>
          <w:rFonts w:ascii="Arial Nova Cond Light" w:hAnsi="Arial Nova Cond Light"/>
          <w:color w:val="000000" w:themeColor="text1"/>
          <w:sz w:val="20"/>
        </w:rPr>
      </w:pPr>
    </w:p>
    <w:p w14:paraId="1C48782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Mitigar el tráfico ilegal de fauna silvestre</w:t>
      </w:r>
    </w:p>
    <w:p w14:paraId="23368A99"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Contribuir al enriquecimiento y protección de las poblaciones naturales</w:t>
      </w:r>
    </w:p>
    <w:p w14:paraId="7E6FD0EB"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sobreexplotación de la fauna silvestre</w:t>
      </w:r>
    </w:p>
    <w:p w14:paraId="22AEB033"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A4D12" w:rsidRDefault="002D31C3" w:rsidP="002D31C3">
      <w:pPr>
        <w:pStyle w:val="Prrafodelista"/>
        <w:numPr>
          <w:ilvl w:val="0"/>
          <w:numId w:val="18"/>
        </w:numPr>
        <w:rPr>
          <w:rFonts w:ascii="Arial Nova Cond Light" w:hAnsi="Arial Nova Cond Light"/>
          <w:color w:val="000000" w:themeColor="text1"/>
          <w:sz w:val="20"/>
        </w:rPr>
      </w:pPr>
      <w:r w:rsidRPr="00BA4D12">
        <w:rPr>
          <w:rFonts w:ascii="Arial Nova Cond Light" w:hAnsi="Arial Nova Cond Light"/>
          <w:color w:val="000000" w:themeColor="text1"/>
          <w:sz w:val="20"/>
        </w:rPr>
        <w:t>Disminuir la morbilidad y mortalidad de los animales recuperados</w:t>
      </w:r>
    </w:p>
    <w:p w14:paraId="7A459846" w14:textId="77777777" w:rsidR="002D31C3" w:rsidRPr="00BA4D12" w:rsidRDefault="002D31C3" w:rsidP="002D31C3">
      <w:pPr>
        <w:rPr>
          <w:rFonts w:ascii="Arial Nova Cond Light" w:hAnsi="Arial Nova Cond Light"/>
          <w:color w:val="000000" w:themeColor="text1"/>
          <w:sz w:val="20"/>
        </w:rPr>
      </w:pPr>
    </w:p>
    <w:p w14:paraId="5AEFA419" w14:textId="77777777" w:rsidR="002D31C3" w:rsidRPr="00BA4D12" w:rsidRDefault="002D31C3" w:rsidP="002D31C3">
      <w:pPr>
        <w:rPr>
          <w:rFonts w:ascii="Arial Nova Cond Light" w:hAnsi="Arial Nova Cond Light"/>
          <w:color w:val="000000" w:themeColor="text1"/>
          <w:sz w:val="20"/>
        </w:rPr>
      </w:pPr>
      <w:r w:rsidRPr="00BA4D12">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A4D12" w:rsidRDefault="002D31C3" w:rsidP="002D31C3">
      <w:pPr>
        <w:rPr>
          <w:rFonts w:ascii="Arial Nova Cond Light" w:hAnsi="Arial Nova Cond Light"/>
          <w:color w:val="000000" w:themeColor="text1"/>
          <w:sz w:val="20"/>
        </w:rPr>
      </w:pPr>
    </w:p>
    <w:p w14:paraId="16A6D887"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Conservación de poblaciones de especies de fauna silvestre</w:t>
      </w:r>
    </w:p>
    <w:p w14:paraId="19CD7236" w14:textId="77777777" w:rsidR="002D31C3" w:rsidRPr="00BA4D12" w:rsidRDefault="002D31C3" w:rsidP="002D31C3">
      <w:pPr>
        <w:pStyle w:val="Prrafodelista"/>
        <w:numPr>
          <w:ilvl w:val="0"/>
          <w:numId w:val="19"/>
        </w:numPr>
        <w:rPr>
          <w:rFonts w:ascii="Arial Nova Cond Light" w:hAnsi="Arial Nova Cond Light"/>
          <w:color w:val="000000" w:themeColor="text1"/>
          <w:sz w:val="20"/>
        </w:rPr>
      </w:pPr>
      <w:r w:rsidRPr="00BA4D12">
        <w:rPr>
          <w:rFonts w:ascii="Arial Nova Cond Light" w:hAnsi="Arial Nova Cond Light"/>
          <w:color w:val="000000" w:themeColor="text1"/>
          <w:sz w:val="20"/>
        </w:rPr>
        <w:t>Proteger la seguridad alimentaria</w:t>
      </w:r>
    </w:p>
    <w:p w14:paraId="299A2550" w14:textId="22AD5E44" w:rsidR="00067817" w:rsidRPr="00BA4D12" w:rsidRDefault="00067817" w:rsidP="00067817">
      <w:pPr>
        <w:pStyle w:val="Ttulo3"/>
        <w:rPr>
          <w:rFonts w:ascii="Arial Nova Cond Light" w:hAnsi="Arial Nova Cond Light"/>
          <w:sz w:val="20"/>
          <w:szCs w:val="20"/>
        </w:rPr>
      </w:pPr>
      <w:r w:rsidRPr="00BA4D12">
        <w:rPr>
          <w:rFonts w:ascii="Arial Nova Cond Light" w:hAnsi="Arial Nova Cond Light"/>
          <w:sz w:val="20"/>
          <w:szCs w:val="20"/>
        </w:rPr>
        <w:t xml:space="preserve">  2.2.</w:t>
      </w:r>
      <w:r w:rsidR="00335FE1" w:rsidRPr="00BA4D12">
        <w:rPr>
          <w:rFonts w:ascii="Arial Nova Cond Light" w:hAnsi="Arial Nova Cond Light"/>
          <w:sz w:val="20"/>
          <w:szCs w:val="20"/>
        </w:rPr>
        <w:t>6</w:t>
      </w:r>
      <w:r w:rsidRPr="00BA4D12">
        <w:rPr>
          <w:rFonts w:ascii="Arial Nova Cond Light" w:hAnsi="Arial Nova Cond Light"/>
          <w:sz w:val="20"/>
          <w:szCs w:val="20"/>
        </w:rPr>
        <w:t xml:space="preserve"> Sostenibilidad del proyecto.</w:t>
      </w:r>
    </w:p>
    <w:p w14:paraId="7006162A" w14:textId="348D43B1" w:rsidR="002D31C3" w:rsidRPr="00BA4D12" w:rsidRDefault="002D31C3" w:rsidP="002D31C3">
      <w:pPr>
        <w:rPr>
          <w:rFonts w:ascii="Arial Nova Cond Light" w:hAnsi="Arial Nova Cond Light"/>
          <w:sz w:val="20"/>
        </w:rPr>
      </w:pPr>
    </w:p>
    <w:p w14:paraId="572BCEB0"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A4D12" w:rsidRDefault="002D31C3" w:rsidP="002D31C3">
      <w:pPr>
        <w:rPr>
          <w:rFonts w:ascii="Arial Nova Cond Light" w:hAnsi="Arial Nova Cond Light"/>
          <w:bCs/>
          <w:sz w:val="20"/>
          <w:lang w:eastAsia="es-CO"/>
        </w:rPr>
      </w:pPr>
    </w:p>
    <w:p w14:paraId="471B82CA"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A4D12" w:rsidRDefault="002D31C3" w:rsidP="002D31C3">
      <w:pPr>
        <w:rPr>
          <w:rFonts w:ascii="Arial Nova Cond Light" w:hAnsi="Arial Nova Cond Light"/>
          <w:bCs/>
          <w:sz w:val="20"/>
          <w:lang w:eastAsia="es-CO"/>
        </w:rPr>
      </w:pPr>
    </w:p>
    <w:p w14:paraId="5A5479A4" w14:textId="77777777" w:rsidR="002D31C3" w:rsidRPr="00BA4D12" w:rsidRDefault="002D31C3" w:rsidP="002D31C3">
      <w:pPr>
        <w:rPr>
          <w:rFonts w:ascii="Arial Nova Cond Light" w:hAnsi="Arial Nova Cond Light"/>
          <w:bCs/>
          <w:sz w:val="20"/>
          <w:lang w:eastAsia="es-CO"/>
        </w:rPr>
      </w:pPr>
      <w:r w:rsidRPr="00BA4D12">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A4D12" w:rsidRDefault="00335FE1" w:rsidP="00335FE1">
      <w:pPr>
        <w:pStyle w:val="Ttulo3"/>
        <w:rPr>
          <w:rFonts w:ascii="Arial Nova Cond Light" w:hAnsi="Arial Nova Cond Light"/>
          <w:sz w:val="20"/>
          <w:szCs w:val="20"/>
        </w:rPr>
      </w:pPr>
      <w:r w:rsidRPr="00BA4D12">
        <w:rPr>
          <w:rFonts w:ascii="Arial Nova Cond Light" w:hAnsi="Arial Nova Cond Light"/>
          <w:sz w:val="20"/>
          <w:szCs w:val="20"/>
        </w:rPr>
        <w:t xml:space="preserve"> 2.2.7 Participación ciudadana.</w:t>
      </w:r>
    </w:p>
    <w:p w14:paraId="599A89FB" w14:textId="18AC59C6" w:rsidR="00435DEF" w:rsidRPr="00BA4D12" w:rsidRDefault="00435DEF" w:rsidP="00435DEF">
      <w:pPr>
        <w:rPr>
          <w:rFonts w:ascii="Arial Nova Cond Light" w:hAnsi="Arial Nova Cond Light"/>
          <w:sz w:val="20"/>
        </w:rPr>
      </w:pPr>
    </w:p>
    <w:p w14:paraId="470C522E" w14:textId="77777777" w:rsidR="00435DEF" w:rsidRPr="00BA4D12" w:rsidRDefault="00435DEF" w:rsidP="00435DEF">
      <w:pPr>
        <w:pStyle w:val="Encabezado"/>
        <w:rPr>
          <w:rFonts w:ascii="Arial Nova Cond Light" w:hAnsi="Arial Nova Cond Light"/>
          <w:sz w:val="20"/>
          <w:lang w:eastAsia="es-CO"/>
        </w:rPr>
      </w:pPr>
      <w:r w:rsidRPr="00BA4D12">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A4D12">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A4D12">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A4D12" w:rsidRDefault="00335FE1" w:rsidP="00335FE1">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2.2.8 </w:t>
      </w:r>
      <w:r w:rsidR="0018003D" w:rsidRPr="00BA4D12">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A4D12" w14:paraId="750428A7" w14:textId="77777777" w:rsidTr="00EA403D">
        <w:trPr>
          <w:trHeight w:val="384"/>
        </w:trPr>
        <w:tc>
          <w:tcPr>
            <w:tcW w:w="1226" w:type="pct"/>
          </w:tcPr>
          <w:p w14:paraId="7C7BA677" w14:textId="6B813A20" w:rsidR="00435DEF" w:rsidRPr="00BA4D12" w:rsidRDefault="0005376C" w:rsidP="0005376C">
            <w:pPr>
              <w:pStyle w:val="Default"/>
              <w:rPr>
                <w:rFonts w:ascii="Arial Nova Cond Light" w:eastAsia="Calibri" w:hAnsi="Arial Nova Cond Light" w:cs="Times New Roman"/>
                <w:color w:val="auto"/>
                <w:sz w:val="20"/>
                <w:szCs w:val="20"/>
                <w:lang w:eastAsia="es-ES"/>
              </w:rPr>
            </w:pPr>
            <w:r w:rsidRPr="00BA4D12">
              <w:rPr>
                <w:rFonts w:ascii="Arial Nova Cond Light" w:hAnsi="Arial Nova Cond Light"/>
                <w:b/>
                <w:sz w:val="20"/>
                <w:szCs w:val="20"/>
              </w:rPr>
              <w:t xml:space="preserve">    </w:t>
            </w:r>
            <w:r w:rsidR="00435DEF" w:rsidRPr="00BA4D12">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A4D12" w:rsidRDefault="00435DEF" w:rsidP="0005376C">
            <w:pPr>
              <w:rPr>
                <w:rFonts w:ascii="Arial Nova Cond Light" w:eastAsia="Calibri" w:hAnsi="Arial Nova Cond Light"/>
                <w:sz w:val="20"/>
              </w:rPr>
            </w:pPr>
          </w:p>
        </w:tc>
        <w:tc>
          <w:tcPr>
            <w:tcW w:w="1226" w:type="pct"/>
          </w:tcPr>
          <w:p w14:paraId="132FDE76" w14:textId="6298C2A4"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A4D12" w:rsidRDefault="00435DEF" w:rsidP="0005376C">
            <w:pPr>
              <w:rPr>
                <w:rFonts w:ascii="Arial Nova Cond Light" w:eastAsia="Calibri" w:hAnsi="Arial Nova Cond Light"/>
                <w:sz w:val="20"/>
              </w:rPr>
            </w:pPr>
          </w:p>
        </w:tc>
        <w:tc>
          <w:tcPr>
            <w:tcW w:w="1147" w:type="pct"/>
          </w:tcPr>
          <w:p w14:paraId="69385CC8"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A4D12" w:rsidRDefault="00435DEF" w:rsidP="0005376C">
            <w:pPr>
              <w:rPr>
                <w:rFonts w:ascii="Arial Nova Cond Light" w:eastAsia="Calibri" w:hAnsi="Arial Nova Cond Light"/>
                <w:sz w:val="20"/>
              </w:rPr>
            </w:pPr>
          </w:p>
        </w:tc>
        <w:tc>
          <w:tcPr>
            <w:tcW w:w="1401" w:type="pct"/>
          </w:tcPr>
          <w:p w14:paraId="71138330" w14:textId="77777777" w:rsidR="00435DEF" w:rsidRPr="00BA4D12" w:rsidRDefault="00435DEF" w:rsidP="0005376C">
            <w:pPr>
              <w:pStyle w:val="Default"/>
              <w:rPr>
                <w:rFonts w:ascii="Arial Nova Cond Light" w:eastAsia="Calibri" w:hAnsi="Arial Nova Cond Light" w:cs="Times New Roman"/>
                <w:color w:val="auto"/>
                <w:sz w:val="20"/>
                <w:szCs w:val="20"/>
                <w:lang w:eastAsia="es-ES"/>
              </w:rPr>
            </w:pPr>
            <w:r w:rsidRPr="00BA4D12">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A4D12" w:rsidRDefault="00435DEF" w:rsidP="0005376C">
            <w:pPr>
              <w:rPr>
                <w:rFonts w:ascii="Arial Nova Cond Light" w:eastAsia="Calibri" w:hAnsi="Arial Nova Cond Light"/>
                <w:sz w:val="20"/>
              </w:rPr>
            </w:pPr>
          </w:p>
        </w:tc>
      </w:tr>
    </w:tbl>
    <w:p w14:paraId="1AE61DEE" w14:textId="0916EC56" w:rsidR="00435DEF" w:rsidRPr="00BA4D12" w:rsidRDefault="002D309D" w:rsidP="00435DEF">
      <w:pPr>
        <w:rPr>
          <w:rFonts w:ascii="Arial Nova Cond Light" w:hAnsi="Arial Nova Cond Light"/>
          <w:sz w:val="20"/>
        </w:rPr>
      </w:pPr>
      <w:r w:rsidRPr="00BA4D12">
        <w:rPr>
          <w:rFonts w:ascii="Arial Nova Cond Light" w:hAnsi="Arial Nova Cond Light"/>
          <w:sz w:val="20"/>
        </w:rPr>
        <w:t xml:space="preserve">  </w:t>
      </w:r>
    </w:p>
    <w:p w14:paraId="3FAA197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POT Bogotá (Decreto 190 de 2004, art. 6):</w:t>
      </w:r>
    </w:p>
    <w:p w14:paraId="7B9F4F54"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29B341B4"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c.</w:t>
      </w:r>
      <w:r w:rsidRPr="00BA4D12">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71E0040A"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xml:space="preserve">   </w:t>
      </w:r>
      <w:r w:rsidRPr="00BA4D12">
        <w:rPr>
          <w:rFonts w:ascii="Arial Nova Cond Light" w:hAnsi="Arial Nova Cond Light"/>
          <w:b/>
          <w:bCs/>
          <w:sz w:val="20"/>
          <w:lang w:eastAsia="es-CO"/>
        </w:rPr>
        <w:t xml:space="preserve">E </w:t>
      </w:r>
      <w:r w:rsidRPr="00BA4D12">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A4D12" w:rsidRDefault="00435DEF" w:rsidP="00435DEF">
      <w:pPr>
        <w:shd w:val="clear" w:color="auto" w:fill="FFFFFF"/>
        <w:rPr>
          <w:rFonts w:ascii="Arial Nova Cond Light" w:hAnsi="Arial Nova Cond Light"/>
          <w:bCs/>
          <w:sz w:val="20"/>
          <w:lang w:eastAsia="es-CO"/>
        </w:rPr>
      </w:pPr>
      <w:r w:rsidRPr="00BA4D12">
        <w:rPr>
          <w:rFonts w:ascii="Arial Nova Cond Light" w:hAnsi="Arial Nova Cond Light"/>
          <w:bCs/>
          <w:sz w:val="20"/>
          <w:lang w:eastAsia="es-CO"/>
        </w:rPr>
        <w:t> </w:t>
      </w:r>
    </w:p>
    <w:p w14:paraId="5C228182" w14:textId="77777777" w:rsidR="00435DEF" w:rsidRPr="00BA4D12" w:rsidRDefault="00435DEF" w:rsidP="00435DEF">
      <w:pPr>
        <w:shd w:val="clear" w:color="auto" w:fill="FFFFFF"/>
        <w:spacing w:after="120"/>
        <w:ind w:left="170"/>
        <w:rPr>
          <w:rFonts w:ascii="Arial Nova Cond Light" w:hAnsi="Arial Nova Cond Light"/>
          <w:bCs/>
          <w:sz w:val="20"/>
          <w:lang w:eastAsia="es-CO"/>
        </w:rPr>
      </w:pPr>
      <w:r w:rsidRPr="00BA4D12">
        <w:rPr>
          <w:rFonts w:ascii="Arial Nova Cond Light" w:hAnsi="Arial Nova Cond Light"/>
          <w:b/>
          <w:bCs/>
          <w:sz w:val="20"/>
          <w:lang w:eastAsia="es-CO"/>
        </w:rPr>
        <w:t>5.</w:t>
      </w:r>
      <w:r w:rsidRPr="00BA4D12">
        <w:rPr>
          <w:rFonts w:ascii="Arial Nova Cond Light" w:hAnsi="Arial Nova Cond Light"/>
          <w:bCs/>
          <w:sz w:val="20"/>
          <w:lang w:eastAsia="es-CO"/>
        </w:rPr>
        <w:t> </w:t>
      </w:r>
      <w:r w:rsidRPr="00BA4D12">
        <w:rPr>
          <w:rFonts w:ascii="Arial Nova Cond Light" w:hAnsi="Arial Nova Cond Light"/>
          <w:b/>
          <w:bCs/>
          <w:sz w:val="20"/>
          <w:lang w:eastAsia="es-CO"/>
        </w:rPr>
        <w:t>Transformación positiva del territorio</w:t>
      </w:r>
      <w:r w:rsidRPr="00BA4D12">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A4D12" w:rsidRDefault="00435DEF" w:rsidP="00435DEF">
      <w:pPr>
        <w:shd w:val="clear" w:color="auto" w:fill="FFFFFF"/>
        <w:ind w:left="170"/>
        <w:rPr>
          <w:rFonts w:ascii="Arial Nova Cond Light" w:hAnsi="Arial Nova Cond Light"/>
          <w:bCs/>
          <w:sz w:val="20"/>
          <w:lang w:eastAsia="es-CO"/>
        </w:rPr>
      </w:pPr>
      <w:r w:rsidRPr="00BA4D12">
        <w:rPr>
          <w:rFonts w:ascii="Arial Nova Cond Light" w:hAnsi="Arial Nova Cond Light"/>
          <w:b/>
          <w:bCs/>
          <w:sz w:val="20"/>
          <w:lang w:eastAsia="es-CO"/>
        </w:rPr>
        <w:t>6. Gestión ambiental urbano-regional</w:t>
      </w:r>
      <w:r w:rsidRPr="00BA4D12">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A4D12" w:rsidRDefault="001A444E" w:rsidP="001A444E">
      <w:pPr>
        <w:pStyle w:val="Ttulo3"/>
        <w:ind w:left="170"/>
        <w:rPr>
          <w:rFonts w:ascii="Arial Nova Cond Light" w:hAnsi="Arial Nova Cond Light"/>
          <w:color w:val="000000"/>
          <w:sz w:val="20"/>
          <w:szCs w:val="20"/>
        </w:rPr>
      </w:pPr>
      <w:r w:rsidRPr="00BA4D12">
        <w:rPr>
          <w:rFonts w:ascii="Arial Nova Cond Light" w:hAnsi="Arial Nova Cond Light"/>
          <w:sz w:val="20"/>
          <w:szCs w:val="20"/>
        </w:rPr>
        <w:t xml:space="preserve"> </w:t>
      </w:r>
      <w:r w:rsidR="002D309D" w:rsidRPr="00BA4D12">
        <w:rPr>
          <w:rFonts w:ascii="Arial Nova Cond Light" w:hAnsi="Arial Nova Cond Light"/>
          <w:sz w:val="20"/>
          <w:szCs w:val="20"/>
        </w:rPr>
        <w:t xml:space="preserve">2.2.9 </w:t>
      </w:r>
      <w:r w:rsidR="002D309D" w:rsidRPr="00BA4D12">
        <w:rPr>
          <w:rFonts w:ascii="Arial Nova Cond Light" w:hAnsi="Arial Nova Cond Light"/>
          <w:color w:val="000000"/>
          <w:sz w:val="20"/>
          <w:szCs w:val="20"/>
        </w:rPr>
        <w:t>Planes Maestros asociados del POT.</w:t>
      </w:r>
    </w:p>
    <w:p w14:paraId="56295357" w14:textId="77777777" w:rsidR="00435DEF" w:rsidRPr="00BA4D12" w:rsidRDefault="00435DEF" w:rsidP="00435DEF">
      <w:pPr>
        <w:rPr>
          <w:rFonts w:ascii="Arial Nova Cond Light" w:hAnsi="Arial Nova Cond Light"/>
          <w:sz w:val="20"/>
        </w:rPr>
      </w:pPr>
    </w:p>
    <w:p w14:paraId="3F7479A0" w14:textId="7CD6C3FA" w:rsidR="00435DEF" w:rsidRPr="00BA4D12" w:rsidRDefault="00435DEF" w:rsidP="00435DEF">
      <w:pPr>
        <w:rPr>
          <w:rFonts w:ascii="Arial Nova Cond Light" w:hAnsi="Arial Nova Cond Light"/>
          <w:sz w:val="20"/>
        </w:rPr>
      </w:pPr>
      <w:r w:rsidRPr="00BA4D12">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A4D12" w:rsidRDefault="00E4283D" w:rsidP="00E4283D">
      <w:pPr>
        <w:pStyle w:val="Ttulo3"/>
        <w:rPr>
          <w:rFonts w:ascii="Arial Nova Cond Light" w:hAnsi="Arial Nova Cond Light"/>
          <w:color w:val="000000"/>
          <w:sz w:val="20"/>
          <w:szCs w:val="20"/>
        </w:rPr>
      </w:pPr>
      <w:r w:rsidRPr="00BA4D12">
        <w:rPr>
          <w:rFonts w:ascii="Arial Nova Cond Light" w:hAnsi="Arial Nova Cond Light"/>
          <w:sz w:val="20"/>
          <w:szCs w:val="20"/>
        </w:rPr>
        <w:t xml:space="preserve"> 2.2.10 Localización de la alternativa</w:t>
      </w:r>
      <w:r w:rsidRPr="00BA4D12">
        <w:rPr>
          <w:rFonts w:ascii="Arial Nova Cond Light" w:hAnsi="Arial Nova Cond Light"/>
          <w:color w:val="000000"/>
          <w:sz w:val="20"/>
          <w:szCs w:val="20"/>
        </w:rPr>
        <w:t>.</w:t>
      </w:r>
    </w:p>
    <w:p w14:paraId="7FD62CDC"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2.2.10.1 Localización de alternativa </w:t>
      </w:r>
    </w:p>
    <w:p w14:paraId="05D45E43" w14:textId="77777777" w:rsidR="00F550E3" w:rsidRPr="00BA4D12"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A4D12"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F550E3" w:rsidRPr="00BA4D12"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A4D12" w:rsidRDefault="0018003D">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F550E3" w:rsidRPr="00BA4D12"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A4D12" w:rsidRDefault="0018003D">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A4D12" w:rsidRDefault="0018003D">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A4D12" w:rsidRDefault="0018003D">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30343103" w14:textId="77777777" w:rsidR="00E4283D"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2.2.10.2 Factores que inciden en la localización</w:t>
      </w:r>
    </w:p>
    <w:p w14:paraId="2479EC9C" w14:textId="77777777" w:rsidR="004A5EF1" w:rsidRPr="00BA4D12"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A4D12"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A4D12" w:rsidRDefault="000F0687" w:rsidP="00183739">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lastRenderedPageBreak/>
              <w:t>FACTORES QUE INCIDEN EN LA LOCALIZACIÓN</w:t>
            </w:r>
          </w:p>
        </w:tc>
      </w:tr>
      <w:tr w:rsidR="00F550E3" w:rsidRPr="00BA4D12"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A4D12" w:rsidRDefault="00F550E3" w:rsidP="00E73A43">
            <w:pPr>
              <w:jc w:val="center"/>
              <w:rPr>
                <w:rFonts w:ascii="Arial Nova Cond Light" w:hAnsi="Arial Nova Cond Light"/>
                <w:iCs/>
                <w:sz w:val="20"/>
              </w:rPr>
            </w:pPr>
          </w:p>
        </w:tc>
      </w:tr>
      <w:tr w:rsidR="00F550E3" w:rsidRPr="00BA4D12"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A4D12" w:rsidRDefault="00F550E3" w:rsidP="00E73A43">
            <w:pPr>
              <w:jc w:val="center"/>
              <w:rPr>
                <w:rFonts w:ascii="Arial Nova Cond Light" w:hAnsi="Arial Nova Cond Light"/>
                <w:iCs/>
                <w:sz w:val="20"/>
              </w:rPr>
            </w:pPr>
          </w:p>
        </w:tc>
      </w:tr>
      <w:tr w:rsidR="00F550E3" w:rsidRPr="00BA4D12"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A4D12" w:rsidRDefault="00E73A43" w:rsidP="00E73A43">
            <w:pPr>
              <w:spacing w:line="276" w:lineRule="auto"/>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A4D12" w:rsidRDefault="00F550E3" w:rsidP="00E73A43">
            <w:pPr>
              <w:jc w:val="center"/>
              <w:rPr>
                <w:rFonts w:ascii="Arial Nova Cond Light" w:hAnsi="Arial Nova Cond Light"/>
                <w:iCs/>
                <w:sz w:val="20"/>
              </w:rPr>
            </w:pPr>
          </w:p>
        </w:tc>
      </w:tr>
      <w:tr w:rsidR="00F550E3" w:rsidRPr="00BA4D12"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A4D12" w:rsidRDefault="00E73A43" w:rsidP="00E73A43">
            <w:pPr>
              <w:jc w:val="center"/>
              <w:rPr>
                <w:rFonts w:ascii="Arial Nova Cond Light" w:hAnsi="Arial Nova Cond Light"/>
                <w:iCs/>
                <w:sz w:val="20"/>
              </w:rPr>
            </w:pPr>
            <w:r w:rsidRPr="00BA4D12">
              <w:rPr>
                <w:rFonts w:ascii="Arial Nova Cond Light" w:hAnsi="Arial Nova Cond Light"/>
                <w:iCs/>
                <w:sz w:val="20"/>
              </w:rPr>
              <w:t>X</w:t>
            </w:r>
          </w:p>
        </w:tc>
      </w:tr>
      <w:tr w:rsidR="00F550E3" w:rsidRPr="00BA4D12"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A4D12" w:rsidRDefault="0018003D">
            <w:pPr>
              <w:spacing w:line="276" w:lineRule="auto"/>
              <w:rPr>
                <w:rFonts w:ascii="Arial Nova Cond Light" w:hAnsi="Arial Nova Cond Light"/>
                <w:bCs/>
                <w:sz w:val="20"/>
              </w:rPr>
            </w:pPr>
            <w:r w:rsidRPr="00BA4D12">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A4D12" w:rsidRDefault="00F550E3" w:rsidP="00E73A43">
            <w:pPr>
              <w:spacing w:line="276" w:lineRule="auto"/>
              <w:jc w:val="center"/>
              <w:rPr>
                <w:rFonts w:ascii="Arial Nova Cond Light" w:hAnsi="Arial Nova Cond Light"/>
                <w:iCs/>
                <w:sz w:val="20"/>
              </w:rPr>
            </w:pPr>
          </w:p>
        </w:tc>
      </w:tr>
    </w:tbl>
    <w:p w14:paraId="40F1F088" w14:textId="5E4DFF71" w:rsidR="00E73A43" w:rsidRPr="00BA4D12" w:rsidRDefault="00E4283D" w:rsidP="00E4283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A4D12"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 xml:space="preserve">LOCALIZACIÓN DE LA ALTERNATIVA </w:t>
            </w:r>
          </w:p>
        </w:tc>
      </w:tr>
      <w:tr w:rsidR="00E73A43" w:rsidRPr="00BA4D12"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A4D12" w:rsidRDefault="00E73A43" w:rsidP="00E73A43">
            <w:pPr>
              <w:spacing w:line="276" w:lineRule="auto"/>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Longitud</w:t>
            </w:r>
          </w:p>
        </w:tc>
      </w:tr>
      <w:tr w:rsidR="00E73A43" w:rsidRPr="00BA4D12"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A4D12" w:rsidRDefault="00E73A43" w:rsidP="00E73A43">
            <w:pPr>
              <w:spacing w:line="276" w:lineRule="auto"/>
              <w:jc w:val="center"/>
              <w:rPr>
                <w:rFonts w:ascii="Arial Nova Cond Light" w:hAnsi="Arial Nova Cond Light"/>
                <w:sz w:val="20"/>
              </w:rPr>
            </w:pPr>
            <w:r w:rsidRPr="00BA4D12">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A4D12" w:rsidRDefault="00E73A43" w:rsidP="00E73A43">
            <w:pPr>
              <w:spacing w:line="276" w:lineRule="auto"/>
              <w:jc w:val="center"/>
              <w:rPr>
                <w:rFonts w:ascii="Arial Nova Cond Light" w:hAnsi="Arial Nova Cond Light"/>
                <w:color w:val="555555"/>
                <w:sz w:val="20"/>
              </w:rPr>
            </w:pPr>
            <w:r w:rsidRPr="00BA4D12">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A4D12" w:rsidRDefault="00E73A43" w:rsidP="00E73A43">
            <w:pPr>
              <w:spacing w:line="276" w:lineRule="auto"/>
              <w:jc w:val="center"/>
              <w:rPr>
                <w:rFonts w:ascii="Arial Nova Cond Light" w:hAnsi="Arial Nova Cond Light"/>
                <w:i/>
                <w:color w:val="555555"/>
                <w:sz w:val="20"/>
              </w:rPr>
            </w:pPr>
            <w:r w:rsidRPr="00BA4D12">
              <w:rPr>
                <w:rFonts w:ascii="Arial Nova Cond Light" w:hAnsi="Arial Nova Cond Light"/>
                <w:i/>
                <w:color w:val="555555"/>
                <w:sz w:val="20"/>
              </w:rPr>
              <w:t xml:space="preserve"> </w:t>
            </w:r>
          </w:p>
        </w:tc>
      </w:tr>
    </w:tbl>
    <w:p w14:paraId="72B5A4DB" w14:textId="77777777" w:rsidR="001A444E" w:rsidRPr="00BA4D12" w:rsidRDefault="001A444E" w:rsidP="001A444E">
      <w:pPr>
        <w:contextualSpacing/>
        <w:jc w:val="left"/>
        <w:rPr>
          <w:rFonts w:ascii="Arial Nova Cond Light" w:hAnsi="Arial Nova Cond Light"/>
          <w:b/>
          <w:bCs/>
          <w:color w:val="FF0000"/>
          <w:sz w:val="20"/>
          <w:lang w:eastAsia="es-CO"/>
        </w:rPr>
      </w:pPr>
    </w:p>
    <w:p w14:paraId="3D82488A" w14:textId="77777777" w:rsidR="001A444E" w:rsidRPr="00BA4D12" w:rsidRDefault="001A444E" w:rsidP="001A444E">
      <w:pPr>
        <w:contextualSpacing/>
        <w:jc w:val="center"/>
        <w:rPr>
          <w:rFonts w:ascii="Arial Nova Cond Light" w:hAnsi="Arial Nova Cond Light"/>
          <w:b/>
          <w:bCs/>
          <w:color w:val="FF0000"/>
          <w:sz w:val="20"/>
          <w:lang w:eastAsia="es-CO"/>
        </w:rPr>
      </w:pPr>
      <w:r w:rsidRPr="00BA4D12">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A4D12" w:rsidRDefault="001A444E" w:rsidP="001A444E">
      <w:pPr>
        <w:pStyle w:val="Descripcin"/>
        <w:spacing w:before="120"/>
        <w:jc w:val="center"/>
        <w:rPr>
          <w:rFonts w:ascii="Arial Nova Cond Light" w:hAnsi="Arial Nova Cond Light"/>
          <w:sz w:val="18"/>
        </w:rPr>
      </w:pPr>
      <w:r w:rsidRPr="00BA4D12">
        <w:rPr>
          <w:rFonts w:ascii="Arial Nova Cond Light" w:hAnsi="Arial Nova Cond Light"/>
          <w:sz w:val="18"/>
        </w:rPr>
        <w:t xml:space="preserve">Figura </w:t>
      </w:r>
      <w:r w:rsidRPr="00BA4D12">
        <w:rPr>
          <w:rFonts w:ascii="Arial Nova Cond Light" w:hAnsi="Arial Nova Cond Light"/>
          <w:sz w:val="18"/>
        </w:rPr>
        <w:fldChar w:fldCharType="begin"/>
      </w:r>
      <w:r w:rsidRPr="00BA4D12">
        <w:rPr>
          <w:rFonts w:ascii="Arial Nova Cond Light" w:hAnsi="Arial Nova Cond Light"/>
          <w:sz w:val="18"/>
        </w:rPr>
        <w:instrText xml:space="preserve"> SEQ Figura \* ARABIC </w:instrText>
      </w:r>
      <w:r w:rsidRPr="00BA4D12">
        <w:rPr>
          <w:rFonts w:ascii="Arial Nova Cond Light" w:hAnsi="Arial Nova Cond Light"/>
          <w:sz w:val="18"/>
        </w:rPr>
        <w:fldChar w:fldCharType="separate"/>
      </w:r>
      <w:r w:rsidRPr="00BA4D12">
        <w:rPr>
          <w:rFonts w:ascii="Arial Nova Cond Light" w:hAnsi="Arial Nova Cond Light"/>
          <w:noProof/>
          <w:sz w:val="18"/>
        </w:rPr>
        <w:t>4</w:t>
      </w:r>
      <w:r w:rsidRPr="00BA4D12">
        <w:rPr>
          <w:rFonts w:ascii="Arial Nova Cond Light" w:hAnsi="Arial Nova Cond Light"/>
          <w:sz w:val="18"/>
        </w:rPr>
        <w:fldChar w:fldCharType="end"/>
      </w:r>
      <w:r w:rsidRPr="00BA4D12">
        <w:rPr>
          <w:rFonts w:ascii="Arial Nova Cond Light" w:hAnsi="Arial Nova Cond Light"/>
          <w:sz w:val="18"/>
        </w:rPr>
        <w:t>. Imagen satelital que muestra la ubicación del CRRFFS y alrededores en Engativá.</w:t>
      </w:r>
    </w:p>
    <w:p w14:paraId="605CA32B" w14:textId="55749259" w:rsidR="008D17BD" w:rsidRPr="00BA4D12" w:rsidRDefault="008D17BD" w:rsidP="008D17BD">
      <w:pPr>
        <w:rPr>
          <w:rFonts w:ascii="Arial Nova Cond Light" w:hAnsi="Arial Nova Cond Light"/>
          <w:sz w:val="20"/>
        </w:rPr>
      </w:pPr>
      <w:r w:rsidRPr="00BA4D12">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A4D12">
        <w:rPr>
          <w:rFonts w:ascii="Arial Nova Cond Light" w:hAnsi="Arial Nova Cond Light"/>
          <w:bCs/>
          <w:sz w:val="20"/>
          <w:lang w:eastAsia="es-CO"/>
        </w:rPr>
        <w:t>Gaco</w:t>
      </w:r>
      <w:proofErr w:type="spellEnd"/>
      <w:r w:rsidRPr="00BA4D12">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A4D12" w:rsidRDefault="00716F10" w:rsidP="00716F10">
      <w:pPr>
        <w:pStyle w:val="Ttulo3"/>
        <w:rPr>
          <w:rFonts w:ascii="Arial Nova Cond Light" w:hAnsi="Arial Nova Cond Light"/>
          <w:sz w:val="20"/>
          <w:szCs w:val="20"/>
        </w:rPr>
      </w:pPr>
      <w:r w:rsidRPr="00BA4D12">
        <w:rPr>
          <w:rFonts w:ascii="Arial Nova Cond Light" w:hAnsi="Arial Nova Cond Light"/>
          <w:sz w:val="20"/>
          <w:szCs w:val="20"/>
        </w:rPr>
        <w:t>2.2.11 Cadena Valor.</w:t>
      </w:r>
    </w:p>
    <w:p w14:paraId="612703D6" w14:textId="6FAF2797" w:rsidR="002B5E8E" w:rsidRPr="00BA4D12" w:rsidRDefault="005E67A6" w:rsidP="002B5E8E">
      <w:pPr>
        <w:pStyle w:val="Prrafodelista"/>
        <w:numPr>
          <w:ilvl w:val="0"/>
          <w:numId w:val="22"/>
        </w:numPr>
        <w:rPr>
          <w:rFonts w:ascii="Arial Nova Cond Light" w:hAnsi="Arial Nova Cond Light"/>
          <w:b/>
          <w:bCs/>
          <w:sz w:val="20"/>
        </w:rPr>
      </w:pPr>
      <w:r w:rsidRPr="00BA4D12">
        <w:rPr>
          <w:rFonts w:ascii="Arial Nova Cond Light" w:hAnsi="Arial Nova Cond Light"/>
          <w:b/>
          <w:bCs/>
          <w:sz w:val="20"/>
        </w:rPr>
        <w:t>Objetivos específicos.</w:t>
      </w:r>
    </w:p>
    <w:p w14:paraId="2D8EC0E5" w14:textId="77777777" w:rsidR="00D66AB8" w:rsidRPr="00BA4D12" w:rsidRDefault="00D66AB8" w:rsidP="00D66AB8">
      <w:pPr>
        <w:pStyle w:val="Prrafodelista"/>
        <w:ind w:left="720"/>
        <w:rPr>
          <w:rFonts w:ascii="Arial Nova Cond Light" w:hAnsi="Arial Nova Cond Light"/>
          <w:b/>
          <w:bCs/>
          <w:sz w:val="20"/>
        </w:rPr>
      </w:pPr>
    </w:p>
    <w:p w14:paraId="096C85D4"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Aumentar la gestión para controlar el tráfico de la fauna silvestre</w:t>
      </w:r>
    </w:p>
    <w:p w14:paraId="53AD963F" w14:textId="77777777" w:rsidR="002B5E8E" w:rsidRPr="00BA4D12"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A4D12">
        <w:rPr>
          <w:rFonts w:ascii="Arial Nova Cond Light" w:hAnsi="Arial Nova Cond Light"/>
          <w:bCs/>
          <w:sz w:val="20"/>
          <w:lang w:eastAsia="es-CO"/>
        </w:rPr>
        <w:t>Implementar un programa para la atención integral y especializada de la fauna silvestre</w:t>
      </w:r>
    </w:p>
    <w:p w14:paraId="29D9FC29" w14:textId="2AAB68F1" w:rsidR="002B5E8E" w:rsidRPr="00BA4D12" w:rsidRDefault="002B5E8E" w:rsidP="002B5E8E">
      <w:pPr>
        <w:rPr>
          <w:rFonts w:ascii="Arial Nova Cond Light" w:hAnsi="Arial Nova Cond Light"/>
          <w:b/>
          <w:bCs/>
          <w:sz w:val="20"/>
        </w:rPr>
      </w:pPr>
    </w:p>
    <w:p w14:paraId="3FC3ACF1" w14:textId="31A8B739" w:rsidR="005E67A6" w:rsidRPr="00BA4D12" w:rsidRDefault="005E67A6" w:rsidP="00D1763C">
      <w:pPr>
        <w:pStyle w:val="Prrafodelista"/>
        <w:numPr>
          <w:ilvl w:val="0"/>
          <w:numId w:val="22"/>
        </w:numPr>
        <w:rPr>
          <w:rFonts w:ascii="Arial Nova Cond Light" w:hAnsi="Arial Nova Cond Light"/>
          <w:b/>
          <w:bCs/>
          <w:sz w:val="20"/>
          <w:lang w:eastAsia="es-CO"/>
        </w:rPr>
      </w:pPr>
      <w:r w:rsidRPr="00BA4D12">
        <w:rPr>
          <w:rFonts w:ascii="Arial Nova Cond Light" w:hAnsi="Arial Nova Cond Light"/>
          <w:b/>
          <w:bCs/>
          <w:sz w:val="20"/>
        </w:rPr>
        <w:t>Lis</w:t>
      </w:r>
      <w:r w:rsidRPr="00BA4D12">
        <w:rPr>
          <w:rFonts w:ascii="Arial Nova Cond Light" w:hAnsi="Arial Nova Cond Light"/>
          <w:b/>
          <w:bCs/>
          <w:sz w:val="20"/>
          <w:lang w:eastAsia="es-CO"/>
        </w:rPr>
        <w:t>tado de productos a generar y cantidades de esos productos</w:t>
      </w:r>
    </w:p>
    <w:p w14:paraId="3A9DCFA2" w14:textId="77777777" w:rsidR="003C15E2" w:rsidRPr="00BA4D12" w:rsidRDefault="003C15E2" w:rsidP="000848E1">
      <w:pPr>
        <w:autoSpaceDE w:val="0"/>
        <w:autoSpaceDN w:val="0"/>
        <w:adjustRightInd w:val="0"/>
        <w:rPr>
          <w:rFonts w:ascii="Arial Nova Cond Light" w:hAnsi="Arial Nova Cond Light"/>
          <w:b/>
          <w:sz w:val="20"/>
        </w:rPr>
      </w:pPr>
    </w:p>
    <w:p w14:paraId="53335B08" w14:textId="77777777" w:rsidR="002B5E8E" w:rsidRPr="00BA4D12" w:rsidRDefault="002B5E8E" w:rsidP="002B5E8E">
      <w:pPr>
        <w:pStyle w:val="Prrafodelista"/>
        <w:numPr>
          <w:ilvl w:val="0"/>
          <w:numId w:val="38"/>
        </w:numPr>
        <w:contextualSpacing/>
        <w:rPr>
          <w:rFonts w:ascii="Arial Nova Cond Light" w:hAnsi="Arial Nova Cond Light"/>
          <w:bCs/>
          <w:sz w:val="20"/>
          <w:lang w:eastAsia="es-CO"/>
        </w:rPr>
      </w:pPr>
      <w:r w:rsidRPr="00BA4D12">
        <w:rPr>
          <w:rFonts w:ascii="Arial Nova Cond Light" w:hAnsi="Arial Nova Cond Light"/>
          <w:b/>
          <w:bCs/>
          <w:sz w:val="20"/>
          <w:lang w:eastAsia="es-CO"/>
        </w:rPr>
        <w:t xml:space="preserve">Servicio de control y vigilancia al tráfico ilegal de especies: </w:t>
      </w:r>
      <w:r w:rsidRPr="00BA4D12">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A4D12" w:rsidRDefault="002B5E8E" w:rsidP="002B5E8E">
      <w:pPr>
        <w:contextualSpacing/>
        <w:rPr>
          <w:rFonts w:ascii="Arial Nova Cond Light" w:hAnsi="Arial Nova Cond Light"/>
          <w:b/>
          <w:bCs/>
          <w:sz w:val="20"/>
          <w:lang w:eastAsia="es-CO"/>
        </w:rPr>
      </w:pPr>
    </w:p>
    <w:p w14:paraId="2AEE7922" w14:textId="77777777" w:rsidR="002B5E8E" w:rsidRPr="00BA4D12" w:rsidRDefault="002B5E8E" w:rsidP="002B5E8E">
      <w:pPr>
        <w:pStyle w:val="Prrafodelista"/>
        <w:numPr>
          <w:ilvl w:val="0"/>
          <w:numId w:val="39"/>
        </w:numPr>
        <w:contextualSpacing/>
        <w:rPr>
          <w:rFonts w:ascii="Arial Nova Cond Light" w:hAnsi="Arial Nova Cond Light"/>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Operativos de control y vigilancia realizados</w:t>
      </w:r>
    </w:p>
    <w:p w14:paraId="19A9DA02" w14:textId="77777777" w:rsidR="002B5E8E" w:rsidRPr="00BA4D12" w:rsidRDefault="002B5E8E" w:rsidP="002B5E8E">
      <w:pPr>
        <w:contextualSpacing/>
        <w:rPr>
          <w:rFonts w:ascii="Arial Nova Cond Light" w:hAnsi="Arial Nova Cond Light"/>
          <w:b/>
          <w:bCs/>
          <w:sz w:val="20"/>
          <w:lang w:eastAsia="es-CO"/>
        </w:rPr>
      </w:pPr>
    </w:p>
    <w:p w14:paraId="241D2B3C" w14:textId="77777777" w:rsidR="002B5E8E" w:rsidRPr="00BA4D12" w:rsidRDefault="002B5E8E" w:rsidP="002B5E8E">
      <w:pPr>
        <w:rPr>
          <w:rFonts w:ascii="Arial Nova Cond Light" w:hAnsi="Arial Nova Cond Light"/>
          <w:b/>
          <w:sz w:val="20"/>
        </w:rPr>
      </w:pPr>
      <w:r w:rsidRPr="00BA4D12">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A4D12">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A4D12" w:rsidRDefault="002B5E8E" w:rsidP="002B5E8E">
      <w:pPr>
        <w:rPr>
          <w:rFonts w:ascii="Arial Nova Cond Light" w:hAnsi="Arial Nova Cond Light"/>
          <w:b/>
          <w:sz w:val="20"/>
        </w:rPr>
      </w:pPr>
    </w:p>
    <w:p w14:paraId="2808E3DF" w14:textId="660ACC6B" w:rsidR="002B5E8E" w:rsidRPr="00BA4D12" w:rsidRDefault="002B5E8E" w:rsidP="002B5E8E">
      <w:pPr>
        <w:pStyle w:val="Prrafodelista"/>
        <w:numPr>
          <w:ilvl w:val="0"/>
          <w:numId w:val="38"/>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 xml:space="preserve">Documentos de lineamientos técnicos para la conservación de la biodiversidad y sus servicios </w:t>
      </w:r>
      <w:r w:rsidR="007926D3" w:rsidRPr="00BA4D12">
        <w:rPr>
          <w:rFonts w:ascii="Arial Nova Cond Light" w:hAnsi="Arial Nova Cond Light"/>
          <w:b/>
          <w:bCs/>
          <w:sz w:val="20"/>
          <w:lang w:eastAsia="es-CO"/>
        </w:rPr>
        <w:t>ecosistémicos</w:t>
      </w:r>
      <w:r w:rsidRPr="00BA4D12">
        <w:rPr>
          <w:rFonts w:ascii="Arial Nova Cond Light" w:hAnsi="Arial Nova Cond Light"/>
          <w:b/>
          <w:bCs/>
          <w:sz w:val="20"/>
          <w:lang w:eastAsia="es-CO"/>
        </w:rPr>
        <w:t>:</w:t>
      </w:r>
      <w:r w:rsidRPr="00BA4D12">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A4D12" w:rsidRDefault="002B5E8E" w:rsidP="002B5E8E">
      <w:pPr>
        <w:contextualSpacing/>
        <w:rPr>
          <w:rFonts w:ascii="Arial Nova Cond Light" w:hAnsi="Arial Nova Cond Light"/>
          <w:b/>
          <w:bCs/>
          <w:sz w:val="20"/>
          <w:lang w:eastAsia="es-CO"/>
        </w:rPr>
      </w:pPr>
    </w:p>
    <w:p w14:paraId="437350FF" w14:textId="7A81D62E" w:rsidR="002B5E8E" w:rsidRPr="00BA4D12" w:rsidRDefault="002B5E8E" w:rsidP="009939FF">
      <w:pPr>
        <w:pStyle w:val="Prrafodelista"/>
        <w:numPr>
          <w:ilvl w:val="0"/>
          <w:numId w:val="39"/>
        </w:numPr>
        <w:contextualSpacing/>
        <w:rPr>
          <w:rFonts w:ascii="Arial Nova Cond Light" w:hAnsi="Arial Nova Cond Light"/>
          <w:b/>
          <w:bCs/>
          <w:sz w:val="20"/>
          <w:lang w:eastAsia="es-CO"/>
        </w:rPr>
      </w:pPr>
      <w:r w:rsidRPr="00BA4D12">
        <w:rPr>
          <w:rFonts w:ascii="Arial Nova Cond Light" w:hAnsi="Arial Nova Cond Light"/>
          <w:b/>
          <w:bCs/>
          <w:sz w:val="20"/>
          <w:lang w:eastAsia="es-CO"/>
        </w:rPr>
        <w:t>Indicador de producto</w:t>
      </w:r>
      <w:r w:rsidRPr="00BA4D12">
        <w:rPr>
          <w:rFonts w:ascii="Arial Nova Cond Light" w:hAnsi="Arial Nova Cond Light"/>
          <w:bCs/>
          <w:sz w:val="20"/>
          <w:lang w:eastAsia="es-CO"/>
        </w:rPr>
        <w:t>:</w:t>
      </w:r>
      <w:r w:rsidRPr="00BA4D12">
        <w:rPr>
          <w:rFonts w:ascii="Arial Nova Cond Light" w:hAnsi="Arial Nova Cond Light"/>
          <w:sz w:val="20"/>
        </w:rPr>
        <w:t xml:space="preserve"> </w:t>
      </w:r>
      <w:r w:rsidRPr="00BA4D12">
        <w:rPr>
          <w:rFonts w:ascii="Arial Nova Cond Light" w:hAnsi="Arial Nova Cond Light"/>
          <w:bCs/>
          <w:sz w:val="20"/>
          <w:lang w:eastAsia="es-CO"/>
        </w:rPr>
        <w:t>Documentos de lineamientos técnicos realizados.</w:t>
      </w:r>
    </w:p>
    <w:p w14:paraId="62028CCF" w14:textId="77777777" w:rsidR="00EA403D" w:rsidRPr="00BA4D12"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A4D12" w:rsidRDefault="002B5E8E" w:rsidP="002B5E8E">
      <w:pPr>
        <w:contextualSpacing/>
        <w:rPr>
          <w:rFonts w:ascii="Arial Nova Cond Light" w:hAnsi="Arial Nova Cond Light"/>
          <w:bCs/>
          <w:sz w:val="20"/>
          <w:lang w:eastAsia="es-CO"/>
        </w:rPr>
      </w:pPr>
      <w:r w:rsidRPr="00BA4D12">
        <w:rPr>
          <w:rFonts w:ascii="Arial Nova Cond Light" w:hAnsi="Arial Nova Cond Light"/>
          <w:bCs/>
          <w:sz w:val="20"/>
          <w:lang w:eastAsia="es-CO"/>
        </w:rPr>
        <w:t xml:space="preserve">El término “realizados” comprende la formulación del programa y la implementación </w:t>
      </w:r>
      <w:r w:rsidR="007926D3" w:rsidRPr="00BA4D12">
        <w:rPr>
          <w:rFonts w:ascii="Arial Nova Cond Light" w:hAnsi="Arial Nova Cond Light"/>
          <w:bCs/>
          <w:sz w:val="20"/>
          <w:lang w:eastAsia="es-CO"/>
        </w:rPr>
        <w:t>de este</w:t>
      </w:r>
      <w:r w:rsidRPr="00BA4D12">
        <w:rPr>
          <w:rFonts w:ascii="Arial Nova Cond Light" w:hAnsi="Arial Nova Cond Light"/>
          <w:bCs/>
          <w:sz w:val="20"/>
          <w:lang w:eastAsia="es-CO"/>
        </w:rPr>
        <w:t>.</w:t>
      </w:r>
    </w:p>
    <w:p w14:paraId="2DA2DCB7" w14:textId="7E165A94" w:rsidR="002B5E8E" w:rsidRPr="00BA4D12" w:rsidRDefault="002B5E8E" w:rsidP="000848E1">
      <w:pPr>
        <w:autoSpaceDE w:val="0"/>
        <w:autoSpaceDN w:val="0"/>
        <w:adjustRightInd w:val="0"/>
        <w:rPr>
          <w:rFonts w:ascii="Arial Nova Cond Light" w:hAnsi="Arial Nova Cond Light"/>
          <w:b/>
          <w:sz w:val="20"/>
        </w:rPr>
        <w:sectPr w:rsidR="002B5E8E" w:rsidRPr="00BA4D12" w:rsidSect="00810FA2">
          <w:pgSz w:w="12240" w:h="15840"/>
          <w:pgMar w:top="1417" w:right="1325" w:bottom="1417" w:left="2127" w:header="708" w:footer="708" w:gutter="0"/>
          <w:pgNumType w:start="1"/>
          <w:cols w:space="720"/>
        </w:sectPr>
      </w:pPr>
    </w:p>
    <w:p w14:paraId="0A0564C8" w14:textId="30790433" w:rsidR="00F550E3" w:rsidRPr="00BA4D12" w:rsidRDefault="0018003D">
      <w:pPr>
        <w:spacing w:before="240" w:after="240"/>
        <w:jc w:val="right"/>
        <w:rPr>
          <w:rFonts w:ascii="Arial Nova Cond Light" w:hAnsi="Arial Nova Cond Light"/>
          <w:b/>
          <w:sz w:val="20"/>
        </w:rPr>
      </w:pPr>
      <w:r w:rsidRPr="00BA4D12">
        <w:rPr>
          <w:rFonts w:ascii="Arial Nova Cond Light" w:hAnsi="Arial Nova Cond Light"/>
          <w:b/>
          <w:sz w:val="20"/>
        </w:rPr>
        <w:lastRenderedPageBreak/>
        <w:t xml:space="preserve">Cifras en millones de pesos </w:t>
      </w:r>
    </w:p>
    <w:tbl>
      <w:tblPr>
        <w:tblW w:w="5003" w:type="pct"/>
        <w:tblLayout w:type="fixed"/>
        <w:tblCellMar>
          <w:left w:w="70" w:type="dxa"/>
          <w:right w:w="70" w:type="dxa"/>
        </w:tblCellMar>
        <w:tblLook w:val="04A0" w:firstRow="1" w:lastRow="0" w:firstColumn="1" w:lastColumn="0" w:noHBand="0" w:noVBand="1"/>
      </w:tblPr>
      <w:tblGrid>
        <w:gridCol w:w="852"/>
        <w:gridCol w:w="1017"/>
        <w:gridCol w:w="983"/>
        <w:gridCol w:w="1064"/>
        <w:gridCol w:w="853"/>
        <w:gridCol w:w="1604"/>
        <w:gridCol w:w="1277"/>
        <w:gridCol w:w="850"/>
        <w:gridCol w:w="993"/>
        <w:gridCol w:w="965"/>
        <w:gridCol w:w="856"/>
        <w:gridCol w:w="856"/>
        <w:gridCol w:w="832"/>
      </w:tblGrid>
      <w:tr w:rsidR="00594AEC" w:rsidRPr="00BA4D12" w14:paraId="7CB65073" w14:textId="77777777" w:rsidTr="008A5900">
        <w:trPr>
          <w:trHeight w:val="564"/>
          <w:tblHeader/>
        </w:trPr>
        <w:tc>
          <w:tcPr>
            <w:tcW w:w="32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OBJETIVO GENERAL</w:t>
            </w:r>
          </w:p>
        </w:tc>
        <w:tc>
          <w:tcPr>
            <w:tcW w:w="391"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OBJETIVOS ESPECÍFICOS </w:t>
            </w:r>
          </w:p>
        </w:tc>
        <w:tc>
          <w:tcPr>
            <w:tcW w:w="378"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PRODUCTOS</w:t>
            </w:r>
          </w:p>
        </w:tc>
        <w:tc>
          <w:tcPr>
            <w:tcW w:w="409"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INDICADORES DE PRODUCTO</w:t>
            </w:r>
          </w:p>
        </w:tc>
        <w:tc>
          <w:tcPr>
            <w:tcW w:w="328"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UNIDAD DE MEDIDA</w:t>
            </w:r>
          </w:p>
        </w:tc>
        <w:tc>
          <w:tcPr>
            <w:tcW w:w="617"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 xml:space="preserve">ACTIVIDAD </w:t>
            </w:r>
          </w:p>
        </w:tc>
        <w:tc>
          <w:tcPr>
            <w:tcW w:w="49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INSUMOS</w:t>
            </w:r>
          </w:p>
        </w:tc>
        <w:tc>
          <w:tcPr>
            <w:tcW w:w="32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2020</w:t>
            </w:r>
          </w:p>
        </w:tc>
        <w:tc>
          <w:tcPr>
            <w:tcW w:w="382"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2021</w:t>
            </w:r>
          </w:p>
        </w:tc>
        <w:tc>
          <w:tcPr>
            <w:tcW w:w="371"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2022</w:t>
            </w:r>
          </w:p>
        </w:tc>
        <w:tc>
          <w:tcPr>
            <w:tcW w:w="329"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2023</w:t>
            </w:r>
          </w:p>
        </w:tc>
        <w:tc>
          <w:tcPr>
            <w:tcW w:w="329"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2024</w:t>
            </w:r>
          </w:p>
        </w:tc>
        <w:tc>
          <w:tcPr>
            <w:tcW w:w="320"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A4D12" w:rsidRDefault="0098209C" w:rsidP="0098209C">
            <w:pPr>
              <w:jc w:val="center"/>
              <w:rPr>
                <w:rFonts w:ascii="Arial Nova Cond" w:hAnsi="Arial Nova Cond"/>
                <w:b/>
                <w:bCs/>
                <w:color w:val="FFFFFF"/>
                <w:sz w:val="16"/>
                <w:szCs w:val="16"/>
                <w:lang w:eastAsia="es-CO"/>
              </w:rPr>
            </w:pPr>
            <w:r w:rsidRPr="00BA4D12">
              <w:rPr>
                <w:rFonts w:ascii="Arial Nova Cond" w:hAnsi="Arial Nova Cond"/>
                <w:b/>
                <w:bCs/>
                <w:color w:val="FFFFFF"/>
                <w:sz w:val="16"/>
                <w:szCs w:val="16"/>
                <w:lang w:eastAsia="es-CO"/>
              </w:rPr>
              <w:t>TOTAL</w:t>
            </w:r>
          </w:p>
        </w:tc>
      </w:tr>
      <w:tr w:rsidR="008A5900" w:rsidRPr="00A17375" w14:paraId="387D56F3" w14:textId="77777777" w:rsidTr="008A5900">
        <w:trPr>
          <w:trHeight w:val="499"/>
        </w:trPr>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el control a los factores de deterioro del recurso fauna silvestre en Bogotá D.C.</w:t>
            </w:r>
          </w:p>
        </w:tc>
        <w:tc>
          <w:tcPr>
            <w:tcW w:w="39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Aumentar la gestión para controlar el tráfico ilegal de la fauna silvestre</w:t>
            </w:r>
          </w:p>
        </w:tc>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 de control y vigilancia al tráfico ilegal de especies</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Operativos de control y vigilancia realizados</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91" w:type="pct"/>
            <w:tcBorders>
              <w:top w:val="nil"/>
              <w:left w:val="nil"/>
              <w:bottom w:val="single" w:sz="4" w:space="0" w:color="auto"/>
              <w:right w:val="single" w:sz="4" w:space="0" w:color="auto"/>
            </w:tcBorders>
            <w:shd w:val="clear" w:color="auto" w:fill="auto"/>
            <w:vAlign w:val="center"/>
            <w:hideMark/>
          </w:tcPr>
          <w:p w14:paraId="0CB60DC3"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27" w:type="pct"/>
            <w:tcBorders>
              <w:top w:val="nil"/>
              <w:left w:val="nil"/>
              <w:bottom w:val="single" w:sz="4" w:space="0" w:color="auto"/>
              <w:right w:val="single" w:sz="4" w:space="0" w:color="auto"/>
            </w:tcBorders>
            <w:shd w:val="clear" w:color="auto" w:fill="auto"/>
            <w:vAlign w:val="center"/>
          </w:tcPr>
          <w:p w14:paraId="3F3AB1D4" w14:textId="29CAF6A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663</w:t>
            </w:r>
          </w:p>
        </w:tc>
        <w:tc>
          <w:tcPr>
            <w:tcW w:w="382" w:type="pct"/>
            <w:tcBorders>
              <w:top w:val="nil"/>
              <w:left w:val="nil"/>
              <w:bottom w:val="single" w:sz="4" w:space="0" w:color="auto"/>
              <w:right w:val="single" w:sz="4" w:space="0" w:color="auto"/>
            </w:tcBorders>
            <w:shd w:val="clear" w:color="auto" w:fill="auto"/>
            <w:vAlign w:val="center"/>
          </w:tcPr>
          <w:p w14:paraId="49C4F080" w14:textId="0AB24A24"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1.288</w:t>
            </w:r>
          </w:p>
        </w:tc>
        <w:tc>
          <w:tcPr>
            <w:tcW w:w="371" w:type="pct"/>
            <w:tcBorders>
              <w:top w:val="nil"/>
              <w:left w:val="nil"/>
              <w:bottom w:val="single" w:sz="4" w:space="0" w:color="auto"/>
              <w:right w:val="single" w:sz="4" w:space="0" w:color="auto"/>
            </w:tcBorders>
            <w:shd w:val="clear" w:color="auto" w:fill="auto"/>
            <w:vAlign w:val="center"/>
          </w:tcPr>
          <w:p w14:paraId="234B3A37" w14:textId="24E4617F"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1.</w:t>
            </w:r>
            <w:r w:rsidR="00146C58" w:rsidRPr="00A17375">
              <w:rPr>
                <w:rFonts w:ascii="Arial Nova Cond" w:hAnsi="Arial Nova Cond"/>
                <w:color w:val="000000"/>
                <w:sz w:val="16"/>
                <w:szCs w:val="16"/>
              </w:rPr>
              <w:t>627</w:t>
            </w:r>
          </w:p>
        </w:tc>
        <w:tc>
          <w:tcPr>
            <w:tcW w:w="329" w:type="pct"/>
            <w:tcBorders>
              <w:top w:val="nil"/>
              <w:left w:val="nil"/>
              <w:bottom w:val="single" w:sz="4" w:space="0" w:color="auto"/>
              <w:right w:val="single" w:sz="4" w:space="0" w:color="auto"/>
            </w:tcBorders>
            <w:shd w:val="clear" w:color="auto" w:fill="auto"/>
            <w:vAlign w:val="center"/>
          </w:tcPr>
          <w:p w14:paraId="1805100C" w14:textId="08D18425"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960</w:t>
            </w:r>
          </w:p>
        </w:tc>
        <w:tc>
          <w:tcPr>
            <w:tcW w:w="329" w:type="pct"/>
            <w:tcBorders>
              <w:top w:val="nil"/>
              <w:left w:val="nil"/>
              <w:bottom w:val="single" w:sz="4" w:space="0" w:color="auto"/>
              <w:right w:val="single" w:sz="4" w:space="0" w:color="auto"/>
            </w:tcBorders>
            <w:shd w:val="clear" w:color="auto" w:fill="auto"/>
            <w:vAlign w:val="center"/>
          </w:tcPr>
          <w:p w14:paraId="15455B74" w14:textId="02CFDC12"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900</w:t>
            </w:r>
          </w:p>
        </w:tc>
        <w:tc>
          <w:tcPr>
            <w:tcW w:w="320" w:type="pct"/>
            <w:tcBorders>
              <w:top w:val="nil"/>
              <w:left w:val="nil"/>
              <w:bottom w:val="single" w:sz="4" w:space="0" w:color="auto"/>
              <w:right w:val="single" w:sz="4" w:space="0" w:color="auto"/>
            </w:tcBorders>
            <w:shd w:val="clear" w:color="auto" w:fill="auto"/>
            <w:vAlign w:val="center"/>
          </w:tcPr>
          <w:p w14:paraId="20D2225F" w14:textId="3A9EB943"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5.</w:t>
            </w:r>
            <w:r w:rsidR="00CD4682" w:rsidRPr="00A17375">
              <w:rPr>
                <w:rFonts w:ascii="Arial Nova Cond" w:hAnsi="Arial Nova Cond"/>
                <w:color w:val="000000"/>
                <w:sz w:val="16"/>
                <w:szCs w:val="16"/>
              </w:rPr>
              <w:t>438</w:t>
            </w:r>
          </w:p>
        </w:tc>
      </w:tr>
      <w:tr w:rsidR="008A5900" w:rsidRPr="00A17375" w14:paraId="38190497"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3B7D8A36"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5A2BFC9A"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6486889E"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18340C16"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1FC0770B"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35A3ACAD"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63242DD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27" w:type="pct"/>
            <w:tcBorders>
              <w:top w:val="nil"/>
              <w:left w:val="nil"/>
              <w:bottom w:val="single" w:sz="4" w:space="0" w:color="auto"/>
              <w:right w:val="single" w:sz="4" w:space="0" w:color="auto"/>
            </w:tcBorders>
            <w:shd w:val="clear" w:color="auto" w:fill="auto"/>
            <w:vAlign w:val="center"/>
          </w:tcPr>
          <w:p w14:paraId="7E000F8F" w14:textId="09F897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32</w:t>
            </w:r>
          </w:p>
        </w:tc>
        <w:tc>
          <w:tcPr>
            <w:tcW w:w="382" w:type="pct"/>
            <w:tcBorders>
              <w:top w:val="nil"/>
              <w:left w:val="nil"/>
              <w:bottom w:val="single" w:sz="4" w:space="0" w:color="auto"/>
              <w:right w:val="single" w:sz="4" w:space="0" w:color="auto"/>
            </w:tcBorders>
            <w:shd w:val="clear" w:color="auto" w:fill="auto"/>
            <w:vAlign w:val="center"/>
          </w:tcPr>
          <w:p w14:paraId="6361DB75" w14:textId="5B227F6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10</w:t>
            </w:r>
          </w:p>
        </w:tc>
        <w:tc>
          <w:tcPr>
            <w:tcW w:w="371" w:type="pct"/>
            <w:tcBorders>
              <w:top w:val="nil"/>
              <w:left w:val="nil"/>
              <w:bottom w:val="single" w:sz="4" w:space="0" w:color="auto"/>
              <w:right w:val="single" w:sz="4" w:space="0" w:color="auto"/>
            </w:tcBorders>
            <w:shd w:val="clear" w:color="auto" w:fill="auto"/>
            <w:vAlign w:val="center"/>
          </w:tcPr>
          <w:p w14:paraId="3C2CF0BE" w14:textId="091C082D"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10</w:t>
            </w:r>
          </w:p>
        </w:tc>
        <w:tc>
          <w:tcPr>
            <w:tcW w:w="329" w:type="pct"/>
            <w:tcBorders>
              <w:top w:val="nil"/>
              <w:left w:val="nil"/>
              <w:bottom w:val="single" w:sz="4" w:space="0" w:color="auto"/>
              <w:right w:val="single" w:sz="4" w:space="0" w:color="auto"/>
            </w:tcBorders>
            <w:shd w:val="clear" w:color="auto" w:fill="auto"/>
            <w:vAlign w:val="center"/>
          </w:tcPr>
          <w:p w14:paraId="231C8FAD" w14:textId="0016D2A0"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19C0B3D8" w14:textId="7C30E7D3"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40</w:t>
            </w:r>
          </w:p>
        </w:tc>
        <w:tc>
          <w:tcPr>
            <w:tcW w:w="320" w:type="pct"/>
            <w:tcBorders>
              <w:top w:val="nil"/>
              <w:left w:val="nil"/>
              <w:bottom w:val="single" w:sz="4" w:space="0" w:color="auto"/>
              <w:right w:val="single" w:sz="4" w:space="0" w:color="auto"/>
            </w:tcBorders>
            <w:shd w:val="clear" w:color="auto" w:fill="auto"/>
            <w:vAlign w:val="center"/>
          </w:tcPr>
          <w:p w14:paraId="10C030B3" w14:textId="6B68C741"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92</w:t>
            </w:r>
          </w:p>
        </w:tc>
      </w:tr>
      <w:tr w:rsidR="008A5900" w:rsidRPr="00A17375" w14:paraId="31698194" w14:textId="77777777" w:rsidTr="008A5900">
        <w:trPr>
          <w:trHeight w:val="722"/>
        </w:trPr>
        <w:tc>
          <w:tcPr>
            <w:tcW w:w="328" w:type="pct"/>
            <w:vMerge/>
            <w:tcBorders>
              <w:top w:val="nil"/>
              <w:left w:val="single" w:sz="4" w:space="0" w:color="auto"/>
              <w:bottom w:val="single" w:sz="4" w:space="0" w:color="auto"/>
              <w:right w:val="single" w:sz="4" w:space="0" w:color="auto"/>
            </w:tcBorders>
            <w:vAlign w:val="center"/>
            <w:hideMark/>
          </w:tcPr>
          <w:p w14:paraId="32D1EC39"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3A60189B"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139CBA3E"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7EA19E62"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194608D8"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2ECE0808"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3116F246"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27" w:type="pct"/>
            <w:tcBorders>
              <w:top w:val="nil"/>
              <w:left w:val="nil"/>
              <w:bottom w:val="single" w:sz="4" w:space="0" w:color="auto"/>
              <w:right w:val="single" w:sz="4" w:space="0" w:color="auto"/>
            </w:tcBorders>
            <w:shd w:val="clear" w:color="auto" w:fill="auto"/>
            <w:vAlign w:val="center"/>
          </w:tcPr>
          <w:p w14:paraId="58593953" w14:textId="1006A5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71F91372" w14:textId="1A99F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34</w:t>
            </w:r>
          </w:p>
        </w:tc>
        <w:tc>
          <w:tcPr>
            <w:tcW w:w="371" w:type="pct"/>
            <w:tcBorders>
              <w:top w:val="nil"/>
              <w:left w:val="nil"/>
              <w:bottom w:val="single" w:sz="4" w:space="0" w:color="auto"/>
              <w:right w:val="single" w:sz="4" w:space="0" w:color="auto"/>
            </w:tcBorders>
            <w:shd w:val="clear" w:color="auto" w:fill="auto"/>
            <w:vAlign w:val="center"/>
          </w:tcPr>
          <w:p w14:paraId="7B6BE4A3" w14:textId="13724B11"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752F3487" w14:textId="069AF55B"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2EFF0DDD" w14:textId="005B5045"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0" w:type="pct"/>
            <w:tcBorders>
              <w:top w:val="nil"/>
              <w:left w:val="nil"/>
              <w:bottom w:val="single" w:sz="4" w:space="0" w:color="auto"/>
              <w:right w:val="single" w:sz="4" w:space="0" w:color="auto"/>
            </w:tcBorders>
            <w:shd w:val="clear" w:color="auto" w:fill="auto"/>
            <w:vAlign w:val="center"/>
          </w:tcPr>
          <w:p w14:paraId="09C3A3A4" w14:textId="76B864C7"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34</w:t>
            </w:r>
          </w:p>
        </w:tc>
      </w:tr>
      <w:tr w:rsidR="008A5900" w:rsidRPr="00A17375" w14:paraId="7ECAF36C" w14:textId="77777777" w:rsidTr="008A5900">
        <w:trPr>
          <w:trHeight w:val="1127"/>
        </w:trPr>
        <w:tc>
          <w:tcPr>
            <w:tcW w:w="328" w:type="pct"/>
            <w:vMerge/>
            <w:tcBorders>
              <w:top w:val="nil"/>
              <w:left w:val="single" w:sz="4" w:space="0" w:color="auto"/>
              <w:bottom w:val="single" w:sz="4" w:space="0" w:color="auto"/>
              <w:right w:val="single" w:sz="4" w:space="0" w:color="auto"/>
            </w:tcBorders>
            <w:vAlign w:val="center"/>
            <w:hideMark/>
          </w:tcPr>
          <w:p w14:paraId="379CCAAE"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15184CBB"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60445B67"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39736479"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1AE23892"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73A0FEDF"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025E95F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27" w:type="pct"/>
            <w:tcBorders>
              <w:top w:val="nil"/>
              <w:left w:val="nil"/>
              <w:bottom w:val="single" w:sz="4" w:space="0" w:color="auto"/>
              <w:right w:val="single" w:sz="4" w:space="0" w:color="auto"/>
            </w:tcBorders>
            <w:shd w:val="clear" w:color="auto" w:fill="auto"/>
            <w:vAlign w:val="center"/>
          </w:tcPr>
          <w:p w14:paraId="01AB0BCE" w14:textId="3DA1B07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19F09BBB" w14:textId="1EAB94D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9</w:t>
            </w:r>
          </w:p>
        </w:tc>
        <w:tc>
          <w:tcPr>
            <w:tcW w:w="371" w:type="pct"/>
            <w:tcBorders>
              <w:top w:val="nil"/>
              <w:left w:val="nil"/>
              <w:bottom w:val="single" w:sz="4" w:space="0" w:color="auto"/>
              <w:right w:val="single" w:sz="4" w:space="0" w:color="auto"/>
            </w:tcBorders>
            <w:shd w:val="clear" w:color="auto" w:fill="auto"/>
            <w:vAlign w:val="center"/>
          </w:tcPr>
          <w:p w14:paraId="3E9320C2" w14:textId="5AF122F3" w:rsidR="008868B1" w:rsidRPr="00A17375" w:rsidRDefault="00830CEC" w:rsidP="008868B1">
            <w:pPr>
              <w:jc w:val="center"/>
              <w:rPr>
                <w:rFonts w:ascii="Arial Nova Cond" w:hAnsi="Arial Nova Cond"/>
                <w:color w:val="000000"/>
                <w:sz w:val="16"/>
                <w:szCs w:val="16"/>
              </w:rPr>
            </w:pPr>
            <w:r w:rsidRPr="00A17375">
              <w:rPr>
                <w:rFonts w:ascii="Arial Nova Cond" w:hAnsi="Arial Nova Cond"/>
                <w:color w:val="000000"/>
                <w:sz w:val="16"/>
                <w:szCs w:val="16"/>
              </w:rPr>
              <w:t>50</w:t>
            </w:r>
          </w:p>
        </w:tc>
        <w:tc>
          <w:tcPr>
            <w:tcW w:w="329" w:type="pct"/>
            <w:tcBorders>
              <w:top w:val="nil"/>
              <w:left w:val="nil"/>
              <w:bottom w:val="single" w:sz="4" w:space="0" w:color="auto"/>
              <w:right w:val="single" w:sz="4" w:space="0" w:color="auto"/>
            </w:tcBorders>
            <w:shd w:val="clear" w:color="auto" w:fill="auto"/>
            <w:vAlign w:val="center"/>
          </w:tcPr>
          <w:p w14:paraId="2D5C7DCD" w14:textId="3DC269FE"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22</w:t>
            </w:r>
          </w:p>
        </w:tc>
        <w:tc>
          <w:tcPr>
            <w:tcW w:w="329" w:type="pct"/>
            <w:tcBorders>
              <w:top w:val="nil"/>
              <w:left w:val="nil"/>
              <w:bottom w:val="single" w:sz="4" w:space="0" w:color="auto"/>
              <w:right w:val="single" w:sz="4" w:space="0" w:color="auto"/>
            </w:tcBorders>
            <w:shd w:val="clear" w:color="auto" w:fill="auto"/>
            <w:vAlign w:val="center"/>
          </w:tcPr>
          <w:p w14:paraId="5052E223" w14:textId="6AF6A035"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0" w:type="pct"/>
            <w:tcBorders>
              <w:top w:val="nil"/>
              <w:left w:val="nil"/>
              <w:bottom w:val="single" w:sz="4" w:space="0" w:color="auto"/>
              <w:right w:val="single" w:sz="4" w:space="0" w:color="auto"/>
            </w:tcBorders>
            <w:shd w:val="clear" w:color="auto" w:fill="auto"/>
            <w:vAlign w:val="center"/>
          </w:tcPr>
          <w:p w14:paraId="16BA2931" w14:textId="13BBE94E" w:rsidR="008868B1" w:rsidRPr="00A17375" w:rsidRDefault="00CD4682" w:rsidP="008868B1">
            <w:pPr>
              <w:jc w:val="center"/>
              <w:rPr>
                <w:rFonts w:ascii="Arial Nova Cond" w:hAnsi="Arial Nova Cond"/>
                <w:color w:val="000000"/>
                <w:sz w:val="16"/>
                <w:szCs w:val="16"/>
              </w:rPr>
            </w:pPr>
            <w:r w:rsidRPr="00A17375">
              <w:rPr>
                <w:rFonts w:ascii="Arial Nova Cond" w:hAnsi="Arial Nova Cond"/>
                <w:color w:val="000000"/>
                <w:sz w:val="16"/>
                <w:szCs w:val="16"/>
              </w:rPr>
              <w:t>81</w:t>
            </w:r>
          </w:p>
        </w:tc>
      </w:tr>
      <w:tr w:rsidR="008A5900" w:rsidRPr="00A17375" w14:paraId="44786BE6" w14:textId="77777777" w:rsidTr="008A5900">
        <w:trPr>
          <w:trHeight w:val="408"/>
        </w:trPr>
        <w:tc>
          <w:tcPr>
            <w:tcW w:w="328" w:type="pct"/>
            <w:vMerge/>
            <w:tcBorders>
              <w:top w:val="nil"/>
              <w:left w:val="single" w:sz="4" w:space="0" w:color="auto"/>
              <w:bottom w:val="single" w:sz="4" w:space="0" w:color="auto"/>
              <w:right w:val="single" w:sz="4" w:space="0" w:color="auto"/>
            </w:tcBorders>
            <w:vAlign w:val="center"/>
            <w:hideMark/>
          </w:tcPr>
          <w:p w14:paraId="4AE96008"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7615FF06"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44E58D81"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35725F50"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7FBF448B"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67B58972"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3A66CB7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27" w:type="pct"/>
            <w:tcBorders>
              <w:top w:val="nil"/>
              <w:left w:val="nil"/>
              <w:bottom w:val="single" w:sz="4" w:space="0" w:color="auto"/>
              <w:right w:val="single" w:sz="4" w:space="0" w:color="auto"/>
            </w:tcBorders>
            <w:shd w:val="clear" w:color="auto" w:fill="auto"/>
            <w:vAlign w:val="center"/>
          </w:tcPr>
          <w:p w14:paraId="14990B32" w14:textId="79B1706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50</w:t>
            </w:r>
          </w:p>
        </w:tc>
        <w:tc>
          <w:tcPr>
            <w:tcW w:w="382" w:type="pct"/>
            <w:tcBorders>
              <w:top w:val="nil"/>
              <w:left w:val="nil"/>
              <w:bottom w:val="single" w:sz="4" w:space="0" w:color="auto"/>
              <w:right w:val="single" w:sz="4" w:space="0" w:color="auto"/>
            </w:tcBorders>
            <w:shd w:val="clear" w:color="auto" w:fill="auto"/>
            <w:vAlign w:val="center"/>
          </w:tcPr>
          <w:p w14:paraId="4E4F4B04" w14:textId="606376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68</w:t>
            </w:r>
          </w:p>
        </w:tc>
        <w:tc>
          <w:tcPr>
            <w:tcW w:w="371" w:type="pct"/>
            <w:tcBorders>
              <w:top w:val="nil"/>
              <w:left w:val="nil"/>
              <w:bottom w:val="single" w:sz="4" w:space="0" w:color="auto"/>
              <w:right w:val="single" w:sz="4" w:space="0" w:color="auto"/>
            </w:tcBorders>
            <w:shd w:val="clear" w:color="auto" w:fill="auto"/>
            <w:vAlign w:val="center"/>
          </w:tcPr>
          <w:p w14:paraId="52FDA7BA" w14:textId="41E894ED"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200</w:t>
            </w:r>
          </w:p>
        </w:tc>
        <w:tc>
          <w:tcPr>
            <w:tcW w:w="329" w:type="pct"/>
            <w:tcBorders>
              <w:top w:val="nil"/>
              <w:left w:val="nil"/>
              <w:bottom w:val="single" w:sz="4" w:space="0" w:color="auto"/>
              <w:right w:val="single" w:sz="4" w:space="0" w:color="auto"/>
            </w:tcBorders>
            <w:shd w:val="clear" w:color="auto" w:fill="auto"/>
            <w:vAlign w:val="center"/>
          </w:tcPr>
          <w:p w14:paraId="68186B27" w14:textId="7B4C5161"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200</w:t>
            </w:r>
          </w:p>
        </w:tc>
        <w:tc>
          <w:tcPr>
            <w:tcW w:w="329" w:type="pct"/>
            <w:tcBorders>
              <w:top w:val="nil"/>
              <w:left w:val="nil"/>
              <w:bottom w:val="single" w:sz="4" w:space="0" w:color="auto"/>
              <w:right w:val="single" w:sz="4" w:space="0" w:color="auto"/>
            </w:tcBorders>
            <w:shd w:val="clear" w:color="auto" w:fill="auto"/>
            <w:vAlign w:val="center"/>
          </w:tcPr>
          <w:p w14:paraId="0BD3962E" w14:textId="2F46C571"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110</w:t>
            </w:r>
          </w:p>
        </w:tc>
        <w:tc>
          <w:tcPr>
            <w:tcW w:w="320" w:type="pct"/>
            <w:tcBorders>
              <w:top w:val="nil"/>
              <w:left w:val="nil"/>
              <w:bottom w:val="single" w:sz="4" w:space="0" w:color="auto"/>
              <w:right w:val="single" w:sz="4" w:space="0" w:color="auto"/>
            </w:tcBorders>
            <w:shd w:val="clear" w:color="auto" w:fill="auto"/>
            <w:vAlign w:val="center"/>
          </w:tcPr>
          <w:p w14:paraId="4F352279" w14:textId="5218B182"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628</w:t>
            </w:r>
          </w:p>
        </w:tc>
      </w:tr>
      <w:tr w:rsidR="00594AEC" w:rsidRPr="00A17375" w14:paraId="24CB6C3C" w14:textId="77777777" w:rsidTr="008A5900">
        <w:trPr>
          <w:trHeight w:val="623"/>
        </w:trPr>
        <w:tc>
          <w:tcPr>
            <w:tcW w:w="328" w:type="pct"/>
            <w:vMerge/>
            <w:tcBorders>
              <w:top w:val="nil"/>
              <w:left w:val="single" w:sz="4" w:space="0" w:color="auto"/>
              <w:bottom w:val="single" w:sz="4" w:space="0" w:color="auto"/>
              <w:right w:val="single" w:sz="4" w:space="0" w:color="auto"/>
            </w:tcBorders>
            <w:vAlign w:val="center"/>
            <w:hideMark/>
          </w:tcPr>
          <w:p w14:paraId="5AD03EA1"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01FF8BCC"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43A2B467"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53EF9C1A"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2A446345"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1CA10F08"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000000" w:fill="F2F2F2"/>
            <w:vAlign w:val="center"/>
            <w:hideMark/>
          </w:tcPr>
          <w:p w14:paraId="69CA6BE3"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27" w:type="pct"/>
            <w:tcBorders>
              <w:top w:val="nil"/>
              <w:left w:val="nil"/>
              <w:bottom w:val="single" w:sz="4" w:space="0" w:color="auto"/>
              <w:right w:val="single" w:sz="4" w:space="0" w:color="auto"/>
            </w:tcBorders>
            <w:shd w:val="clear" w:color="000000" w:fill="F2F2F2"/>
            <w:vAlign w:val="center"/>
          </w:tcPr>
          <w:p w14:paraId="1599D655" w14:textId="3A61A99D"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745</w:t>
            </w:r>
          </w:p>
        </w:tc>
        <w:tc>
          <w:tcPr>
            <w:tcW w:w="382" w:type="pct"/>
            <w:tcBorders>
              <w:top w:val="nil"/>
              <w:left w:val="nil"/>
              <w:bottom w:val="single" w:sz="4" w:space="0" w:color="auto"/>
              <w:right w:val="single" w:sz="4" w:space="0" w:color="auto"/>
            </w:tcBorders>
            <w:shd w:val="clear" w:color="000000" w:fill="F2F2F2"/>
            <w:vAlign w:val="center"/>
          </w:tcPr>
          <w:p w14:paraId="49C03FD0" w14:textId="5235A9CF"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1.409</w:t>
            </w:r>
          </w:p>
        </w:tc>
        <w:tc>
          <w:tcPr>
            <w:tcW w:w="371" w:type="pct"/>
            <w:tcBorders>
              <w:top w:val="nil"/>
              <w:left w:val="nil"/>
              <w:bottom w:val="single" w:sz="4" w:space="0" w:color="auto"/>
              <w:right w:val="single" w:sz="4" w:space="0" w:color="auto"/>
            </w:tcBorders>
            <w:shd w:val="clear" w:color="000000" w:fill="F2F2F2"/>
            <w:vAlign w:val="center"/>
          </w:tcPr>
          <w:p w14:paraId="6F5CEC98" w14:textId="3E8DC943"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1.</w:t>
            </w:r>
            <w:r w:rsidR="00830CEC" w:rsidRPr="00A17375">
              <w:rPr>
                <w:rFonts w:ascii="Arial Nova Cond" w:hAnsi="Arial Nova Cond"/>
                <w:color w:val="000000"/>
                <w:sz w:val="16"/>
                <w:szCs w:val="16"/>
              </w:rPr>
              <w:t>8</w:t>
            </w:r>
            <w:r w:rsidRPr="00A17375">
              <w:rPr>
                <w:rFonts w:ascii="Arial Nova Cond" w:hAnsi="Arial Nova Cond"/>
                <w:color w:val="000000"/>
                <w:sz w:val="16"/>
                <w:szCs w:val="16"/>
              </w:rPr>
              <w:t>8</w:t>
            </w:r>
            <w:r w:rsidR="00830CEC" w:rsidRPr="00A17375">
              <w:rPr>
                <w:rFonts w:ascii="Arial Nova Cond" w:hAnsi="Arial Nova Cond"/>
                <w:color w:val="000000"/>
                <w:sz w:val="16"/>
                <w:szCs w:val="16"/>
              </w:rPr>
              <w:t>6</w:t>
            </w:r>
          </w:p>
        </w:tc>
        <w:tc>
          <w:tcPr>
            <w:tcW w:w="329" w:type="pct"/>
            <w:tcBorders>
              <w:top w:val="nil"/>
              <w:left w:val="nil"/>
              <w:bottom w:val="single" w:sz="4" w:space="0" w:color="auto"/>
              <w:right w:val="single" w:sz="4" w:space="0" w:color="auto"/>
            </w:tcBorders>
            <w:shd w:val="clear" w:color="000000" w:fill="F2F2F2"/>
            <w:vAlign w:val="center"/>
          </w:tcPr>
          <w:p w14:paraId="5AED81D9" w14:textId="1F10A2B4"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1.182</w:t>
            </w:r>
          </w:p>
        </w:tc>
        <w:tc>
          <w:tcPr>
            <w:tcW w:w="329" w:type="pct"/>
            <w:tcBorders>
              <w:top w:val="nil"/>
              <w:left w:val="nil"/>
              <w:bottom w:val="single" w:sz="4" w:space="0" w:color="auto"/>
              <w:right w:val="single" w:sz="4" w:space="0" w:color="auto"/>
            </w:tcBorders>
            <w:shd w:val="clear" w:color="000000" w:fill="F2F2F2"/>
            <w:vAlign w:val="center"/>
          </w:tcPr>
          <w:p w14:paraId="649B3AC5" w14:textId="7DC58E5F"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1.050</w:t>
            </w:r>
          </w:p>
        </w:tc>
        <w:tc>
          <w:tcPr>
            <w:tcW w:w="320" w:type="pct"/>
            <w:tcBorders>
              <w:top w:val="nil"/>
              <w:left w:val="nil"/>
              <w:bottom w:val="single" w:sz="4" w:space="0" w:color="auto"/>
              <w:right w:val="single" w:sz="4" w:space="0" w:color="auto"/>
            </w:tcBorders>
            <w:shd w:val="clear" w:color="000000" w:fill="F2F2F2"/>
            <w:vAlign w:val="center"/>
          </w:tcPr>
          <w:p w14:paraId="322A88B6" w14:textId="41164680"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6.2</w:t>
            </w:r>
            <w:r w:rsidR="00CD4682" w:rsidRPr="00A17375">
              <w:rPr>
                <w:rFonts w:ascii="Arial Nova Cond" w:hAnsi="Arial Nova Cond"/>
                <w:color w:val="000000"/>
                <w:sz w:val="16"/>
                <w:szCs w:val="16"/>
              </w:rPr>
              <w:t>72</w:t>
            </w:r>
          </w:p>
        </w:tc>
      </w:tr>
      <w:tr w:rsidR="008A5900" w:rsidRPr="00A17375" w14:paraId="4B041E32" w14:textId="77777777" w:rsidTr="008A5900">
        <w:trPr>
          <w:trHeight w:val="1114"/>
        </w:trPr>
        <w:tc>
          <w:tcPr>
            <w:tcW w:w="328" w:type="pct"/>
            <w:vMerge/>
            <w:tcBorders>
              <w:top w:val="nil"/>
              <w:left w:val="single" w:sz="4" w:space="0" w:color="auto"/>
              <w:bottom w:val="single" w:sz="4" w:space="0" w:color="auto"/>
              <w:right w:val="single" w:sz="4" w:space="0" w:color="auto"/>
            </w:tcBorders>
            <w:vAlign w:val="center"/>
            <w:hideMark/>
          </w:tcPr>
          <w:p w14:paraId="2B040387"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540821B1"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5701605C"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6ADA9A30"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5F5A0B70"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91" w:type="pct"/>
            <w:tcBorders>
              <w:top w:val="nil"/>
              <w:left w:val="nil"/>
              <w:bottom w:val="single" w:sz="4" w:space="0" w:color="auto"/>
              <w:right w:val="single" w:sz="4" w:space="0" w:color="auto"/>
            </w:tcBorders>
            <w:shd w:val="clear" w:color="auto" w:fill="auto"/>
            <w:vAlign w:val="center"/>
            <w:hideMark/>
          </w:tcPr>
          <w:p w14:paraId="686F01F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27" w:type="pct"/>
            <w:tcBorders>
              <w:top w:val="nil"/>
              <w:left w:val="nil"/>
              <w:bottom w:val="single" w:sz="4" w:space="0" w:color="auto"/>
              <w:right w:val="single" w:sz="4" w:space="0" w:color="auto"/>
            </w:tcBorders>
            <w:shd w:val="clear" w:color="auto" w:fill="auto"/>
            <w:vAlign w:val="center"/>
          </w:tcPr>
          <w:p w14:paraId="05AADC50" w14:textId="0BD61D9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295</w:t>
            </w:r>
          </w:p>
        </w:tc>
        <w:tc>
          <w:tcPr>
            <w:tcW w:w="382" w:type="pct"/>
            <w:tcBorders>
              <w:top w:val="nil"/>
              <w:left w:val="nil"/>
              <w:bottom w:val="single" w:sz="4" w:space="0" w:color="auto"/>
              <w:right w:val="single" w:sz="4" w:space="0" w:color="auto"/>
            </w:tcBorders>
            <w:shd w:val="clear" w:color="auto" w:fill="auto"/>
            <w:vAlign w:val="center"/>
          </w:tcPr>
          <w:p w14:paraId="06D2A768" w14:textId="410162A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421</w:t>
            </w:r>
          </w:p>
        </w:tc>
        <w:tc>
          <w:tcPr>
            <w:tcW w:w="371" w:type="pct"/>
            <w:tcBorders>
              <w:top w:val="nil"/>
              <w:left w:val="nil"/>
              <w:bottom w:val="single" w:sz="4" w:space="0" w:color="auto"/>
              <w:right w:val="single" w:sz="4" w:space="0" w:color="auto"/>
            </w:tcBorders>
            <w:shd w:val="clear" w:color="auto" w:fill="auto"/>
            <w:vAlign w:val="center"/>
          </w:tcPr>
          <w:p w14:paraId="5A6CF90D" w14:textId="1B3B297A"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547</w:t>
            </w:r>
          </w:p>
        </w:tc>
        <w:tc>
          <w:tcPr>
            <w:tcW w:w="329" w:type="pct"/>
            <w:tcBorders>
              <w:top w:val="nil"/>
              <w:left w:val="nil"/>
              <w:bottom w:val="single" w:sz="4" w:space="0" w:color="auto"/>
              <w:right w:val="single" w:sz="4" w:space="0" w:color="auto"/>
            </w:tcBorders>
            <w:shd w:val="clear" w:color="auto" w:fill="auto"/>
            <w:vAlign w:val="center"/>
          </w:tcPr>
          <w:p w14:paraId="219B5160" w14:textId="24BC7310"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314</w:t>
            </w:r>
          </w:p>
        </w:tc>
        <w:tc>
          <w:tcPr>
            <w:tcW w:w="329" w:type="pct"/>
            <w:tcBorders>
              <w:top w:val="nil"/>
              <w:left w:val="nil"/>
              <w:bottom w:val="single" w:sz="4" w:space="0" w:color="auto"/>
              <w:right w:val="single" w:sz="4" w:space="0" w:color="auto"/>
            </w:tcBorders>
            <w:shd w:val="clear" w:color="auto" w:fill="auto"/>
            <w:vAlign w:val="center"/>
          </w:tcPr>
          <w:p w14:paraId="5E8D87B2" w14:textId="499FCC65"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300</w:t>
            </w:r>
          </w:p>
        </w:tc>
        <w:tc>
          <w:tcPr>
            <w:tcW w:w="320" w:type="pct"/>
            <w:tcBorders>
              <w:top w:val="nil"/>
              <w:left w:val="nil"/>
              <w:bottom w:val="single" w:sz="4" w:space="0" w:color="auto"/>
              <w:right w:val="single" w:sz="4" w:space="0" w:color="auto"/>
            </w:tcBorders>
            <w:shd w:val="clear" w:color="auto" w:fill="auto"/>
            <w:vAlign w:val="center"/>
          </w:tcPr>
          <w:p w14:paraId="769B9DDD" w14:textId="14231113"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1.877</w:t>
            </w:r>
          </w:p>
        </w:tc>
      </w:tr>
      <w:tr w:rsidR="00594AEC" w:rsidRPr="00A17375" w14:paraId="06522FF0" w14:textId="77777777" w:rsidTr="008A5900">
        <w:trPr>
          <w:trHeight w:val="921"/>
        </w:trPr>
        <w:tc>
          <w:tcPr>
            <w:tcW w:w="328" w:type="pct"/>
            <w:vMerge/>
            <w:tcBorders>
              <w:top w:val="nil"/>
              <w:left w:val="single" w:sz="4" w:space="0" w:color="auto"/>
              <w:bottom w:val="single" w:sz="4" w:space="0" w:color="auto"/>
              <w:right w:val="single" w:sz="4" w:space="0" w:color="auto"/>
            </w:tcBorders>
            <w:vAlign w:val="center"/>
            <w:hideMark/>
          </w:tcPr>
          <w:p w14:paraId="78074831"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4A696C72"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497239F0"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3E2594F0"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42CF927B"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3033439D"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000000" w:fill="F2F2F2"/>
            <w:vAlign w:val="center"/>
            <w:hideMark/>
          </w:tcPr>
          <w:p w14:paraId="39B5AA17"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w:t>
            </w:r>
          </w:p>
        </w:tc>
        <w:tc>
          <w:tcPr>
            <w:tcW w:w="327" w:type="pct"/>
            <w:tcBorders>
              <w:top w:val="nil"/>
              <w:left w:val="nil"/>
              <w:bottom w:val="single" w:sz="4" w:space="0" w:color="auto"/>
              <w:right w:val="single" w:sz="4" w:space="0" w:color="auto"/>
            </w:tcBorders>
            <w:shd w:val="clear" w:color="000000" w:fill="F2F2F2"/>
            <w:vAlign w:val="center"/>
          </w:tcPr>
          <w:p w14:paraId="094AF5D9" w14:textId="18B58059"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295</w:t>
            </w:r>
          </w:p>
        </w:tc>
        <w:tc>
          <w:tcPr>
            <w:tcW w:w="382" w:type="pct"/>
            <w:tcBorders>
              <w:top w:val="nil"/>
              <w:left w:val="nil"/>
              <w:bottom w:val="single" w:sz="4" w:space="0" w:color="auto"/>
              <w:right w:val="single" w:sz="4" w:space="0" w:color="auto"/>
            </w:tcBorders>
            <w:shd w:val="clear" w:color="000000" w:fill="F2F2F2"/>
            <w:vAlign w:val="center"/>
          </w:tcPr>
          <w:p w14:paraId="1BC62FDF" w14:textId="3A3E15E1" w:rsidR="008868B1" w:rsidRPr="00BA4D12" w:rsidRDefault="008868B1" w:rsidP="008868B1">
            <w:pPr>
              <w:jc w:val="center"/>
              <w:rPr>
                <w:rFonts w:ascii="Arial Nova Cond" w:hAnsi="Arial Nova Cond"/>
                <w:b/>
                <w:bCs/>
                <w:color w:val="000000"/>
                <w:sz w:val="16"/>
                <w:szCs w:val="16"/>
                <w:lang w:eastAsia="es-CO"/>
              </w:rPr>
            </w:pPr>
            <w:r w:rsidRPr="00BA4D12">
              <w:rPr>
                <w:rFonts w:ascii="Arial Nova Cond" w:hAnsi="Arial Nova Cond"/>
                <w:b/>
                <w:bCs/>
                <w:color w:val="000000"/>
                <w:sz w:val="16"/>
                <w:szCs w:val="16"/>
              </w:rPr>
              <w:t>421</w:t>
            </w:r>
          </w:p>
        </w:tc>
        <w:tc>
          <w:tcPr>
            <w:tcW w:w="371" w:type="pct"/>
            <w:tcBorders>
              <w:top w:val="nil"/>
              <w:left w:val="nil"/>
              <w:bottom w:val="single" w:sz="4" w:space="0" w:color="auto"/>
              <w:right w:val="single" w:sz="4" w:space="0" w:color="auto"/>
            </w:tcBorders>
            <w:shd w:val="clear" w:color="000000" w:fill="F2F2F2"/>
            <w:vAlign w:val="center"/>
          </w:tcPr>
          <w:p w14:paraId="1D272DAB" w14:textId="2D8436E8"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547</w:t>
            </w:r>
          </w:p>
        </w:tc>
        <w:tc>
          <w:tcPr>
            <w:tcW w:w="329" w:type="pct"/>
            <w:tcBorders>
              <w:top w:val="nil"/>
              <w:left w:val="nil"/>
              <w:bottom w:val="single" w:sz="4" w:space="0" w:color="auto"/>
              <w:right w:val="single" w:sz="4" w:space="0" w:color="auto"/>
            </w:tcBorders>
            <w:shd w:val="clear" w:color="000000" w:fill="F2F2F2"/>
            <w:vAlign w:val="center"/>
          </w:tcPr>
          <w:p w14:paraId="030FC0AF" w14:textId="40ADEF63"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314</w:t>
            </w:r>
          </w:p>
        </w:tc>
        <w:tc>
          <w:tcPr>
            <w:tcW w:w="329" w:type="pct"/>
            <w:tcBorders>
              <w:top w:val="nil"/>
              <w:left w:val="nil"/>
              <w:bottom w:val="single" w:sz="4" w:space="0" w:color="auto"/>
              <w:right w:val="single" w:sz="4" w:space="0" w:color="auto"/>
            </w:tcBorders>
            <w:shd w:val="clear" w:color="000000" w:fill="F2F2F2"/>
            <w:vAlign w:val="center"/>
          </w:tcPr>
          <w:p w14:paraId="0E5F9899" w14:textId="2BAB3C26"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300</w:t>
            </w:r>
          </w:p>
        </w:tc>
        <w:tc>
          <w:tcPr>
            <w:tcW w:w="320" w:type="pct"/>
            <w:tcBorders>
              <w:top w:val="nil"/>
              <w:left w:val="nil"/>
              <w:bottom w:val="single" w:sz="4" w:space="0" w:color="auto"/>
              <w:right w:val="single" w:sz="4" w:space="0" w:color="auto"/>
            </w:tcBorders>
            <w:shd w:val="clear" w:color="000000" w:fill="F2F2F2"/>
            <w:vAlign w:val="center"/>
          </w:tcPr>
          <w:p w14:paraId="046DE0B5" w14:textId="2EF45564"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1.877</w:t>
            </w:r>
          </w:p>
        </w:tc>
      </w:tr>
      <w:tr w:rsidR="008A5900" w:rsidRPr="00A17375" w14:paraId="6A388CB2"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1A05B5CC"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Implementar un programa para la atención integral y especializada de la fauna silvestre</w:t>
            </w:r>
          </w:p>
        </w:tc>
        <w:tc>
          <w:tcPr>
            <w:tcW w:w="37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 xml:space="preserve">Documentos de lineamientos técnicos para la conservación de la biodiversidad y sus servicios </w:t>
            </w:r>
            <w:proofErr w:type="gramStart"/>
            <w:r w:rsidRPr="00BA4D12">
              <w:rPr>
                <w:rFonts w:ascii="Arial Nova Cond" w:hAnsi="Arial Nova Cond"/>
                <w:color w:val="000000"/>
                <w:sz w:val="16"/>
                <w:szCs w:val="16"/>
                <w:lang w:eastAsia="es-CO"/>
              </w:rPr>
              <w:t>eco sistémicos</w:t>
            </w:r>
            <w:proofErr w:type="gramEnd"/>
          </w:p>
        </w:tc>
        <w:tc>
          <w:tcPr>
            <w:tcW w:w="40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Documentos de lineamientos técnicos realizados</w:t>
            </w:r>
          </w:p>
        </w:tc>
        <w:tc>
          <w:tcPr>
            <w:tcW w:w="328" w:type="pct"/>
            <w:vMerge w:val="restart"/>
            <w:tcBorders>
              <w:top w:val="nil"/>
              <w:left w:val="single" w:sz="4" w:space="0" w:color="auto"/>
              <w:bottom w:val="single" w:sz="4" w:space="0" w:color="auto"/>
              <w:right w:val="single" w:sz="4" w:space="0" w:color="auto"/>
            </w:tcBorders>
            <w:shd w:val="clear" w:color="auto" w:fill="auto"/>
            <w:vAlign w:val="center"/>
            <w:hideMark/>
          </w:tcPr>
          <w:p w14:paraId="709B36BD"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Número</w:t>
            </w:r>
          </w:p>
        </w:tc>
        <w:tc>
          <w:tcPr>
            <w:tcW w:w="617"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Formular e implementar un programa para la atención integral y especializada de la fauna silvestre.</w:t>
            </w:r>
          </w:p>
        </w:tc>
        <w:tc>
          <w:tcPr>
            <w:tcW w:w="491" w:type="pct"/>
            <w:tcBorders>
              <w:top w:val="nil"/>
              <w:left w:val="nil"/>
              <w:bottom w:val="single" w:sz="4" w:space="0" w:color="auto"/>
              <w:right w:val="single" w:sz="4" w:space="0" w:color="auto"/>
            </w:tcBorders>
            <w:shd w:val="clear" w:color="auto" w:fill="auto"/>
            <w:vAlign w:val="center"/>
            <w:hideMark/>
          </w:tcPr>
          <w:p w14:paraId="664BDDB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Mano de obra calificada</w:t>
            </w:r>
          </w:p>
        </w:tc>
        <w:tc>
          <w:tcPr>
            <w:tcW w:w="327" w:type="pct"/>
            <w:tcBorders>
              <w:top w:val="nil"/>
              <w:left w:val="nil"/>
              <w:bottom w:val="single" w:sz="4" w:space="0" w:color="auto"/>
              <w:right w:val="single" w:sz="4" w:space="0" w:color="auto"/>
            </w:tcBorders>
            <w:shd w:val="clear" w:color="auto" w:fill="auto"/>
            <w:vAlign w:val="center"/>
          </w:tcPr>
          <w:p w14:paraId="0785254D" w14:textId="25DE392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19F4A576" w14:textId="5BDC96A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1.254</w:t>
            </w:r>
          </w:p>
        </w:tc>
        <w:tc>
          <w:tcPr>
            <w:tcW w:w="371" w:type="pct"/>
            <w:tcBorders>
              <w:top w:val="nil"/>
              <w:left w:val="nil"/>
              <w:bottom w:val="single" w:sz="4" w:space="0" w:color="auto"/>
              <w:right w:val="single" w:sz="4" w:space="0" w:color="auto"/>
            </w:tcBorders>
            <w:shd w:val="clear" w:color="auto" w:fill="auto"/>
            <w:vAlign w:val="center"/>
          </w:tcPr>
          <w:p w14:paraId="597C52F8" w14:textId="0A462C63"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624</w:t>
            </w:r>
          </w:p>
        </w:tc>
        <w:tc>
          <w:tcPr>
            <w:tcW w:w="329" w:type="pct"/>
            <w:tcBorders>
              <w:top w:val="nil"/>
              <w:left w:val="nil"/>
              <w:bottom w:val="single" w:sz="4" w:space="0" w:color="auto"/>
              <w:right w:val="single" w:sz="4" w:space="0" w:color="auto"/>
            </w:tcBorders>
            <w:shd w:val="clear" w:color="auto" w:fill="auto"/>
            <w:vAlign w:val="center"/>
          </w:tcPr>
          <w:p w14:paraId="1187C94A" w14:textId="3DCFCCAF"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297</w:t>
            </w:r>
          </w:p>
        </w:tc>
        <w:tc>
          <w:tcPr>
            <w:tcW w:w="329" w:type="pct"/>
            <w:tcBorders>
              <w:top w:val="nil"/>
              <w:left w:val="nil"/>
              <w:bottom w:val="single" w:sz="4" w:space="0" w:color="auto"/>
              <w:right w:val="single" w:sz="4" w:space="0" w:color="auto"/>
            </w:tcBorders>
            <w:shd w:val="clear" w:color="auto" w:fill="auto"/>
            <w:vAlign w:val="center"/>
          </w:tcPr>
          <w:p w14:paraId="2141E384" w14:textId="57831457"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1.068</w:t>
            </w:r>
          </w:p>
        </w:tc>
        <w:tc>
          <w:tcPr>
            <w:tcW w:w="320" w:type="pct"/>
            <w:tcBorders>
              <w:top w:val="nil"/>
              <w:left w:val="nil"/>
              <w:bottom w:val="single" w:sz="4" w:space="0" w:color="auto"/>
              <w:right w:val="single" w:sz="4" w:space="0" w:color="auto"/>
            </w:tcBorders>
            <w:shd w:val="clear" w:color="auto" w:fill="auto"/>
            <w:vAlign w:val="center"/>
          </w:tcPr>
          <w:p w14:paraId="77C20B4D" w14:textId="1DAA2DB1"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3.243</w:t>
            </w:r>
          </w:p>
        </w:tc>
      </w:tr>
      <w:tr w:rsidR="008A5900" w:rsidRPr="00A17375" w14:paraId="2594993B"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167A6F18"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7204AACE"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38199ECB"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49ED9242"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3A10D6E0"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3310349B"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0FBEE100"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Mantenimiento maquinaria y equipo</w:t>
            </w:r>
          </w:p>
        </w:tc>
        <w:tc>
          <w:tcPr>
            <w:tcW w:w="327" w:type="pct"/>
            <w:tcBorders>
              <w:top w:val="nil"/>
              <w:left w:val="nil"/>
              <w:bottom w:val="single" w:sz="4" w:space="0" w:color="auto"/>
              <w:right w:val="single" w:sz="4" w:space="0" w:color="auto"/>
            </w:tcBorders>
            <w:shd w:val="clear" w:color="auto" w:fill="auto"/>
            <w:vAlign w:val="center"/>
          </w:tcPr>
          <w:p w14:paraId="28CA6371" w14:textId="336D2C02"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7755A07E" w14:textId="388D20A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71" w:type="pct"/>
            <w:tcBorders>
              <w:top w:val="nil"/>
              <w:left w:val="nil"/>
              <w:bottom w:val="single" w:sz="4" w:space="0" w:color="auto"/>
              <w:right w:val="single" w:sz="4" w:space="0" w:color="auto"/>
            </w:tcBorders>
            <w:shd w:val="clear" w:color="auto" w:fill="auto"/>
            <w:vAlign w:val="center"/>
          </w:tcPr>
          <w:p w14:paraId="2AFAF5B0" w14:textId="41217D59"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78B03AC6" w14:textId="01C36481"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1BCBB5F8" w14:textId="3BAD5A05"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54</w:t>
            </w:r>
          </w:p>
        </w:tc>
        <w:tc>
          <w:tcPr>
            <w:tcW w:w="320" w:type="pct"/>
            <w:tcBorders>
              <w:top w:val="nil"/>
              <w:left w:val="nil"/>
              <w:bottom w:val="single" w:sz="4" w:space="0" w:color="auto"/>
              <w:right w:val="single" w:sz="4" w:space="0" w:color="auto"/>
            </w:tcBorders>
            <w:shd w:val="clear" w:color="auto" w:fill="auto"/>
            <w:vAlign w:val="center"/>
          </w:tcPr>
          <w:p w14:paraId="71109E44" w14:textId="4E826DC3"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54</w:t>
            </w:r>
          </w:p>
        </w:tc>
      </w:tr>
      <w:tr w:rsidR="008A5900" w:rsidRPr="00A17375" w14:paraId="23A9C5DC"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50C73018"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048CE363"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2BFBF833"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7C6D8EF2"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1211D2A0"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50CA0F94"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72C4773B"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Maquinaria y Equipo</w:t>
            </w:r>
          </w:p>
        </w:tc>
        <w:tc>
          <w:tcPr>
            <w:tcW w:w="327" w:type="pct"/>
            <w:tcBorders>
              <w:top w:val="nil"/>
              <w:left w:val="nil"/>
              <w:bottom w:val="single" w:sz="4" w:space="0" w:color="auto"/>
              <w:right w:val="single" w:sz="4" w:space="0" w:color="auto"/>
            </w:tcBorders>
            <w:shd w:val="clear" w:color="auto" w:fill="auto"/>
            <w:vAlign w:val="center"/>
          </w:tcPr>
          <w:p w14:paraId="761F03CC" w14:textId="6CBCA75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1EE1A292" w14:textId="057875A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27</w:t>
            </w:r>
          </w:p>
        </w:tc>
        <w:tc>
          <w:tcPr>
            <w:tcW w:w="371" w:type="pct"/>
            <w:tcBorders>
              <w:top w:val="nil"/>
              <w:left w:val="nil"/>
              <w:bottom w:val="single" w:sz="4" w:space="0" w:color="auto"/>
              <w:right w:val="single" w:sz="4" w:space="0" w:color="auto"/>
            </w:tcBorders>
            <w:shd w:val="clear" w:color="auto" w:fill="auto"/>
          </w:tcPr>
          <w:p w14:paraId="51267F73" w14:textId="3CD29FB1"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4CF43266" w14:textId="3FF34BB9"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4F3E41CE" w14:textId="4AAEA18D"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70</w:t>
            </w:r>
          </w:p>
        </w:tc>
        <w:tc>
          <w:tcPr>
            <w:tcW w:w="320" w:type="pct"/>
            <w:tcBorders>
              <w:top w:val="nil"/>
              <w:left w:val="nil"/>
              <w:bottom w:val="single" w:sz="4" w:space="0" w:color="auto"/>
              <w:right w:val="single" w:sz="4" w:space="0" w:color="auto"/>
            </w:tcBorders>
            <w:shd w:val="clear" w:color="auto" w:fill="auto"/>
            <w:vAlign w:val="center"/>
          </w:tcPr>
          <w:p w14:paraId="226F5201" w14:textId="1204EEE3"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97</w:t>
            </w:r>
          </w:p>
        </w:tc>
      </w:tr>
      <w:tr w:rsidR="008A5900" w:rsidRPr="00A17375" w14:paraId="1513F9C1"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43184610"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1544B60C"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0808A2DC"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4E5C83C0"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4E372E92"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36027E5E"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18B6A22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Materiales</w:t>
            </w:r>
          </w:p>
        </w:tc>
        <w:tc>
          <w:tcPr>
            <w:tcW w:w="327" w:type="pct"/>
            <w:tcBorders>
              <w:top w:val="nil"/>
              <w:left w:val="nil"/>
              <w:bottom w:val="single" w:sz="4" w:space="0" w:color="auto"/>
              <w:right w:val="single" w:sz="4" w:space="0" w:color="auto"/>
            </w:tcBorders>
            <w:shd w:val="clear" w:color="auto" w:fill="auto"/>
            <w:vAlign w:val="center"/>
          </w:tcPr>
          <w:p w14:paraId="3176BEDB" w14:textId="3357905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33849C7E" w14:textId="2FEF477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161</w:t>
            </w:r>
          </w:p>
        </w:tc>
        <w:tc>
          <w:tcPr>
            <w:tcW w:w="371" w:type="pct"/>
            <w:tcBorders>
              <w:top w:val="nil"/>
              <w:left w:val="nil"/>
              <w:bottom w:val="single" w:sz="4" w:space="0" w:color="auto"/>
              <w:right w:val="single" w:sz="4" w:space="0" w:color="auto"/>
            </w:tcBorders>
            <w:shd w:val="clear" w:color="auto" w:fill="auto"/>
          </w:tcPr>
          <w:p w14:paraId="6ABD6B42" w14:textId="77777777" w:rsidR="00833A85" w:rsidRPr="00A17375" w:rsidRDefault="00833A85" w:rsidP="008868B1">
            <w:pPr>
              <w:jc w:val="center"/>
              <w:rPr>
                <w:rFonts w:ascii="Arial Nova Cond" w:hAnsi="Arial Nova Cond"/>
                <w:color w:val="000000"/>
                <w:sz w:val="16"/>
                <w:szCs w:val="16"/>
              </w:rPr>
            </w:pPr>
          </w:p>
          <w:p w14:paraId="4FC45D9F" w14:textId="77777777"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43</w:t>
            </w:r>
          </w:p>
          <w:p w14:paraId="01746BD0" w14:textId="7FC8A73A" w:rsidR="00833A85" w:rsidRPr="00A17375" w:rsidRDefault="00833A85" w:rsidP="008868B1">
            <w:pPr>
              <w:jc w:val="center"/>
              <w:rPr>
                <w:rFonts w:ascii="Arial Nova Cond" w:hAnsi="Arial Nova Cond"/>
                <w:color w:val="000000"/>
                <w:sz w:val="16"/>
                <w:szCs w:val="16"/>
              </w:rPr>
            </w:pPr>
          </w:p>
        </w:tc>
        <w:tc>
          <w:tcPr>
            <w:tcW w:w="329" w:type="pct"/>
            <w:tcBorders>
              <w:top w:val="nil"/>
              <w:left w:val="nil"/>
              <w:bottom w:val="single" w:sz="4" w:space="0" w:color="auto"/>
              <w:right w:val="single" w:sz="4" w:space="0" w:color="auto"/>
            </w:tcBorders>
            <w:shd w:val="clear" w:color="auto" w:fill="auto"/>
            <w:vAlign w:val="center"/>
          </w:tcPr>
          <w:p w14:paraId="6A58BC76" w14:textId="73ACDBF4"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6942FA05" w14:textId="2033D846"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520</w:t>
            </w:r>
          </w:p>
        </w:tc>
        <w:tc>
          <w:tcPr>
            <w:tcW w:w="320" w:type="pct"/>
            <w:tcBorders>
              <w:top w:val="nil"/>
              <w:left w:val="nil"/>
              <w:bottom w:val="single" w:sz="4" w:space="0" w:color="auto"/>
              <w:right w:val="single" w:sz="4" w:space="0" w:color="auto"/>
            </w:tcBorders>
            <w:shd w:val="clear" w:color="auto" w:fill="auto"/>
            <w:vAlign w:val="center"/>
          </w:tcPr>
          <w:p w14:paraId="497E807C" w14:textId="3BBDA6CF"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724</w:t>
            </w:r>
          </w:p>
        </w:tc>
      </w:tr>
      <w:tr w:rsidR="008A5900" w:rsidRPr="00A17375" w14:paraId="3FCD2B14"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3A611963"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3A17AE40"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3984AB70"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31B1A787"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0774B698"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238DA2D0"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0BABC4E1"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de alojamiento comidas y bebidas</w:t>
            </w:r>
          </w:p>
        </w:tc>
        <w:tc>
          <w:tcPr>
            <w:tcW w:w="327" w:type="pct"/>
            <w:tcBorders>
              <w:top w:val="nil"/>
              <w:left w:val="nil"/>
              <w:bottom w:val="single" w:sz="4" w:space="0" w:color="auto"/>
              <w:right w:val="single" w:sz="4" w:space="0" w:color="auto"/>
            </w:tcBorders>
            <w:shd w:val="clear" w:color="auto" w:fill="auto"/>
            <w:vAlign w:val="center"/>
          </w:tcPr>
          <w:p w14:paraId="57ACB1DF" w14:textId="1AA0C130"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17309274" w14:textId="54918CC1"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126</w:t>
            </w:r>
          </w:p>
        </w:tc>
        <w:tc>
          <w:tcPr>
            <w:tcW w:w="371" w:type="pct"/>
            <w:tcBorders>
              <w:top w:val="nil"/>
              <w:left w:val="nil"/>
              <w:bottom w:val="single" w:sz="4" w:space="0" w:color="auto"/>
              <w:right w:val="single" w:sz="4" w:space="0" w:color="auto"/>
            </w:tcBorders>
            <w:shd w:val="clear" w:color="auto" w:fill="auto"/>
          </w:tcPr>
          <w:p w14:paraId="6650FFBC" w14:textId="77777777" w:rsidR="008868B1" w:rsidRPr="00A17375" w:rsidRDefault="008868B1" w:rsidP="008868B1">
            <w:pPr>
              <w:jc w:val="center"/>
              <w:rPr>
                <w:rFonts w:ascii="Arial Nova Cond" w:hAnsi="Arial Nova Cond"/>
                <w:color w:val="000000"/>
                <w:sz w:val="16"/>
                <w:szCs w:val="16"/>
              </w:rPr>
            </w:pPr>
          </w:p>
          <w:p w14:paraId="3D6F28D5" w14:textId="6B7E6701" w:rsidR="00833A85" w:rsidRPr="00A17375" w:rsidRDefault="00833A85" w:rsidP="00833A85">
            <w:pPr>
              <w:rPr>
                <w:rFonts w:ascii="Arial Nova Cond" w:hAnsi="Arial Nova Cond"/>
                <w:color w:val="000000"/>
                <w:sz w:val="16"/>
                <w:szCs w:val="16"/>
              </w:rPr>
            </w:pPr>
            <w:r w:rsidRPr="00A17375">
              <w:rPr>
                <w:rFonts w:ascii="Arial Nova Cond" w:hAnsi="Arial Nova Cond"/>
                <w:color w:val="000000"/>
                <w:sz w:val="16"/>
                <w:szCs w:val="16"/>
              </w:rPr>
              <w:t xml:space="preserve">       </w:t>
            </w:r>
            <w:r w:rsidR="00830CEC" w:rsidRPr="00A17375">
              <w:rPr>
                <w:rFonts w:ascii="Arial Nova Cond" w:hAnsi="Arial Nova Cond"/>
                <w:color w:val="000000"/>
                <w:sz w:val="16"/>
                <w:szCs w:val="16"/>
              </w:rPr>
              <w:t xml:space="preserve">   </w:t>
            </w:r>
            <w:r w:rsidRPr="00A17375">
              <w:rPr>
                <w:rFonts w:ascii="Arial Nova Cond" w:hAnsi="Arial Nova Cond"/>
                <w:color w:val="000000"/>
                <w:sz w:val="16"/>
                <w:szCs w:val="16"/>
              </w:rPr>
              <w:t xml:space="preserve"> 0</w:t>
            </w:r>
          </w:p>
        </w:tc>
        <w:tc>
          <w:tcPr>
            <w:tcW w:w="329" w:type="pct"/>
            <w:tcBorders>
              <w:top w:val="nil"/>
              <w:left w:val="nil"/>
              <w:bottom w:val="single" w:sz="4" w:space="0" w:color="auto"/>
              <w:right w:val="single" w:sz="4" w:space="0" w:color="auto"/>
            </w:tcBorders>
            <w:shd w:val="clear" w:color="auto" w:fill="auto"/>
            <w:vAlign w:val="center"/>
          </w:tcPr>
          <w:p w14:paraId="6C7E5229" w14:textId="497F25E9"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4522E67B" w14:textId="0D4E7B68"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0" w:type="pct"/>
            <w:tcBorders>
              <w:top w:val="nil"/>
              <w:left w:val="nil"/>
              <w:bottom w:val="single" w:sz="4" w:space="0" w:color="auto"/>
              <w:right w:val="single" w:sz="4" w:space="0" w:color="auto"/>
            </w:tcBorders>
            <w:shd w:val="clear" w:color="auto" w:fill="auto"/>
            <w:vAlign w:val="center"/>
          </w:tcPr>
          <w:p w14:paraId="66F0D2A0" w14:textId="34702431"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126</w:t>
            </w:r>
          </w:p>
        </w:tc>
      </w:tr>
      <w:tr w:rsidR="008A5900" w:rsidRPr="00A17375" w14:paraId="4FB9A458"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3CFA67C5"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6D6BD1AC"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5C579CE8"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282B6000"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230EB32C"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05FC6A4B"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3F86616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domiciliarios</w:t>
            </w:r>
          </w:p>
        </w:tc>
        <w:tc>
          <w:tcPr>
            <w:tcW w:w="327" w:type="pct"/>
            <w:tcBorders>
              <w:top w:val="nil"/>
              <w:left w:val="nil"/>
              <w:bottom w:val="single" w:sz="4" w:space="0" w:color="auto"/>
              <w:right w:val="single" w:sz="4" w:space="0" w:color="auto"/>
            </w:tcBorders>
            <w:shd w:val="clear" w:color="auto" w:fill="auto"/>
            <w:vAlign w:val="center"/>
          </w:tcPr>
          <w:p w14:paraId="2153F2C1" w14:textId="4FEE6A28"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2C94A863" w14:textId="5D0C93B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193</w:t>
            </w:r>
          </w:p>
        </w:tc>
        <w:tc>
          <w:tcPr>
            <w:tcW w:w="371" w:type="pct"/>
            <w:tcBorders>
              <w:top w:val="nil"/>
              <w:left w:val="nil"/>
              <w:bottom w:val="single" w:sz="4" w:space="0" w:color="auto"/>
              <w:right w:val="single" w:sz="4" w:space="0" w:color="auto"/>
            </w:tcBorders>
            <w:shd w:val="clear" w:color="auto" w:fill="auto"/>
            <w:vAlign w:val="center"/>
          </w:tcPr>
          <w:p w14:paraId="5E0CA25F" w14:textId="5984F7C4"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169</w:t>
            </w:r>
          </w:p>
        </w:tc>
        <w:tc>
          <w:tcPr>
            <w:tcW w:w="329" w:type="pct"/>
            <w:tcBorders>
              <w:top w:val="nil"/>
              <w:left w:val="nil"/>
              <w:bottom w:val="single" w:sz="4" w:space="0" w:color="auto"/>
              <w:right w:val="single" w:sz="4" w:space="0" w:color="auto"/>
            </w:tcBorders>
            <w:shd w:val="clear" w:color="auto" w:fill="auto"/>
            <w:vAlign w:val="center"/>
          </w:tcPr>
          <w:p w14:paraId="25BE107F" w14:textId="6F8D40A5"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078BA6E4" w14:textId="63975094"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134</w:t>
            </w:r>
          </w:p>
        </w:tc>
        <w:tc>
          <w:tcPr>
            <w:tcW w:w="320" w:type="pct"/>
            <w:tcBorders>
              <w:top w:val="nil"/>
              <w:left w:val="nil"/>
              <w:bottom w:val="single" w:sz="4" w:space="0" w:color="auto"/>
              <w:right w:val="single" w:sz="4" w:space="0" w:color="auto"/>
            </w:tcBorders>
            <w:shd w:val="clear" w:color="auto" w:fill="auto"/>
            <w:vAlign w:val="center"/>
          </w:tcPr>
          <w:p w14:paraId="138E28A3" w14:textId="4C6C33EE"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496</w:t>
            </w:r>
          </w:p>
        </w:tc>
      </w:tr>
      <w:tr w:rsidR="008A5900" w:rsidRPr="00A17375" w14:paraId="40BA70BE"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1FE2A77A"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553FAF30"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0730A34D"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6FF572CC"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3641F44C"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1B45C893"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5F2C7562"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financieros y conexos</w:t>
            </w:r>
          </w:p>
        </w:tc>
        <w:tc>
          <w:tcPr>
            <w:tcW w:w="327" w:type="pct"/>
            <w:tcBorders>
              <w:top w:val="nil"/>
              <w:left w:val="nil"/>
              <w:bottom w:val="single" w:sz="4" w:space="0" w:color="auto"/>
              <w:right w:val="single" w:sz="4" w:space="0" w:color="auto"/>
            </w:tcBorders>
            <w:shd w:val="clear" w:color="auto" w:fill="auto"/>
            <w:vAlign w:val="center"/>
          </w:tcPr>
          <w:p w14:paraId="47A02377" w14:textId="44A825BE"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657D7787" w14:textId="145AA85B"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15</w:t>
            </w:r>
          </w:p>
        </w:tc>
        <w:tc>
          <w:tcPr>
            <w:tcW w:w="371" w:type="pct"/>
            <w:tcBorders>
              <w:top w:val="nil"/>
              <w:left w:val="nil"/>
              <w:bottom w:val="single" w:sz="4" w:space="0" w:color="auto"/>
              <w:right w:val="single" w:sz="4" w:space="0" w:color="auto"/>
            </w:tcBorders>
            <w:shd w:val="clear" w:color="auto" w:fill="auto"/>
          </w:tcPr>
          <w:p w14:paraId="0D6AD24A" w14:textId="77777777" w:rsidR="008868B1" w:rsidRPr="00A17375" w:rsidRDefault="008868B1" w:rsidP="008868B1">
            <w:pPr>
              <w:jc w:val="center"/>
              <w:rPr>
                <w:rFonts w:ascii="Arial Nova Cond" w:hAnsi="Arial Nova Cond"/>
                <w:color w:val="000000"/>
                <w:sz w:val="16"/>
                <w:szCs w:val="16"/>
              </w:rPr>
            </w:pPr>
          </w:p>
          <w:p w14:paraId="195F5415" w14:textId="561222D2" w:rsidR="00833A85"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79295B87" w14:textId="18F5F859"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42A94932" w14:textId="2629E576"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35</w:t>
            </w:r>
          </w:p>
        </w:tc>
        <w:tc>
          <w:tcPr>
            <w:tcW w:w="320" w:type="pct"/>
            <w:tcBorders>
              <w:top w:val="nil"/>
              <w:left w:val="nil"/>
              <w:bottom w:val="single" w:sz="4" w:space="0" w:color="auto"/>
              <w:right w:val="single" w:sz="4" w:space="0" w:color="auto"/>
            </w:tcBorders>
            <w:shd w:val="clear" w:color="auto" w:fill="auto"/>
            <w:vAlign w:val="center"/>
          </w:tcPr>
          <w:p w14:paraId="7369E671" w14:textId="1CB7F3FF"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50</w:t>
            </w:r>
          </w:p>
        </w:tc>
      </w:tr>
      <w:tr w:rsidR="008A5900" w:rsidRPr="00A17375" w14:paraId="49176663"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4B83EDE2"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1F49CE2C"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6D772401"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0EAD3925"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267600CF"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1809B9CD"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4829B494" w14:textId="6B052322"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Impuestos, pagos</w:t>
            </w:r>
            <w:r w:rsidRPr="00BA4D12">
              <w:rPr>
                <w:rFonts w:ascii="Arial Nova Cond" w:hAnsi="Arial Nova Cond"/>
                <w:color w:val="000000"/>
                <w:sz w:val="16"/>
                <w:szCs w:val="16"/>
                <w:lang w:eastAsia="es-CO"/>
              </w:rPr>
              <w:br/>
              <w:t>de derechos,</w:t>
            </w:r>
            <w:r w:rsidRPr="00BA4D12">
              <w:rPr>
                <w:rFonts w:ascii="Arial Nova Cond" w:hAnsi="Arial Nova Cond"/>
                <w:color w:val="000000"/>
                <w:sz w:val="16"/>
                <w:szCs w:val="16"/>
                <w:lang w:eastAsia="es-CO"/>
              </w:rPr>
              <w:br/>
              <w:t>contribuciones</w:t>
            </w:r>
          </w:p>
        </w:tc>
        <w:tc>
          <w:tcPr>
            <w:tcW w:w="327" w:type="pct"/>
            <w:tcBorders>
              <w:top w:val="nil"/>
              <w:left w:val="nil"/>
              <w:bottom w:val="single" w:sz="4" w:space="0" w:color="auto"/>
              <w:right w:val="single" w:sz="4" w:space="0" w:color="auto"/>
            </w:tcBorders>
            <w:shd w:val="clear" w:color="auto" w:fill="auto"/>
            <w:vAlign w:val="center"/>
          </w:tcPr>
          <w:p w14:paraId="03017A12" w14:textId="3A7F9ECC"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6AB4B205" w14:textId="74F9637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0</w:t>
            </w:r>
          </w:p>
        </w:tc>
        <w:tc>
          <w:tcPr>
            <w:tcW w:w="371" w:type="pct"/>
            <w:tcBorders>
              <w:top w:val="nil"/>
              <w:left w:val="nil"/>
              <w:bottom w:val="single" w:sz="4" w:space="0" w:color="auto"/>
              <w:right w:val="single" w:sz="4" w:space="0" w:color="auto"/>
            </w:tcBorders>
            <w:shd w:val="clear" w:color="auto" w:fill="auto"/>
          </w:tcPr>
          <w:p w14:paraId="62C84A01" w14:textId="77777777" w:rsidR="008868B1" w:rsidRPr="00A17375" w:rsidRDefault="008868B1" w:rsidP="008868B1">
            <w:pPr>
              <w:jc w:val="center"/>
              <w:rPr>
                <w:rFonts w:ascii="Arial Nova Cond" w:hAnsi="Arial Nova Cond"/>
                <w:color w:val="000000"/>
                <w:sz w:val="16"/>
                <w:szCs w:val="16"/>
              </w:rPr>
            </w:pPr>
          </w:p>
          <w:p w14:paraId="1AACCF1F" w14:textId="77777777" w:rsidR="00833A85" w:rsidRPr="00A17375" w:rsidRDefault="00833A85" w:rsidP="008868B1">
            <w:pPr>
              <w:jc w:val="center"/>
              <w:rPr>
                <w:rFonts w:ascii="Arial Nova Cond" w:hAnsi="Arial Nova Cond"/>
                <w:color w:val="000000"/>
                <w:sz w:val="16"/>
                <w:szCs w:val="16"/>
              </w:rPr>
            </w:pPr>
          </w:p>
          <w:p w14:paraId="7E859B1C" w14:textId="77777777" w:rsidR="00833A85"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0</w:t>
            </w:r>
          </w:p>
          <w:p w14:paraId="1AB4ED4D" w14:textId="77777777" w:rsidR="00833A85" w:rsidRPr="00A17375" w:rsidRDefault="00833A85" w:rsidP="008868B1">
            <w:pPr>
              <w:jc w:val="center"/>
              <w:rPr>
                <w:rFonts w:ascii="Arial Nova Cond" w:hAnsi="Arial Nova Cond"/>
                <w:color w:val="000000"/>
                <w:sz w:val="16"/>
                <w:szCs w:val="16"/>
              </w:rPr>
            </w:pPr>
          </w:p>
          <w:p w14:paraId="311E4D7A" w14:textId="669C7156" w:rsidR="00833A85" w:rsidRPr="00A17375" w:rsidRDefault="00833A85" w:rsidP="008868B1">
            <w:pPr>
              <w:jc w:val="center"/>
              <w:rPr>
                <w:rFonts w:ascii="Arial Nova Cond" w:hAnsi="Arial Nova Cond"/>
                <w:color w:val="000000"/>
                <w:sz w:val="16"/>
                <w:szCs w:val="16"/>
              </w:rPr>
            </w:pPr>
          </w:p>
        </w:tc>
        <w:tc>
          <w:tcPr>
            <w:tcW w:w="329" w:type="pct"/>
            <w:tcBorders>
              <w:top w:val="nil"/>
              <w:left w:val="nil"/>
              <w:bottom w:val="single" w:sz="4" w:space="0" w:color="auto"/>
              <w:right w:val="single" w:sz="4" w:space="0" w:color="auto"/>
            </w:tcBorders>
            <w:shd w:val="clear" w:color="auto" w:fill="auto"/>
            <w:vAlign w:val="center"/>
          </w:tcPr>
          <w:p w14:paraId="728EFBC3" w14:textId="3F6BA771"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9" w:type="pct"/>
            <w:tcBorders>
              <w:top w:val="nil"/>
              <w:left w:val="nil"/>
              <w:bottom w:val="single" w:sz="4" w:space="0" w:color="auto"/>
              <w:right w:val="single" w:sz="4" w:space="0" w:color="auto"/>
            </w:tcBorders>
            <w:shd w:val="clear" w:color="auto" w:fill="auto"/>
            <w:vAlign w:val="center"/>
          </w:tcPr>
          <w:p w14:paraId="725D5BC0" w14:textId="7E05A5FD"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3</w:t>
            </w:r>
          </w:p>
        </w:tc>
        <w:tc>
          <w:tcPr>
            <w:tcW w:w="320" w:type="pct"/>
            <w:tcBorders>
              <w:top w:val="nil"/>
              <w:left w:val="nil"/>
              <w:bottom w:val="single" w:sz="4" w:space="0" w:color="auto"/>
              <w:right w:val="single" w:sz="4" w:space="0" w:color="auto"/>
            </w:tcBorders>
            <w:shd w:val="clear" w:color="auto" w:fill="auto"/>
            <w:vAlign w:val="center"/>
          </w:tcPr>
          <w:p w14:paraId="0295D4F5" w14:textId="581832E9"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3</w:t>
            </w:r>
          </w:p>
        </w:tc>
      </w:tr>
      <w:tr w:rsidR="008A5900" w:rsidRPr="00A17375" w14:paraId="6C6B3C4A"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21BFC454"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54DB8542"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04941E68"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415F1EB3"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7929853A"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48E8F7DB"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2C797B14"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Servicios prestados a las empresas y servicios de producción</w:t>
            </w:r>
          </w:p>
        </w:tc>
        <w:tc>
          <w:tcPr>
            <w:tcW w:w="327" w:type="pct"/>
            <w:tcBorders>
              <w:top w:val="nil"/>
              <w:left w:val="nil"/>
              <w:bottom w:val="single" w:sz="4" w:space="0" w:color="auto"/>
              <w:right w:val="single" w:sz="4" w:space="0" w:color="auto"/>
            </w:tcBorders>
            <w:shd w:val="clear" w:color="auto" w:fill="auto"/>
            <w:vAlign w:val="center"/>
          </w:tcPr>
          <w:p w14:paraId="4B738508" w14:textId="41CB4D75"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29C36AC9" w14:textId="217EC9A9"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758</w:t>
            </w:r>
          </w:p>
        </w:tc>
        <w:tc>
          <w:tcPr>
            <w:tcW w:w="371" w:type="pct"/>
            <w:tcBorders>
              <w:top w:val="nil"/>
              <w:left w:val="nil"/>
              <w:bottom w:val="single" w:sz="4" w:space="0" w:color="auto"/>
              <w:right w:val="single" w:sz="4" w:space="0" w:color="auto"/>
            </w:tcBorders>
            <w:shd w:val="clear" w:color="auto" w:fill="auto"/>
            <w:vAlign w:val="center"/>
          </w:tcPr>
          <w:p w14:paraId="48E4638E" w14:textId="762D0C36"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1.898</w:t>
            </w:r>
          </w:p>
        </w:tc>
        <w:tc>
          <w:tcPr>
            <w:tcW w:w="329" w:type="pct"/>
            <w:tcBorders>
              <w:top w:val="nil"/>
              <w:left w:val="nil"/>
              <w:bottom w:val="single" w:sz="4" w:space="0" w:color="auto"/>
              <w:right w:val="single" w:sz="4" w:space="0" w:color="auto"/>
            </w:tcBorders>
            <w:shd w:val="clear" w:color="auto" w:fill="auto"/>
            <w:vAlign w:val="center"/>
          </w:tcPr>
          <w:p w14:paraId="7CCC23D0" w14:textId="147204C6"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3.032</w:t>
            </w:r>
          </w:p>
        </w:tc>
        <w:tc>
          <w:tcPr>
            <w:tcW w:w="329" w:type="pct"/>
            <w:tcBorders>
              <w:top w:val="nil"/>
              <w:left w:val="nil"/>
              <w:bottom w:val="single" w:sz="4" w:space="0" w:color="auto"/>
              <w:right w:val="single" w:sz="4" w:space="0" w:color="auto"/>
            </w:tcBorders>
            <w:shd w:val="clear" w:color="auto" w:fill="auto"/>
            <w:vAlign w:val="center"/>
          </w:tcPr>
          <w:p w14:paraId="3E86CB9D" w14:textId="720F2CD0"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381</w:t>
            </w:r>
          </w:p>
        </w:tc>
        <w:tc>
          <w:tcPr>
            <w:tcW w:w="320" w:type="pct"/>
            <w:tcBorders>
              <w:top w:val="nil"/>
              <w:left w:val="nil"/>
              <w:bottom w:val="single" w:sz="4" w:space="0" w:color="auto"/>
              <w:right w:val="single" w:sz="4" w:space="0" w:color="auto"/>
            </w:tcBorders>
            <w:shd w:val="clear" w:color="auto" w:fill="auto"/>
            <w:vAlign w:val="center"/>
          </w:tcPr>
          <w:p w14:paraId="543E12FC" w14:textId="381EFE9C"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6.069</w:t>
            </w:r>
          </w:p>
        </w:tc>
      </w:tr>
      <w:tr w:rsidR="008A5900" w:rsidRPr="00A17375" w14:paraId="49EDE1DD"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68F4CE8D"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12A4F82D"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5DD1A0FA"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4E196D5D"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40855AC2"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56F79360"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auto" w:fill="auto"/>
            <w:vAlign w:val="center"/>
            <w:hideMark/>
          </w:tcPr>
          <w:p w14:paraId="72DDADFA" w14:textId="77777777" w:rsidR="008868B1" w:rsidRPr="00BA4D12" w:rsidRDefault="008868B1" w:rsidP="008868B1">
            <w:pPr>
              <w:jc w:val="left"/>
              <w:rPr>
                <w:rFonts w:ascii="Arial Nova Cond" w:hAnsi="Arial Nova Cond"/>
                <w:color w:val="000000"/>
                <w:sz w:val="16"/>
                <w:szCs w:val="16"/>
                <w:lang w:eastAsia="es-CO"/>
              </w:rPr>
            </w:pPr>
            <w:r w:rsidRPr="00BA4D12">
              <w:rPr>
                <w:rFonts w:ascii="Arial Nova Cond" w:hAnsi="Arial Nova Cond"/>
                <w:color w:val="000000"/>
                <w:sz w:val="16"/>
                <w:szCs w:val="16"/>
                <w:lang w:eastAsia="es-CO"/>
              </w:rPr>
              <w:t>Transporte</w:t>
            </w:r>
          </w:p>
        </w:tc>
        <w:tc>
          <w:tcPr>
            <w:tcW w:w="327" w:type="pct"/>
            <w:tcBorders>
              <w:top w:val="nil"/>
              <w:left w:val="nil"/>
              <w:bottom w:val="single" w:sz="4" w:space="0" w:color="auto"/>
              <w:right w:val="single" w:sz="4" w:space="0" w:color="auto"/>
            </w:tcBorders>
            <w:shd w:val="clear" w:color="auto" w:fill="auto"/>
            <w:vAlign w:val="center"/>
          </w:tcPr>
          <w:p w14:paraId="3D68436F" w14:textId="1E287A16"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rPr>
              <w:t>0</w:t>
            </w:r>
          </w:p>
        </w:tc>
        <w:tc>
          <w:tcPr>
            <w:tcW w:w="382" w:type="pct"/>
            <w:tcBorders>
              <w:top w:val="nil"/>
              <w:left w:val="nil"/>
              <w:bottom w:val="single" w:sz="4" w:space="0" w:color="auto"/>
              <w:right w:val="single" w:sz="4" w:space="0" w:color="auto"/>
            </w:tcBorders>
            <w:shd w:val="clear" w:color="auto" w:fill="auto"/>
            <w:vAlign w:val="center"/>
          </w:tcPr>
          <w:p w14:paraId="63EFDDA7" w14:textId="160FF19A" w:rsidR="008868B1" w:rsidRPr="00BA4D12" w:rsidRDefault="008868B1" w:rsidP="008868B1">
            <w:pPr>
              <w:jc w:val="center"/>
              <w:rPr>
                <w:rFonts w:ascii="Arial Nova Cond" w:hAnsi="Arial Nova Cond"/>
                <w:color w:val="000000"/>
                <w:sz w:val="16"/>
                <w:szCs w:val="16"/>
                <w:lang w:eastAsia="es-CO"/>
              </w:rPr>
            </w:pPr>
            <w:r w:rsidRPr="00BA4D12">
              <w:rPr>
                <w:rFonts w:ascii="Arial Nova Cond" w:hAnsi="Arial Nova Cond"/>
                <w:color w:val="000000"/>
                <w:sz w:val="16"/>
                <w:szCs w:val="16"/>
                <w:lang w:eastAsia="es-CO"/>
              </w:rPr>
              <w:t>138</w:t>
            </w:r>
          </w:p>
        </w:tc>
        <w:tc>
          <w:tcPr>
            <w:tcW w:w="371" w:type="pct"/>
            <w:tcBorders>
              <w:top w:val="nil"/>
              <w:left w:val="nil"/>
              <w:bottom w:val="single" w:sz="4" w:space="0" w:color="auto"/>
              <w:right w:val="single" w:sz="4" w:space="0" w:color="auto"/>
            </w:tcBorders>
            <w:shd w:val="clear" w:color="auto" w:fill="auto"/>
            <w:vAlign w:val="center"/>
          </w:tcPr>
          <w:p w14:paraId="041731D4" w14:textId="585F0738"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291</w:t>
            </w:r>
          </w:p>
        </w:tc>
        <w:tc>
          <w:tcPr>
            <w:tcW w:w="329" w:type="pct"/>
            <w:tcBorders>
              <w:top w:val="nil"/>
              <w:left w:val="nil"/>
              <w:bottom w:val="single" w:sz="4" w:space="0" w:color="auto"/>
              <w:right w:val="single" w:sz="4" w:space="0" w:color="auto"/>
            </w:tcBorders>
            <w:shd w:val="clear" w:color="auto" w:fill="auto"/>
            <w:vAlign w:val="center"/>
          </w:tcPr>
          <w:p w14:paraId="08DF438C" w14:textId="7023FB61"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291</w:t>
            </w:r>
          </w:p>
        </w:tc>
        <w:tc>
          <w:tcPr>
            <w:tcW w:w="329" w:type="pct"/>
            <w:tcBorders>
              <w:top w:val="nil"/>
              <w:left w:val="nil"/>
              <w:bottom w:val="single" w:sz="4" w:space="0" w:color="auto"/>
              <w:right w:val="single" w:sz="4" w:space="0" w:color="auto"/>
            </w:tcBorders>
            <w:shd w:val="clear" w:color="auto" w:fill="auto"/>
            <w:vAlign w:val="center"/>
          </w:tcPr>
          <w:p w14:paraId="782F07CE" w14:textId="17174FCC" w:rsidR="008868B1" w:rsidRPr="00BA4D12" w:rsidRDefault="008868B1" w:rsidP="008868B1">
            <w:pPr>
              <w:jc w:val="center"/>
              <w:rPr>
                <w:rFonts w:ascii="Arial Nova Cond" w:hAnsi="Arial Nova Cond"/>
                <w:color w:val="000000"/>
                <w:sz w:val="16"/>
                <w:szCs w:val="16"/>
              </w:rPr>
            </w:pPr>
            <w:r w:rsidRPr="00BA4D12">
              <w:rPr>
                <w:rFonts w:ascii="Arial Nova Cond" w:hAnsi="Arial Nova Cond"/>
                <w:color w:val="000000"/>
                <w:sz w:val="16"/>
                <w:szCs w:val="16"/>
              </w:rPr>
              <w:t>0</w:t>
            </w:r>
          </w:p>
        </w:tc>
        <w:tc>
          <w:tcPr>
            <w:tcW w:w="320" w:type="pct"/>
            <w:tcBorders>
              <w:top w:val="nil"/>
              <w:left w:val="nil"/>
              <w:bottom w:val="single" w:sz="4" w:space="0" w:color="auto"/>
              <w:right w:val="single" w:sz="4" w:space="0" w:color="auto"/>
            </w:tcBorders>
            <w:shd w:val="clear" w:color="auto" w:fill="auto"/>
            <w:vAlign w:val="center"/>
          </w:tcPr>
          <w:p w14:paraId="3F4B61A6" w14:textId="1D7CAAD0"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720</w:t>
            </w:r>
          </w:p>
        </w:tc>
      </w:tr>
      <w:tr w:rsidR="00594AEC" w:rsidRPr="00A17375" w14:paraId="4471D629" w14:textId="77777777" w:rsidTr="008A5900">
        <w:trPr>
          <w:trHeight w:val="364"/>
        </w:trPr>
        <w:tc>
          <w:tcPr>
            <w:tcW w:w="328" w:type="pct"/>
            <w:vMerge/>
            <w:tcBorders>
              <w:top w:val="nil"/>
              <w:left w:val="single" w:sz="4" w:space="0" w:color="auto"/>
              <w:bottom w:val="single" w:sz="4" w:space="0" w:color="auto"/>
              <w:right w:val="single" w:sz="4" w:space="0" w:color="auto"/>
            </w:tcBorders>
            <w:vAlign w:val="center"/>
            <w:hideMark/>
          </w:tcPr>
          <w:p w14:paraId="45FEBCD7" w14:textId="77777777" w:rsidR="008868B1" w:rsidRPr="00BA4D12" w:rsidRDefault="008868B1" w:rsidP="008868B1">
            <w:pPr>
              <w:jc w:val="left"/>
              <w:rPr>
                <w:rFonts w:ascii="Arial Nova Cond" w:hAnsi="Arial Nova Cond"/>
                <w:color w:val="000000"/>
                <w:sz w:val="16"/>
                <w:szCs w:val="16"/>
                <w:lang w:eastAsia="es-CO"/>
              </w:rPr>
            </w:pPr>
          </w:p>
        </w:tc>
        <w:tc>
          <w:tcPr>
            <w:tcW w:w="391" w:type="pct"/>
            <w:vMerge/>
            <w:tcBorders>
              <w:top w:val="nil"/>
              <w:left w:val="single" w:sz="4" w:space="0" w:color="auto"/>
              <w:bottom w:val="single" w:sz="4" w:space="0" w:color="auto"/>
              <w:right w:val="single" w:sz="4" w:space="0" w:color="auto"/>
            </w:tcBorders>
            <w:vAlign w:val="center"/>
            <w:hideMark/>
          </w:tcPr>
          <w:p w14:paraId="589F70FA" w14:textId="77777777" w:rsidR="008868B1" w:rsidRPr="00BA4D12" w:rsidRDefault="008868B1" w:rsidP="008868B1">
            <w:pPr>
              <w:jc w:val="left"/>
              <w:rPr>
                <w:rFonts w:ascii="Arial Nova Cond" w:hAnsi="Arial Nova Cond"/>
                <w:color w:val="000000"/>
                <w:sz w:val="16"/>
                <w:szCs w:val="16"/>
                <w:lang w:eastAsia="es-CO"/>
              </w:rPr>
            </w:pPr>
          </w:p>
        </w:tc>
        <w:tc>
          <w:tcPr>
            <w:tcW w:w="378" w:type="pct"/>
            <w:vMerge/>
            <w:tcBorders>
              <w:top w:val="nil"/>
              <w:left w:val="single" w:sz="4" w:space="0" w:color="auto"/>
              <w:bottom w:val="single" w:sz="4" w:space="0" w:color="auto"/>
              <w:right w:val="single" w:sz="4" w:space="0" w:color="auto"/>
            </w:tcBorders>
            <w:vAlign w:val="center"/>
            <w:hideMark/>
          </w:tcPr>
          <w:p w14:paraId="77BDFDBC" w14:textId="77777777" w:rsidR="008868B1" w:rsidRPr="00BA4D12" w:rsidRDefault="008868B1" w:rsidP="008868B1">
            <w:pPr>
              <w:jc w:val="left"/>
              <w:rPr>
                <w:rFonts w:ascii="Arial Nova Cond" w:hAnsi="Arial Nova Cond"/>
                <w:color w:val="000000"/>
                <w:sz w:val="16"/>
                <w:szCs w:val="16"/>
                <w:lang w:eastAsia="es-CO"/>
              </w:rPr>
            </w:pPr>
          </w:p>
        </w:tc>
        <w:tc>
          <w:tcPr>
            <w:tcW w:w="409" w:type="pct"/>
            <w:vMerge/>
            <w:tcBorders>
              <w:top w:val="nil"/>
              <w:left w:val="single" w:sz="4" w:space="0" w:color="auto"/>
              <w:bottom w:val="single" w:sz="4" w:space="0" w:color="auto"/>
              <w:right w:val="single" w:sz="4" w:space="0" w:color="auto"/>
            </w:tcBorders>
            <w:vAlign w:val="center"/>
            <w:hideMark/>
          </w:tcPr>
          <w:p w14:paraId="4EBC0A1C" w14:textId="77777777" w:rsidR="008868B1" w:rsidRPr="00BA4D12" w:rsidRDefault="008868B1" w:rsidP="008868B1">
            <w:pPr>
              <w:jc w:val="left"/>
              <w:rPr>
                <w:rFonts w:ascii="Arial Nova Cond" w:hAnsi="Arial Nova Cond"/>
                <w:color w:val="000000"/>
                <w:sz w:val="16"/>
                <w:szCs w:val="16"/>
                <w:lang w:eastAsia="es-CO"/>
              </w:rPr>
            </w:pPr>
          </w:p>
        </w:tc>
        <w:tc>
          <w:tcPr>
            <w:tcW w:w="328" w:type="pct"/>
            <w:vMerge/>
            <w:tcBorders>
              <w:top w:val="nil"/>
              <w:left w:val="single" w:sz="4" w:space="0" w:color="auto"/>
              <w:bottom w:val="single" w:sz="4" w:space="0" w:color="auto"/>
              <w:right w:val="single" w:sz="4" w:space="0" w:color="auto"/>
            </w:tcBorders>
            <w:vAlign w:val="center"/>
            <w:hideMark/>
          </w:tcPr>
          <w:p w14:paraId="1EDCB4E8" w14:textId="77777777" w:rsidR="008868B1" w:rsidRPr="00BA4D12" w:rsidRDefault="008868B1" w:rsidP="008868B1">
            <w:pPr>
              <w:jc w:val="left"/>
              <w:rPr>
                <w:rFonts w:ascii="Arial Nova Cond" w:hAnsi="Arial Nova Cond"/>
                <w:color w:val="000000"/>
                <w:sz w:val="16"/>
                <w:szCs w:val="16"/>
                <w:lang w:eastAsia="es-CO"/>
              </w:rPr>
            </w:pPr>
          </w:p>
        </w:tc>
        <w:tc>
          <w:tcPr>
            <w:tcW w:w="617" w:type="pct"/>
            <w:vMerge/>
            <w:tcBorders>
              <w:top w:val="nil"/>
              <w:left w:val="single" w:sz="4" w:space="0" w:color="auto"/>
              <w:bottom w:val="single" w:sz="4" w:space="0" w:color="auto"/>
              <w:right w:val="single" w:sz="4" w:space="0" w:color="auto"/>
            </w:tcBorders>
            <w:vAlign w:val="center"/>
            <w:hideMark/>
          </w:tcPr>
          <w:p w14:paraId="1414EEDE" w14:textId="77777777" w:rsidR="008868B1" w:rsidRPr="00BA4D12" w:rsidRDefault="008868B1" w:rsidP="008868B1">
            <w:pPr>
              <w:jc w:val="left"/>
              <w:rPr>
                <w:rFonts w:ascii="Arial Nova Cond" w:hAnsi="Arial Nova Cond"/>
                <w:color w:val="000000"/>
                <w:sz w:val="16"/>
                <w:szCs w:val="16"/>
                <w:lang w:eastAsia="es-CO"/>
              </w:rPr>
            </w:pPr>
          </w:p>
        </w:tc>
        <w:tc>
          <w:tcPr>
            <w:tcW w:w="491" w:type="pct"/>
            <w:tcBorders>
              <w:top w:val="nil"/>
              <w:left w:val="nil"/>
              <w:bottom w:val="single" w:sz="4" w:space="0" w:color="auto"/>
              <w:right w:val="single" w:sz="4" w:space="0" w:color="auto"/>
            </w:tcBorders>
            <w:shd w:val="clear" w:color="000000" w:fill="F2F2F2"/>
            <w:vAlign w:val="center"/>
            <w:hideMark/>
          </w:tcPr>
          <w:p w14:paraId="021C722D" w14:textId="77777777" w:rsidR="008868B1" w:rsidRPr="00BA4D12" w:rsidRDefault="008868B1" w:rsidP="008868B1">
            <w:pPr>
              <w:jc w:val="left"/>
              <w:rPr>
                <w:rFonts w:ascii="Arial Nova Cond" w:hAnsi="Arial Nova Cond"/>
                <w:b/>
                <w:bCs/>
                <w:color w:val="000000"/>
                <w:sz w:val="16"/>
                <w:szCs w:val="16"/>
                <w:lang w:eastAsia="es-CO"/>
              </w:rPr>
            </w:pPr>
            <w:r w:rsidRPr="00BA4D12">
              <w:rPr>
                <w:rFonts w:ascii="Arial Nova Cond" w:hAnsi="Arial Nova Cond"/>
                <w:b/>
                <w:bCs/>
                <w:color w:val="000000"/>
                <w:sz w:val="16"/>
                <w:szCs w:val="16"/>
                <w:lang w:eastAsia="es-CO"/>
              </w:rPr>
              <w:t>Subtotal MPI</w:t>
            </w:r>
          </w:p>
        </w:tc>
        <w:tc>
          <w:tcPr>
            <w:tcW w:w="327" w:type="pct"/>
            <w:tcBorders>
              <w:top w:val="nil"/>
              <w:left w:val="nil"/>
              <w:bottom w:val="single" w:sz="4" w:space="0" w:color="auto"/>
              <w:right w:val="single" w:sz="4" w:space="0" w:color="auto"/>
            </w:tcBorders>
            <w:shd w:val="clear" w:color="000000" w:fill="F2F2F2"/>
            <w:vAlign w:val="center"/>
          </w:tcPr>
          <w:p w14:paraId="1854CC51" w14:textId="2CD08EA4"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rPr>
              <w:t>0</w:t>
            </w:r>
          </w:p>
        </w:tc>
        <w:tc>
          <w:tcPr>
            <w:tcW w:w="382" w:type="pct"/>
            <w:tcBorders>
              <w:top w:val="nil"/>
              <w:left w:val="nil"/>
              <w:bottom w:val="single" w:sz="4" w:space="0" w:color="auto"/>
              <w:right w:val="single" w:sz="4" w:space="0" w:color="auto"/>
            </w:tcBorders>
            <w:shd w:val="clear" w:color="000000" w:fill="F2F2F2"/>
            <w:vAlign w:val="center"/>
          </w:tcPr>
          <w:p w14:paraId="082EFA1A" w14:textId="32C2C04F" w:rsidR="008868B1" w:rsidRPr="00BA4D12" w:rsidRDefault="008868B1" w:rsidP="008868B1">
            <w:pPr>
              <w:jc w:val="center"/>
              <w:rPr>
                <w:rFonts w:ascii="Arial Nova Cond" w:hAnsi="Arial Nova Cond"/>
                <w:b/>
                <w:bCs/>
                <w:sz w:val="16"/>
                <w:szCs w:val="16"/>
                <w:lang w:eastAsia="es-CO"/>
              </w:rPr>
            </w:pPr>
            <w:r w:rsidRPr="00BA4D12">
              <w:rPr>
                <w:rFonts w:ascii="Arial Nova Cond" w:hAnsi="Arial Nova Cond"/>
                <w:b/>
                <w:bCs/>
                <w:sz w:val="16"/>
                <w:szCs w:val="16"/>
                <w:lang w:eastAsia="es-CO"/>
              </w:rPr>
              <w:t>2.672</w:t>
            </w:r>
          </w:p>
        </w:tc>
        <w:tc>
          <w:tcPr>
            <w:tcW w:w="371" w:type="pct"/>
            <w:tcBorders>
              <w:top w:val="nil"/>
              <w:left w:val="nil"/>
              <w:bottom w:val="single" w:sz="4" w:space="0" w:color="auto"/>
              <w:right w:val="single" w:sz="4" w:space="0" w:color="auto"/>
            </w:tcBorders>
            <w:shd w:val="clear" w:color="000000" w:fill="F2F2F2"/>
            <w:vAlign w:val="center"/>
          </w:tcPr>
          <w:p w14:paraId="0D3D642E" w14:textId="190772B8" w:rsidR="008868B1" w:rsidRPr="00A17375" w:rsidRDefault="00833A85" w:rsidP="008868B1">
            <w:pPr>
              <w:jc w:val="center"/>
              <w:rPr>
                <w:rFonts w:ascii="Arial Nova Cond" w:hAnsi="Arial Nova Cond"/>
                <w:color w:val="000000"/>
                <w:sz w:val="16"/>
                <w:szCs w:val="16"/>
              </w:rPr>
            </w:pPr>
            <w:r w:rsidRPr="00A17375">
              <w:rPr>
                <w:rFonts w:ascii="Arial Nova Cond" w:hAnsi="Arial Nova Cond"/>
                <w:color w:val="000000"/>
                <w:sz w:val="16"/>
                <w:szCs w:val="16"/>
              </w:rPr>
              <w:t>3.024</w:t>
            </w:r>
          </w:p>
        </w:tc>
        <w:tc>
          <w:tcPr>
            <w:tcW w:w="329" w:type="pct"/>
            <w:tcBorders>
              <w:top w:val="nil"/>
              <w:left w:val="nil"/>
              <w:bottom w:val="single" w:sz="4" w:space="0" w:color="auto"/>
              <w:right w:val="single" w:sz="4" w:space="0" w:color="auto"/>
            </w:tcBorders>
            <w:shd w:val="clear" w:color="000000" w:fill="F2F2F2"/>
            <w:vAlign w:val="center"/>
          </w:tcPr>
          <w:p w14:paraId="0738FD0D" w14:textId="2D06E5D2"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3.620</w:t>
            </w:r>
          </w:p>
        </w:tc>
        <w:tc>
          <w:tcPr>
            <w:tcW w:w="329" w:type="pct"/>
            <w:tcBorders>
              <w:top w:val="nil"/>
              <w:left w:val="nil"/>
              <w:bottom w:val="single" w:sz="4" w:space="0" w:color="auto"/>
              <w:right w:val="single" w:sz="4" w:space="0" w:color="auto"/>
            </w:tcBorders>
            <w:shd w:val="clear" w:color="000000" w:fill="F2F2F2"/>
            <w:vAlign w:val="center"/>
          </w:tcPr>
          <w:p w14:paraId="30508203" w14:textId="04E164A8" w:rsidR="008868B1" w:rsidRPr="00A17375" w:rsidRDefault="008868B1" w:rsidP="008868B1">
            <w:pPr>
              <w:jc w:val="center"/>
              <w:rPr>
                <w:rFonts w:ascii="Arial Nova Cond" w:hAnsi="Arial Nova Cond"/>
                <w:color w:val="000000"/>
                <w:sz w:val="16"/>
                <w:szCs w:val="16"/>
              </w:rPr>
            </w:pPr>
            <w:r w:rsidRPr="00A17375">
              <w:rPr>
                <w:rFonts w:ascii="Arial Nova Cond" w:hAnsi="Arial Nova Cond"/>
                <w:color w:val="000000"/>
                <w:sz w:val="16"/>
                <w:szCs w:val="16"/>
              </w:rPr>
              <w:t>2.265</w:t>
            </w:r>
          </w:p>
        </w:tc>
        <w:tc>
          <w:tcPr>
            <w:tcW w:w="320" w:type="pct"/>
            <w:tcBorders>
              <w:top w:val="nil"/>
              <w:left w:val="nil"/>
              <w:bottom w:val="single" w:sz="4" w:space="0" w:color="auto"/>
              <w:right w:val="single" w:sz="4" w:space="0" w:color="auto"/>
            </w:tcBorders>
            <w:shd w:val="clear" w:color="000000" w:fill="F2F2F2"/>
            <w:vAlign w:val="center"/>
          </w:tcPr>
          <w:p w14:paraId="1B987FF7" w14:textId="15F1C567" w:rsidR="008868B1" w:rsidRPr="00A17375" w:rsidRDefault="00461319" w:rsidP="008868B1">
            <w:pPr>
              <w:jc w:val="center"/>
              <w:rPr>
                <w:rFonts w:ascii="Arial Nova Cond" w:hAnsi="Arial Nova Cond"/>
                <w:color w:val="000000"/>
                <w:sz w:val="16"/>
                <w:szCs w:val="16"/>
              </w:rPr>
            </w:pPr>
            <w:r w:rsidRPr="00A17375">
              <w:rPr>
                <w:rFonts w:ascii="Arial Nova Cond" w:hAnsi="Arial Nova Cond"/>
                <w:color w:val="000000"/>
                <w:sz w:val="16"/>
                <w:szCs w:val="16"/>
              </w:rPr>
              <w:t>11.582</w:t>
            </w:r>
          </w:p>
        </w:tc>
      </w:tr>
      <w:tr w:rsidR="008A5900" w:rsidRPr="00A17375" w14:paraId="2D963ED3" w14:textId="77777777" w:rsidTr="008A5900">
        <w:trPr>
          <w:trHeight w:val="376"/>
        </w:trPr>
        <w:tc>
          <w:tcPr>
            <w:tcW w:w="2942"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8A01F7" w:rsidRPr="00BA4D12" w:rsidRDefault="008A01F7" w:rsidP="008A01F7">
            <w:pPr>
              <w:jc w:val="center"/>
              <w:rPr>
                <w:rFonts w:ascii="Arial Nova Cond" w:hAnsi="Arial Nova Cond"/>
                <w:b/>
                <w:bCs/>
                <w:color w:val="FFFFFF" w:themeColor="background1"/>
                <w:sz w:val="16"/>
                <w:szCs w:val="16"/>
                <w:lang w:eastAsia="es-CO"/>
              </w:rPr>
            </w:pPr>
            <w:r w:rsidRPr="00BA4D12">
              <w:rPr>
                <w:rFonts w:ascii="Arial Nova Cond" w:hAnsi="Arial Nova Cond"/>
                <w:b/>
                <w:bCs/>
                <w:color w:val="FFFFFF" w:themeColor="background1"/>
                <w:sz w:val="16"/>
                <w:szCs w:val="16"/>
                <w:lang w:eastAsia="es-CO"/>
              </w:rPr>
              <w:t>TOTAL</w:t>
            </w:r>
          </w:p>
        </w:tc>
        <w:tc>
          <w:tcPr>
            <w:tcW w:w="327" w:type="pct"/>
            <w:tcBorders>
              <w:top w:val="nil"/>
              <w:left w:val="nil"/>
              <w:bottom w:val="single" w:sz="4" w:space="0" w:color="auto"/>
              <w:right w:val="single" w:sz="4" w:space="0" w:color="auto"/>
            </w:tcBorders>
            <w:shd w:val="clear" w:color="auto" w:fill="538135"/>
            <w:vAlign w:val="center"/>
          </w:tcPr>
          <w:p w14:paraId="3502AB64" w14:textId="379EBF9C" w:rsidR="008A01F7" w:rsidRPr="003D5F29" w:rsidRDefault="008A01F7" w:rsidP="008A01F7">
            <w:pPr>
              <w:jc w:val="center"/>
              <w:rPr>
                <w:rFonts w:ascii="Arial Nova Cond" w:hAnsi="Arial Nova Cond"/>
                <w:b/>
                <w:bCs/>
                <w:sz w:val="18"/>
                <w:szCs w:val="18"/>
                <w:lang w:eastAsia="es-CO"/>
              </w:rPr>
            </w:pPr>
            <w:r w:rsidRPr="003D5F29">
              <w:rPr>
                <w:rFonts w:ascii="Arial Nova Cond" w:hAnsi="Arial Nova Cond"/>
                <w:b/>
                <w:bCs/>
                <w:color w:val="FFFFFF" w:themeColor="background1"/>
                <w:sz w:val="18"/>
                <w:szCs w:val="18"/>
              </w:rPr>
              <w:t>1.040</w:t>
            </w:r>
          </w:p>
        </w:tc>
        <w:tc>
          <w:tcPr>
            <w:tcW w:w="382" w:type="pct"/>
            <w:tcBorders>
              <w:top w:val="nil"/>
              <w:left w:val="nil"/>
              <w:bottom w:val="single" w:sz="4" w:space="0" w:color="auto"/>
              <w:right w:val="single" w:sz="4" w:space="0" w:color="auto"/>
            </w:tcBorders>
            <w:shd w:val="clear" w:color="auto" w:fill="538135"/>
            <w:vAlign w:val="center"/>
          </w:tcPr>
          <w:p w14:paraId="4275FBB0" w14:textId="7ADB16A9" w:rsidR="008A01F7" w:rsidRPr="00A17375" w:rsidRDefault="005603D6" w:rsidP="008A01F7">
            <w:pPr>
              <w:jc w:val="center"/>
              <w:rPr>
                <w:rFonts w:ascii="Arial Nova Cond" w:hAnsi="Arial Nova Cond"/>
                <w:b/>
                <w:bCs/>
                <w:color w:val="FFFFFF" w:themeColor="background1"/>
                <w:sz w:val="18"/>
                <w:szCs w:val="18"/>
              </w:rPr>
            </w:pPr>
            <w:r w:rsidRPr="00A17375">
              <w:rPr>
                <w:rFonts w:ascii="Arial Nova Cond" w:hAnsi="Arial Nova Cond"/>
                <w:b/>
                <w:bCs/>
                <w:color w:val="FFFFFF" w:themeColor="background1"/>
                <w:sz w:val="18"/>
                <w:szCs w:val="18"/>
              </w:rPr>
              <w:t>4.503</w:t>
            </w:r>
          </w:p>
        </w:tc>
        <w:tc>
          <w:tcPr>
            <w:tcW w:w="371" w:type="pct"/>
            <w:tcBorders>
              <w:top w:val="nil"/>
              <w:left w:val="nil"/>
              <w:bottom w:val="single" w:sz="4" w:space="0" w:color="auto"/>
              <w:right w:val="single" w:sz="4" w:space="0" w:color="auto"/>
            </w:tcBorders>
            <w:shd w:val="clear" w:color="auto" w:fill="538135"/>
            <w:vAlign w:val="center"/>
          </w:tcPr>
          <w:p w14:paraId="4345590B" w14:textId="1E981C81" w:rsidR="008A01F7" w:rsidRPr="00A17375" w:rsidRDefault="00830CEC" w:rsidP="008A01F7">
            <w:pPr>
              <w:jc w:val="center"/>
              <w:rPr>
                <w:rFonts w:ascii="Arial Nova Cond" w:hAnsi="Arial Nova Cond"/>
                <w:b/>
                <w:bCs/>
                <w:color w:val="FFFFFF" w:themeColor="background1"/>
                <w:sz w:val="18"/>
                <w:szCs w:val="18"/>
              </w:rPr>
            </w:pPr>
            <w:r w:rsidRPr="00A17375">
              <w:rPr>
                <w:rFonts w:ascii="Arial Nova Cond" w:hAnsi="Arial Nova Cond"/>
                <w:b/>
                <w:bCs/>
                <w:color w:val="FFFFFF" w:themeColor="background1"/>
                <w:sz w:val="18"/>
                <w:szCs w:val="18"/>
              </w:rPr>
              <w:t>5.458</w:t>
            </w:r>
          </w:p>
        </w:tc>
        <w:tc>
          <w:tcPr>
            <w:tcW w:w="329" w:type="pct"/>
            <w:tcBorders>
              <w:top w:val="nil"/>
              <w:left w:val="nil"/>
              <w:bottom w:val="single" w:sz="4" w:space="0" w:color="auto"/>
              <w:right w:val="single" w:sz="4" w:space="0" w:color="auto"/>
            </w:tcBorders>
            <w:shd w:val="clear" w:color="auto" w:fill="538135"/>
            <w:vAlign w:val="center"/>
          </w:tcPr>
          <w:p w14:paraId="5675C71F" w14:textId="28091928" w:rsidR="008A01F7" w:rsidRPr="00A17375" w:rsidRDefault="0033421E" w:rsidP="008A01F7">
            <w:pPr>
              <w:jc w:val="center"/>
              <w:rPr>
                <w:rFonts w:ascii="Arial Nova Cond" w:hAnsi="Arial Nova Cond"/>
                <w:b/>
                <w:bCs/>
                <w:color w:val="FFFFFF" w:themeColor="background1"/>
                <w:sz w:val="18"/>
                <w:szCs w:val="18"/>
              </w:rPr>
            </w:pPr>
            <w:r w:rsidRPr="00A17375">
              <w:rPr>
                <w:rFonts w:ascii="Arial Nova Cond" w:hAnsi="Arial Nova Cond"/>
                <w:b/>
                <w:bCs/>
                <w:color w:val="FFFFFF" w:themeColor="background1"/>
                <w:sz w:val="18"/>
                <w:szCs w:val="18"/>
              </w:rPr>
              <w:t>5.115</w:t>
            </w:r>
          </w:p>
        </w:tc>
        <w:tc>
          <w:tcPr>
            <w:tcW w:w="329" w:type="pct"/>
            <w:tcBorders>
              <w:top w:val="nil"/>
              <w:left w:val="nil"/>
              <w:bottom w:val="single" w:sz="4" w:space="0" w:color="auto"/>
              <w:right w:val="single" w:sz="4" w:space="0" w:color="auto"/>
            </w:tcBorders>
            <w:shd w:val="clear" w:color="auto" w:fill="538135"/>
            <w:vAlign w:val="center"/>
          </w:tcPr>
          <w:p w14:paraId="7F64DF14" w14:textId="0970E4BB" w:rsidR="008A01F7" w:rsidRPr="00A17375" w:rsidRDefault="008A01F7" w:rsidP="008A01F7">
            <w:pPr>
              <w:jc w:val="center"/>
              <w:rPr>
                <w:rFonts w:ascii="Arial Nova Cond" w:hAnsi="Arial Nova Cond"/>
                <w:b/>
                <w:bCs/>
                <w:color w:val="FFFFFF" w:themeColor="background1"/>
                <w:sz w:val="18"/>
                <w:szCs w:val="18"/>
              </w:rPr>
            </w:pPr>
            <w:r w:rsidRPr="00A17375">
              <w:rPr>
                <w:rFonts w:ascii="Arial Nova Cond" w:hAnsi="Arial Nova Cond"/>
                <w:b/>
                <w:bCs/>
                <w:color w:val="FFFFFF" w:themeColor="background1"/>
                <w:sz w:val="18"/>
                <w:szCs w:val="18"/>
              </w:rPr>
              <w:t>3.615</w:t>
            </w:r>
          </w:p>
        </w:tc>
        <w:tc>
          <w:tcPr>
            <w:tcW w:w="320" w:type="pct"/>
            <w:tcBorders>
              <w:top w:val="nil"/>
              <w:left w:val="nil"/>
              <w:bottom w:val="single" w:sz="4" w:space="0" w:color="auto"/>
              <w:right w:val="single" w:sz="4" w:space="0" w:color="auto"/>
            </w:tcBorders>
            <w:shd w:val="clear" w:color="auto" w:fill="538135"/>
            <w:vAlign w:val="center"/>
          </w:tcPr>
          <w:p w14:paraId="5BCEF4E8" w14:textId="47E73E81" w:rsidR="008A01F7" w:rsidRPr="00A17375" w:rsidRDefault="00461319" w:rsidP="008A01F7">
            <w:pPr>
              <w:jc w:val="center"/>
              <w:rPr>
                <w:rFonts w:ascii="Arial Nova Cond" w:hAnsi="Arial Nova Cond"/>
                <w:b/>
                <w:bCs/>
                <w:color w:val="FFFFFF" w:themeColor="background1"/>
                <w:sz w:val="18"/>
                <w:szCs w:val="18"/>
              </w:rPr>
            </w:pPr>
            <w:r w:rsidRPr="00A17375">
              <w:rPr>
                <w:rFonts w:ascii="Arial Nova Cond" w:hAnsi="Arial Nova Cond"/>
                <w:b/>
                <w:bCs/>
                <w:color w:val="FFFFFF" w:themeColor="background1"/>
                <w:sz w:val="18"/>
                <w:szCs w:val="18"/>
              </w:rPr>
              <w:t>19.7</w:t>
            </w:r>
            <w:r w:rsidR="00D403CD" w:rsidRPr="00A17375">
              <w:rPr>
                <w:rFonts w:ascii="Arial Nova Cond" w:hAnsi="Arial Nova Cond"/>
                <w:b/>
                <w:bCs/>
                <w:color w:val="FFFFFF" w:themeColor="background1"/>
                <w:sz w:val="18"/>
                <w:szCs w:val="18"/>
              </w:rPr>
              <w:t>31</w:t>
            </w:r>
          </w:p>
        </w:tc>
      </w:tr>
    </w:tbl>
    <w:p w14:paraId="2458B447" w14:textId="77777777" w:rsidR="003C15E2" w:rsidRPr="00BA4D12" w:rsidRDefault="003C15E2">
      <w:pPr>
        <w:pBdr>
          <w:top w:val="nil"/>
          <w:left w:val="nil"/>
          <w:bottom w:val="nil"/>
          <w:right w:val="nil"/>
          <w:between w:val="nil"/>
        </w:pBdr>
        <w:jc w:val="left"/>
        <w:rPr>
          <w:rFonts w:ascii="Arial Nova Cond Light" w:hAnsi="Arial Nova Cond Light"/>
          <w:b/>
          <w:sz w:val="20"/>
        </w:rPr>
        <w:sectPr w:rsidR="003C15E2" w:rsidRPr="00BA4D12" w:rsidSect="003C15E2">
          <w:pgSz w:w="15840" w:h="12240" w:orient="landscape"/>
          <w:pgMar w:top="1701" w:right="1418" w:bottom="1701" w:left="1418" w:header="709" w:footer="709" w:gutter="0"/>
          <w:pgNumType w:start="1"/>
          <w:cols w:space="720"/>
        </w:sectPr>
      </w:pPr>
    </w:p>
    <w:p w14:paraId="5B97235E" w14:textId="6DF579C8" w:rsidR="00076B01" w:rsidRPr="00BA4D12" w:rsidRDefault="00076B01" w:rsidP="00076B01">
      <w:pPr>
        <w:pStyle w:val="Ttulo3"/>
        <w:rPr>
          <w:rFonts w:ascii="Arial Nova Cond Light" w:hAnsi="Arial Nova Cond Light"/>
          <w:sz w:val="20"/>
          <w:szCs w:val="20"/>
        </w:rPr>
      </w:pPr>
      <w:r w:rsidRPr="00BA4D12">
        <w:rPr>
          <w:rFonts w:ascii="Arial Nova Cond Light" w:hAnsi="Arial Nova Cond Light"/>
          <w:sz w:val="20"/>
          <w:szCs w:val="20"/>
        </w:rPr>
        <w:lastRenderedPageBreak/>
        <w:t>2.2.12 Insumos - programación de costos</w:t>
      </w:r>
    </w:p>
    <w:p w14:paraId="63A97595" w14:textId="77777777" w:rsidR="00F550E3" w:rsidRPr="00BA4D12" w:rsidRDefault="00E51FB0"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w:t>
      </w:r>
      <w:r w:rsidR="0018003D" w:rsidRPr="00BA4D12">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48"/>
        <w:gridCol w:w="850"/>
        <w:gridCol w:w="709"/>
        <w:gridCol w:w="758"/>
        <w:gridCol w:w="757"/>
        <w:gridCol w:w="757"/>
        <w:gridCol w:w="727"/>
      </w:tblGrid>
      <w:tr w:rsidR="00F550E3" w:rsidRPr="00BA4D12" w14:paraId="236F86F8" w14:textId="77777777" w:rsidTr="008A5900">
        <w:trPr>
          <w:trHeight w:val="447"/>
        </w:trPr>
        <w:tc>
          <w:tcPr>
            <w:tcW w:w="4248" w:type="dxa"/>
            <w:shd w:val="clear" w:color="auto" w:fill="538135" w:themeFill="accent6" w:themeFillShade="BF"/>
            <w:tcMar>
              <w:top w:w="100" w:type="dxa"/>
              <w:left w:w="80" w:type="dxa"/>
              <w:bottom w:w="100" w:type="dxa"/>
              <w:right w:w="80" w:type="dxa"/>
            </w:tcMar>
            <w:vAlign w:val="center"/>
          </w:tcPr>
          <w:p w14:paraId="7710B38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META PROYECTO INVERSION</w:t>
            </w:r>
          </w:p>
        </w:tc>
        <w:tc>
          <w:tcPr>
            <w:tcW w:w="850" w:type="dxa"/>
            <w:shd w:val="clear" w:color="auto" w:fill="538135" w:themeFill="accent6" w:themeFillShade="BF"/>
            <w:tcMar>
              <w:top w:w="100" w:type="dxa"/>
              <w:left w:w="80" w:type="dxa"/>
              <w:bottom w:w="100" w:type="dxa"/>
              <w:right w:w="80" w:type="dxa"/>
            </w:tcMar>
            <w:vAlign w:val="center"/>
          </w:tcPr>
          <w:p w14:paraId="56C489E0"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709" w:type="dxa"/>
            <w:shd w:val="clear" w:color="auto" w:fill="538135" w:themeFill="accent6" w:themeFillShade="BF"/>
            <w:tcMar>
              <w:top w:w="100" w:type="dxa"/>
              <w:left w:w="80" w:type="dxa"/>
              <w:bottom w:w="100" w:type="dxa"/>
              <w:right w:w="80" w:type="dxa"/>
            </w:tcMar>
            <w:vAlign w:val="center"/>
          </w:tcPr>
          <w:p w14:paraId="4CEA40F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758" w:type="dxa"/>
            <w:shd w:val="clear" w:color="auto" w:fill="538135" w:themeFill="accent6" w:themeFillShade="BF"/>
            <w:tcMar>
              <w:top w:w="100" w:type="dxa"/>
              <w:left w:w="80" w:type="dxa"/>
              <w:bottom w:w="100" w:type="dxa"/>
              <w:right w:w="80" w:type="dxa"/>
            </w:tcMar>
            <w:vAlign w:val="center"/>
          </w:tcPr>
          <w:p w14:paraId="51CC62AF"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57" w:type="dxa"/>
            <w:shd w:val="clear" w:color="auto" w:fill="538135" w:themeFill="accent6" w:themeFillShade="BF"/>
            <w:tcMar>
              <w:top w:w="100" w:type="dxa"/>
              <w:left w:w="80" w:type="dxa"/>
              <w:bottom w:w="100" w:type="dxa"/>
              <w:right w:w="80" w:type="dxa"/>
            </w:tcMar>
            <w:vAlign w:val="center"/>
          </w:tcPr>
          <w:p w14:paraId="28F2AA9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757" w:type="dxa"/>
            <w:shd w:val="clear" w:color="auto" w:fill="538135" w:themeFill="accent6" w:themeFillShade="BF"/>
            <w:tcMar>
              <w:top w:w="100" w:type="dxa"/>
              <w:left w:w="80" w:type="dxa"/>
              <w:bottom w:w="100" w:type="dxa"/>
              <w:right w:w="80" w:type="dxa"/>
            </w:tcMar>
            <w:vAlign w:val="center"/>
          </w:tcPr>
          <w:p w14:paraId="00865219"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727" w:type="dxa"/>
            <w:shd w:val="clear" w:color="auto" w:fill="538135" w:themeFill="accent6" w:themeFillShade="BF"/>
            <w:tcMar>
              <w:top w:w="100" w:type="dxa"/>
              <w:left w:w="80" w:type="dxa"/>
              <w:bottom w:w="100" w:type="dxa"/>
              <w:right w:w="80" w:type="dxa"/>
            </w:tcMar>
            <w:vAlign w:val="center"/>
          </w:tcPr>
          <w:p w14:paraId="3C083F41" w14:textId="77777777" w:rsidR="00F550E3" w:rsidRPr="00BA4D12" w:rsidRDefault="0018003D" w:rsidP="00E51FB0">
            <w:pPr>
              <w:jc w:val="center"/>
              <w:rPr>
                <w:rFonts w:ascii="Arial Nova Cond Light" w:hAnsi="Arial Nova Cond Light"/>
                <w:b/>
                <w:color w:val="FFFFFF"/>
                <w:sz w:val="20"/>
              </w:rPr>
            </w:pPr>
            <w:r w:rsidRPr="00BA4D12">
              <w:rPr>
                <w:rFonts w:ascii="Arial Nova Cond Light" w:hAnsi="Arial Nova Cond Light"/>
                <w:b/>
                <w:color w:val="FFFFFF"/>
                <w:sz w:val="20"/>
              </w:rPr>
              <w:t>TOTAL</w:t>
            </w:r>
          </w:p>
        </w:tc>
      </w:tr>
      <w:tr w:rsidR="007F3B72" w:rsidRPr="00BA4D12" w14:paraId="25C4E8DA" w14:textId="77777777" w:rsidTr="008A5900">
        <w:trPr>
          <w:trHeight w:val="306"/>
        </w:trPr>
        <w:tc>
          <w:tcPr>
            <w:tcW w:w="4248" w:type="dxa"/>
            <w:tcMar>
              <w:top w:w="100" w:type="dxa"/>
              <w:left w:w="80" w:type="dxa"/>
              <w:bottom w:w="100" w:type="dxa"/>
              <w:right w:w="80" w:type="dxa"/>
            </w:tcMar>
            <w:vAlign w:val="center"/>
          </w:tcPr>
          <w:p w14:paraId="08999BAF" w14:textId="73787139" w:rsidR="007F3B72" w:rsidRPr="00BA4D12" w:rsidRDefault="007F3B72" w:rsidP="007F3B72">
            <w:pPr>
              <w:jc w:val="center"/>
              <w:rPr>
                <w:rFonts w:ascii="Arial Nova Cond Light" w:hAnsi="Arial Nova Cond Light"/>
                <w:sz w:val="20"/>
              </w:rPr>
            </w:pPr>
            <w:r w:rsidRPr="00BA4D12">
              <w:rPr>
                <w:rFonts w:ascii="Arial Nova Cond Light" w:hAnsi="Arial Nova Cond Light"/>
                <w:sz w:val="20"/>
              </w:rPr>
              <w:t>Ejecutar 27.500 actuaciones técnicas o jurídicas de evaluación, control, seguimiento y prevención sobre el recurso fauna silvestre.</w:t>
            </w:r>
          </w:p>
        </w:tc>
        <w:tc>
          <w:tcPr>
            <w:tcW w:w="850" w:type="dxa"/>
            <w:shd w:val="clear" w:color="auto" w:fill="FFFFFF"/>
            <w:tcMar>
              <w:top w:w="100" w:type="dxa"/>
              <w:left w:w="80" w:type="dxa"/>
              <w:bottom w:w="100" w:type="dxa"/>
              <w:right w:w="80" w:type="dxa"/>
            </w:tcMar>
            <w:vAlign w:val="center"/>
          </w:tcPr>
          <w:p w14:paraId="07F635E9" w14:textId="766CCB45"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745</w:t>
            </w:r>
          </w:p>
        </w:tc>
        <w:tc>
          <w:tcPr>
            <w:tcW w:w="709" w:type="dxa"/>
            <w:shd w:val="clear" w:color="auto" w:fill="FFFFFF"/>
            <w:tcMar>
              <w:top w:w="100" w:type="dxa"/>
              <w:left w:w="80" w:type="dxa"/>
              <w:bottom w:w="100" w:type="dxa"/>
              <w:right w:w="80" w:type="dxa"/>
            </w:tcMar>
            <w:vAlign w:val="center"/>
          </w:tcPr>
          <w:p w14:paraId="0B7EDB01" w14:textId="46BF03FC"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1.409</w:t>
            </w:r>
          </w:p>
        </w:tc>
        <w:tc>
          <w:tcPr>
            <w:tcW w:w="758" w:type="dxa"/>
            <w:shd w:val="clear" w:color="auto" w:fill="FFFFFF"/>
            <w:tcMar>
              <w:top w:w="100" w:type="dxa"/>
              <w:left w:w="80" w:type="dxa"/>
              <w:bottom w:w="100" w:type="dxa"/>
              <w:right w:w="80" w:type="dxa"/>
            </w:tcMar>
            <w:vAlign w:val="center"/>
          </w:tcPr>
          <w:p w14:paraId="1CA4610D" w14:textId="00E021D1"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1.8</w:t>
            </w:r>
            <w:r w:rsidR="00D0367A" w:rsidRPr="00053E71">
              <w:rPr>
                <w:rFonts w:ascii="Arial Nova Cond Light" w:hAnsi="Arial Nova Cond Light"/>
                <w:color w:val="000000"/>
                <w:sz w:val="20"/>
                <w:lang w:val="es-MX"/>
              </w:rPr>
              <w:t>86</w:t>
            </w:r>
          </w:p>
        </w:tc>
        <w:tc>
          <w:tcPr>
            <w:tcW w:w="757" w:type="dxa"/>
            <w:shd w:val="clear" w:color="auto" w:fill="FFFFFF"/>
            <w:tcMar>
              <w:top w:w="100" w:type="dxa"/>
              <w:left w:w="80" w:type="dxa"/>
              <w:bottom w:w="100" w:type="dxa"/>
              <w:right w:w="80" w:type="dxa"/>
            </w:tcMar>
            <w:vAlign w:val="center"/>
          </w:tcPr>
          <w:p w14:paraId="692BDF3A" w14:textId="50AEEC99"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1.182</w:t>
            </w:r>
          </w:p>
        </w:tc>
        <w:tc>
          <w:tcPr>
            <w:tcW w:w="757" w:type="dxa"/>
            <w:shd w:val="clear" w:color="auto" w:fill="FFFFFF"/>
            <w:tcMar>
              <w:top w:w="100" w:type="dxa"/>
              <w:left w:w="80" w:type="dxa"/>
              <w:bottom w:w="100" w:type="dxa"/>
              <w:right w:w="80" w:type="dxa"/>
            </w:tcMar>
            <w:vAlign w:val="center"/>
          </w:tcPr>
          <w:p w14:paraId="531F940D" w14:textId="61B78B5D"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1.050</w:t>
            </w:r>
          </w:p>
        </w:tc>
        <w:tc>
          <w:tcPr>
            <w:tcW w:w="727" w:type="dxa"/>
            <w:shd w:val="clear" w:color="auto" w:fill="FFFFFF"/>
            <w:tcMar>
              <w:top w:w="100" w:type="dxa"/>
              <w:left w:w="80" w:type="dxa"/>
              <w:bottom w:w="100" w:type="dxa"/>
              <w:right w:w="80" w:type="dxa"/>
            </w:tcMar>
            <w:vAlign w:val="center"/>
          </w:tcPr>
          <w:p w14:paraId="7D7FAAB5" w14:textId="62C10974"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6.2</w:t>
            </w:r>
            <w:r w:rsidR="00D0367A" w:rsidRPr="00053E71">
              <w:rPr>
                <w:rFonts w:ascii="Arial Nova Cond Light" w:hAnsi="Arial Nova Cond Light"/>
                <w:color w:val="000000"/>
                <w:sz w:val="20"/>
                <w:lang w:val="es-MX"/>
              </w:rPr>
              <w:t>72</w:t>
            </w:r>
          </w:p>
        </w:tc>
      </w:tr>
      <w:tr w:rsidR="007F3B72" w:rsidRPr="00BA4D12" w14:paraId="1322D9E8" w14:textId="77777777" w:rsidTr="008A5900">
        <w:trPr>
          <w:trHeight w:val="1062"/>
        </w:trPr>
        <w:tc>
          <w:tcPr>
            <w:tcW w:w="4248" w:type="dxa"/>
            <w:tcMar>
              <w:top w:w="100" w:type="dxa"/>
              <w:left w:w="80" w:type="dxa"/>
              <w:bottom w:w="100" w:type="dxa"/>
              <w:right w:w="80" w:type="dxa"/>
            </w:tcMar>
            <w:vAlign w:val="center"/>
          </w:tcPr>
          <w:p w14:paraId="0E25B9DB" w14:textId="14476E4C" w:rsidR="007F3B72" w:rsidRPr="00BA4D12" w:rsidRDefault="007F3B72" w:rsidP="007F3B72">
            <w:pPr>
              <w:jc w:val="center"/>
              <w:rPr>
                <w:rFonts w:ascii="Arial Nova Cond Light" w:hAnsi="Arial Nova Cond Light"/>
                <w:sz w:val="20"/>
              </w:rPr>
            </w:pPr>
            <w:r w:rsidRPr="00BA4D12">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850" w:type="dxa"/>
            <w:shd w:val="clear" w:color="auto" w:fill="FFFFFF"/>
            <w:tcMar>
              <w:top w:w="100" w:type="dxa"/>
              <w:left w:w="80" w:type="dxa"/>
              <w:bottom w:w="100" w:type="dxa"/>
              <w:right w:w="80" w:type="dxa"/>
            </w:tcMar>
            <w:vAlign w:val="center"/>
          </w:tcPr>
          <w:p w14:paraId="5857C50C" w14:textId="0C2B96D8"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295</w:t>
            </w:r>
          </w:p>
        </w:tc>
        <w:tc>
          <w:tcPr>
            <w:tcW w:w="709" w:type="dxa"/>
            <w:shd w:val="clear" w:color="auto" w:fill="FFFFFF"/>
            <w:tcMar>
              <w:top w:w="100" w:type="dxa"/>
              <w:left w:w="80" w:type="dxa"/>
              <w:bottom w:w="100" w:type="dxa"/>
              <w:right w:w="80" w:type="dxa"/>
            </w:tcMar>
            <w:vAlign w:val="center"/>
          </w:tcPr>
          <w:p w14:paraId="3A2F49EE" w14:textId="7F46A66B"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421</w:t>
            </w:r>
          </w:p>
        </w:tc>
        <w:tc>
          <w:tcPr>
            <w:tcW w:w="758" w:type="dxa"/>
            <w:shd w:val="clear" w:color="auto" w:fill="FFFFFF"/>
            <w:tcMar>
              <w:top w:w="100" w:type="dxa"/>
              <w:left w:w="80" w:type="dxa"/>
              <w:bottom w:w="100" w:type="dxa"/>
              <w:right w:w="80" w:type="dxa"/>
            </w:tcMar>
            <w:vAlign w:val="center"/>
          </w:tcPr>
          <w:p w14:paraId="433410DE" w14:textId="546B61CA"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547</w:t>
            </w:r>
          </w:p>
        </w:tc>
        <w:tc>
          <w:tcPr>
            <w:tcW w:w="757" w:type="dxa"/>
            <w:shd w:val="clear" w:color="auto" w:fill="FFFFFF"/>
            <w:tcMar>
              <w:top w:w="100" w:type="dxa"/>
              <w:left w:w="80" w:type="dxa"/>
              <w:bottom w:w="100" w:type="dxa"/>
              <w:right w:w="80" w:type="dxa"/>
            </w:tcMar>
            <w:vAlign w:val="center"/>
          </w:tcPr>
          <w:p w14:paraId="3F77F395" w14:textId="3693533B"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314</w:t>
            </w:r>
          </w:p>
        </w:tc>
        <w:tc>
          <w:tcPr>
            <w:tcW w:w="757" w:type="dxa"/>
            <w:shd w:val="clear" w:color="auto" w:fill="FFFFFF"/>
            <w:tcMar>
              <w:top w:w="100" w:type="dxa"/>
              <w:left w:w="80" w:type="dxa"/>
              <w:bottom w:w="100" w:type="dxa"/>
              <w:right w:w="80" w:type="dxa"/>
            </w:tcMar>
            <w:vAlign w:val="center"/>
          </w:tcPr>
          <w:p w14:paraId="77C87A49" w14:textId="4CECD7E6"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300</w:t>
            </w:r>
          </w:p>
        </w:tc>
        <w:tc>
          <w:tcPr>
            <w:tcW w:w="727" w:type="dxa"/>
            <w:shd w:val="clear" w:color="auto" w:fill="FFFFFF"/>
            <w:tcMar>
              <w:top w:w="100" w:type="dxa"/>
              <w:left w:w="80" w:type="dxa"/>
              <w:bottom w:w="100" w:type="dxa"/>
              <w:right w:w="80" w:type="dxa"/>
            </w:tcMar>
            <w:vAlign w:val="center"/>
          </w:tcPr>
          <w:p w14:paraId="61083695" w14:textId="352367C0"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1.877</w:t>
            </w:r>
          </w:p>
        </w:tc>
      </w:tr>
      <w:tr w:rsidR="007F3B72" w:rsidRPr="00BA4D12" w14:paraId="28303030" w14:textId="77777777" w:rsidTr="008A5900">
        <w:trPr>
          <w:trHeight w:val="274"/>
        </w:trPr>
        <w:tc>
          <w:tcPr>
            <w:tcW w:w="4248" w:type="dxa"/>
            <w:tcMar>
              <w:top w:w="100" w:type="dxa"/>
              <w:left w:w="80" w:type="dxa"/>
              <w:bottom w:w="100" w:type="dxa"/>
              <w:right w:w="80" w:type="dxa"/>
            </w:tcMar>
            <w:vAlign w:val="center"/>
          </w:tcPr>
          <w:p w14:paraId="15233E11" w14:textId="44098E2F" w:rsidR="007F3B72" w:rsidRPr="00BA4D12" w:rsidRDefault="007F3B72" w:rsidP="007F3B72">
            <w:pPr>
              <w:jc w:val="center"/>
              <w:rPr>
                <w:rFonts w:ascii="Arial Nova Cond Light" w:hAnsi="Arial Nova Cond Light"/>
                <w:sz w:val="20"/>
              </w:rPr>
            </w:pPr>
            <w:r w:rsidRPr="00BA4D12">
              <w:rPr>
                <w:rFonts w:ascii="Arial Nova Cond Light" w:hAnsi="Arial Nova Cond Light"/>
                <w:sz w:val="20"/>
              </w:rPr>
              <w:t>Formular e implementar un (1) programa para la atención integral y especializada de la fauna silvestre.</w:t>
            </w:r>
          </w:p>
        </w:tc>
        <w:tc>
          <w:tcPr>
            <w:tcW w:w="850" w:type="dxa"/>
            <w:shd w:val="clear" w:color="auto" w:fill="FFFFFF"/>
            <w:tcMar>
              <w:top w:w="100" w:type="dxa"/>
              <w:left w:w="80" w:type="dxa"/>
              <w:bottom w:w="100" w:type="dxa"/>
              <w:right w:w="80" w:type="dxa"/>
            </w:tcMar>
            <w:vAlign w:val="center"/>
          </w:tcPr>
          <w:p w14:paraId="0410DA56" w14:textId="40164E93"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0</w:t>
            </w:r>
          </w:p>
        </w:tc>
        <w:tc>
          <w:tcPr>
            <w:tcW w:w="709" w:type="dxa"/>
            <w:shd w:val="clear" w:color="auto" w:fill="FFFFFF"/>
            <w:tcMar>
              <w:top w:w="100" w:type="dxa"/>
              <w:left w:w="80" w:type="dxa"/>
              <w:bottom w:w="100" w:type="dxa"/>
              <w:right w:w="80" w:type="dxa"/>
            </w:tcMar>
            <w:vAlign w:val="center"/>
          </w:tcPr>
          <w:p w14:paraId="1594C5A6" w14:textId="32D1390A" w:rsidR="007F3B72" w:rsidRPr="007F3B72" w:rsidRDefault="007F3B72" w:rsidP="007F3B72">
            <w:pPr>
              <w:jc w:val="center"/>
              <w:rPr>
                <w:rFonts w:ascii="Arial Nova Cond Light" w:hAnsi="Arial Nova Cond Light"/>
                <w:color w:val="000000"/>
                <w:sz w:val="20"/>
                <w:lang w:val="es-MX"/>
              </w:rPr>
            </w:pPr>
            <w:r w:rsidRPr="007F3B72">
              <w:rPr>
                <w:rFonts w:ascii="Arial Nova Cond Light" w:hAnsi="Arial Nova Cond Light"/>
                <w:color w:val="000000"/>
                <w:sz w:val="20"/>
                <w:lang w:val="es-MX"/>
              </w:rPr>
              <w:t>2.672</w:t>
            </w:r>
          </w:p>
        </w:tc>
        <w:tc>
          <w:tcPr>
            <w:tcW w:w="758" w:type="dxa"/>
            <w:shd w:val="clear" w:color="auto" w:fill="FFFFFF"/>
            <w:tcMar>
              <w:top w:w="100" w:type="dxa"/>
              <w:left w:w="80" w:type="dxa"/>
              <w:bottom w:w="100" w:type="dxa"/>
              <w:right w:w="80" w:type="dxa"/>
            </w:tcMar>
            <w:vAlign w:val="center"/>
          </w:tcPr>
          <w:p w14:paraId="076F31D2" w14:textId="1F861418"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3.024</w:t>
            </w:r>
          </w:p>
        </w:tc>
        <w:tc>
          <w:tcPr>
            <w:tcW w:w="757" w:type="dxa"/>
            <w:shd w:val="clear" w:color="auto" w:fill="FFFFFF"/>
            <w:tcMar>
              <w:top w:w="100" w:type="dxa"/>
              <w:left w:w="80" w:type="dxa"/>
              <w:bottom w:w="100" w:type="dxa"/>
              <w:right w:w="80" w:type="dxa"/>
            </w:tcMar>
            <w:vAlign w:val="center"/>
          </w:tcPr>
          <w:p w14:paraId="4FD707D3" w14:textId="75BD9FED"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3.620</w:t>
            </w:r>
          </w:p>
        </w:tc>
        <w:tc>
          <w:tcPr>
            <w:tcW w:w="757" w:type="dxa"/>
            <w:shd w:val="clear" w:color="auto" w:fill="FFFFFF"/>
            <w:tcMar>
              <w:top w:w="100" w:type="dxa"/>
              <w:left w:w="80" w:type="dxa"/>
              <w:bottom w:w="100" w:type="dxa"/>
              <w:right w:w="80" w:type="dxa"/>
            </w:tcMar>
            <w:vAlign w:val="center"/>
          </w:tcPr>
          <w:p w14:paraId="07540EE2" w14:textId="06AD44AE"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2.265</w:t>
            </w:r>
          </w:p>
        </w:tc>
        <w:tc>
          <w:tcPr>
            <w:tcW w:w="727" w:type="dxa"/>
            <w:shd w:val="clear" w:color="auto" w:fill="FFFFFF"/>
            <w:tcMar>
              <w:top w:w="100" w:type="dxa"/>
              <w:left w:w="80" w:type="dxa"/>
              <w:bottom w:w="100" w:type="dxa"/>
              <w:right w:w="80" w:type="dxa"/>
            </w:tcMar>
            <w:vAlign w:val="center"/>
          </w:tcPr>
          <w:p w14:paraId="3ECBB6CA" w14:textId="40308B2C" w:rsidR="007F3B72" w:rsidRPr="00053E71" w:rsidRDefault="007F3B72" w:rsidP="007F3B72">
            <w:pPr>
              <w:jc w:val="center"/>
              <w:rPr>
                <w:rFonts w:ascii="Arial Nova Cond Light" w:hAnsi="Arial Nova Cond Light"/>
                <w:color w:val="000000"/>
                <w:sz w:val="20"/>
                <w:lang w:val="es-MX"/>
              </w:rPr>
            </w:pPr>
            <w:r w:rsidRPr="00053E71">
              <w:rPr>
                <w:rFonts w:ascii="Arial Nova Cond Light" w:hAnsi="Arial Nova Cond Light"/>
                <w:color w:val="000000"/>
                <w:sz w:val="20"/>
                <w:lang w:val="es-MX"/>
              </w:rPr>
              <w:t>11.582</w:t>
            </w:r>
          </w:p>
        </w:tc>
      </w:tr>
      <w:tr w:rsidR="007F3B72" w:rsidRPr="00BA4D12" w14:paraId="7B8F3329" w14:textId="77777777" w:rsidTr="008A5900">
        <w:trPr>
          <w:trHeight w:val="358"/>
        </w:trPr>
        <w:tc>
          <w:tcPr>
            <w:tcW w:w="4248" w:type="dxa"/>
            <w:shd w:val="clear" w:color="auto" w:fill="538135"/>
            <w:tcMar>
              <w:top w:w="100" w:type="dxa"/>
              <w:left w:w="80" w:type="dxa"/>
              <w:bottom w:w="100" w:type="dxa"/>
              <w:right w:w="80" w:type="dxa"/>
            </w:tcMar>
            <w:vAlign w:val="center"/>
          </w:tcPr>
          <w:p w14:paraId="3EFB1346" w14:textId="268D3C63" w:rsidR="007F3B72" w:rsidRPr="00BA4D12" w:rsidRDefault="007F3B72" w:rsidP="007F3B72">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850" w:type="dxa"/>
            <w:shd w:val="clear" w:color="auto" w:fill="538135"/>
            <w:tcMar>
              <w:top w:w="100" w:type="dxa"/>
              <w:left w:w="80" w:type="dxa"/>
              <w:bottom w:w="100" w:type="dxa"/>
              <w:right w:w="80" w:type="dxa"/>
            </w:tcMar>
            <w:vAlign w:val="center"/>
          </w:tcPr>
          <w:p w14:paraId="411F4144" w14:textId="794B7CD2" w:rsidR="007F3B72" w:rsidRPr="007F3B72" w:rsidRDefault="007F3B72" w:rsidP="007F3B72">
            <w:pPr>
              <w:jc w:val="center"/>
              <w:rPr>
                <w:rFonts w:ascii="Arial Nova Cond" w:hAnsi="Arial Nova Cond"/>
                <w:b/>
                <w:bCs/>
                <w:color w:val="FFFFFF" w:themeColor="background1"/>
                <w:sz w:val="20"/>
              </w:rPr>
            </w:pPr>
            <w:r w:rsidRPr="007F3B72">
              <w:rPr>
                <w:rFonts w:ascii="Arial Nova Cond" w:hAnsi="Arial Nova Cond"/>
                <w:b/>
                <w:bCs/>
                <w:color w:val="FFFFFF" w:themeColor="background1"/>
                <w:sz w:val="20"/>
              </w:rPr>
              <w:t>1.040</w:t>
            </w:r>
          </w:p>
        </w:tc>
        <w:tc>
          <w:tcPr>
            <w:tcW w:w="709" w:type="dxa"/>
            <w:shd w:val="clear" w:color="auto" w:fill="538135"/>
            <w:tcMar>
              <w:top w:w="100" w:type="dxa"/>
              <w:left w:w="80" w:type="dxa"/>
              <w:bottom w:w="100" w:type="dxa"/>
              <w:right w:w="80" w:type="dxa"/>
            </w:tcMar>
            <w:vAlign w:val="center"/>
          </w:tcPr>
          <w:p w14:paraId="6717A990" w14:textId="6000823E" w:rsidR="007F3B72" w:rsidRPr="007F3B72" w:rsidRDefault="007F3B72" w:rsidP="007F3B72">
            <w:pPr>
              <w:jc w:val="center"/>
              <w:rPr>
                <w:rFonts w:ascii="Arial Nova Cond" w:hAnsi="Arial Nova Cond"/>
                <w:b/>
                <w:bCs/>
                <w:color w:val="FFFFFF" w:themeColor="background1"/>
                <w:sz w:val="20"/>
              </w:rPr>
            </w:pPr>
            <w:r w:rsidRPr="007F3B72">
              <w:rPr>
                <w:rFonts w:ascii="Arial Nova Cond" w:hAnsi="Arial Nova Cond"/>
                <w:b/>
                <w:bCs/>
                <w:color w:val="FFFFFF" w:themeColor="background1"/>
                <w:sz w:val="20"/>
              </w:rPr>
              <w:t>4.503</w:t>
            </w:r>
          </w:p>
        </w:tc>
        <w:tc>
          <w:tcPr>
            <w:tcW w:w="758" w:type="dxa"/>
            <w:shd w:val="clear" w:color="auto" w:fill="538135"/>
            <w:tcMar>
              <w:top w:w="100" w:type="dxa"/>
              <w:left w:w="80" w:type="dxa"/>
              <w:bottom w:w="100" w:type="dxa"/>
              <w:right w:w="80" w:type="dxa"/>
            </w:tcMar>
            <w:vAlign w:val="center"/>
          </w:tcPr>
          <w:p w14:paraId="11D0EDAE" w14:textId="35B43234" w:rsidR="007F3B72" w:rsidRPr="00053E71" w:rsidRDefault="007F3B72" w:rsidP="007F3B72">
            <w:pPr>
              <w:jc w:val="center"/>
              <w:rPr>
                <w:rFonts w:ascii="Arial Nova Cond" w:hAnsi="Arial Nova Cond"/>
                <w:b/>
                <w:bCs/>
                <w:color w:val="FFFFFF" w:themeColor="background1"/>
                <w:sz w:val="20"/>
              </w:rPr>
            </w:pPr>
            <w:r w:rsidRPr="00053E71">
              <w:rPr>
                <w:rFonts w:ascii="Arial Nova Cond" w:hAnsi="Arial Nova Cond"/>
                <w:b/>
                <w:bCs/>
                <w:color w:val="FFFFFF" w:themeColor="background1"/>
                <w:sz w:val="20"/>
              </w:rPr>
              <w:t>5.4</w:t>
            </w:r>
            <w:r w:rsidR="008A5900" w:rsidRPr="00053E71">
              <w:rPr>
                <w:rFonts w:ascii="Arial Nova Cond" w:hAnsi="Arial Nova Cond"/>
                <w:b/>
                <w:bCs/>
                <w:color w:val="FFFFFF" w:themeColor="background1"/>
                <w:sz w:val="20"/>
              </w:rPr>
              <w:t>58</w:t>
            </w:r>
          </w:p>
        </w:tc>
        <w:tc>
          <w:tcPr>
            <w:tcW w:w="757" w:type="dxa"/>
            <w:shd w:val="clear" w:color="auto" w:fill="538135"/>
            <w:tcMar>
              <w:top w:w="100" w:type="dxa"/>
              <w:left w:w="80" w:type="dxa"/>
              <w:bottom w:w="100" w:type="dxa"/>
              <w:right w:w="80" w:type="dxa"/>
            </w:tcMar>
            <w:vAlign w:val="center"/>
          </w:tcPr>
          <w:p w14:paraId="173AE310" w14:textId="7BD210F3" w:rsidR="007F3B72" w:rsidRPr="00053E71" w:rsidRDefault="007F3B72" w:rsidP="007F3B72">
            <w:pPr>
              <w:jc w:val="center"/>
              <w:rPr>
                <w:rFonts w:ascii="Arial Nova Cond" w:hAnsi="Arial Nova Cond"/>
                <w:b/>
                <w:bCs/>
                <w:color w:val="FFFFFF" w:themeColor="background1"/>
                <w:sz w:val="20"/>
              </w:rPr>
            </w:pPr>
            <w:r w:rsidRPr="00053E71">
              <w:rPr>
                <w:rFonts w:ascii="Arial Nova Cond" w:hAnsi="Arial Nova Cond"/>
                <w:b/>
                <w:bCs/>
                <w:color w:val="FFFFFF" w:themeColor="background1"/>
                <w:sz w:val="20"/>
              </w:rPr>
              <w:t>5.115</w:t>
            </w:r>
          </w:p>
        </w:tc>
        <w:tc>
          <w:tcPr>
            <w:tcW w:w="757" w:type="dxa"/>
            <w:shd w:val="clear" w:color="auto" w:fill="538135"/>
            <w:tcMar>
              <w:top w:w="100" w:type="dxa"/>
              <w:left w:w="80" w:type="dxa"/>
              <w:bottom w:w="100" w:type="dxa"/>
              <w:right w:w="80" w:type="dxa"/>
            </w:tcMar>
            <w:vAlign w:val="center"/>
          </w:tcPr>
          <w:p w14:paraId="49258ECA" w14:textId="44E145DE" w:rsidR="007F3B72" w:rsidRPr="00053E71" w:rsidRDefault="007F3B72" w:rsidP="007F3B72">
            <w:pPr>
              <w:jc w:val="center"/>
              <w:rPr>
                <w:rFonts w:ascii="Arial Nova Cond" w:hAnsi="Arial Nova Cond"/>
                <w:b/>
                <w:bCs/>
                <w:color w:val="FFFFFF" w:themeColor="background1"/>
                <w:sz w:val="20"/>
              </w:rPr>
            </w:pPr>
            <w:r w:rsidRPr="00053E71">
              <w:rPr>
                <w:rFonts w:ascii="Arial Nova Cond" w:hAnsi="Arial Nova Cond"/>
                <w:b/>
                <w:bCs/>
                <w:color w:val="FFFFFF" w:themeColor="background1"/>
                <w:sz w:val="20"/>
              </w:rPr>
              <w:t>3.615</w:t>
            </w:r>
          </w:p>
        </w:tc>
        <w:tc>
          <w:tcPr>
            <w:tcW w:w="727" w:type="dxa"/>
            <w:shd w:val="clear" w:color="auto" w:fill="538135"/>
            <w:tcMar>
              <w:top w:w="100" w:type="dxa"/>
              <w:left w:w="80" w:type="dxa"/>
              <w:bottom w:w="100" w:type="dxa"/>
              <w:right w:w="80" w:type="dxa"/>
            </w:tcMar>
            <w:vAlign w:val="center"/>
          </w:tcPr>
          <w:p w14:paraId="40E3BB24" w14:textId="1551C42B" w:rsidR="007F3B72" w:rsidRPr="00053E71" w:rsidRDefault="007F3B72" w:rsidP="007F3B72">
            <w:pPr>
              <w:jc w:val="center"/>
              <w:rPr>
                <w:rFonts w:ascii="Arial Nova Cond" w:hAnsi="Arial Nova Cond"/>
                <w:b/>
                <w:bCs/>
                <w:color w:val="FFFFFF" w:themeColor="background1"/>
                <w:sz w:val="20"/>
              </w:rPr>
            </w:pPr>
            <w:r w:rsidRPr="00053E71">
              <w:rPr>
                <w:rFonts w:ascii="Arial Nova Cond" w:hAnsi="Arial Nova Cond"/>
                <w:b/>
                <w:bCs/>
                <w:color w:val="FFFFFF" w:themeColor="background1"/>
                <w:sz w:val="20"/>
                <w:lang w:eastAsia="es-CO"/>
              </w:rPr>
              <w:t>19.7</w:t>
            </w:r>
            <w:r w:rsidR="008A5900" w:rsidRPr="00053E71">
              <w:rPr>
                <w:rFonts w:ascii="Arial Nova Cond" w:hAnsi="Arial Nova Cond"/>
                <w:b/>
                <w:bCs/>
                <w:color w:val="FFFFFF" w:themeColor="background1"/>
                <w:sz w:val="20"/>
                <w:lang w:eastAsia="es-CO"/>
              </w:rPr>
              <w:t>31</w:t>
            </w:r>
          </w:p>
        </w:tc>
      </w:tr>
    </w:tbl>
    <w:p w14:paraId="5792BAA7" w14:textId="77777777" w:rsidR="00F550E3" w:rsidRPr="00BA4D12" w:rsidRDefault="00F550E3" w:rsidP="003D77ED">
      <w:pPr>
        <w:jc w:val="left"/>
        <w:rPr>
          <w:rFonts w:ascii="Arial Nova Cond Light" w:hAnsi="Arial Nova Cond Light"/>
          <w:b/>
          <w:sz w:val="20"/>
        </w:rPr>
      </w:pPr>
    </w:p>
    <w:p w14:paraId="330F726F" w14:textId="5B0DEAC7" w:rsidR="00F550E3" w:rsidRPr="00BA4D12"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A4D12">
        <w:rPr>
          <w:rFonts w:ascii="Arial Nova Cond Light" w:hAnsi="Arial Nova Cond Light"/>
          <w:b/>
          <w:color w:val="000000"/>
          <w:sz w:val="20"/>
        </w:rPr>
        <w:t>Costos del proyecto por líneas</w:t>
      </w:r>
    </w:p>
    <w:p w14:paraId="72A5D706" w14:textId="77777777" w:rsidR="00EA36E9" w:rsidRPr="00BA4D12" w:rsidRDefault="00EA36E9" w:rsidP="00EA36E9">
      <w:pPr>
        <w:pStyle w:val="Sinespaciado"/>
        <w:jc w:val="right"/>
        <w:rPr>
          <w:rFonts w:ascii="Arial Nova Cond Light" w:hAnsi="Arial Nova Cond Light"/>
          <w:b/>
          <w:bCs/>
          <w:i/>
          <w:iCs/>
          <w:sz w:val="20"/>
        </w:rPr>
      </w:pPr>
      <w:r w:rsidRPr="00BA4D12">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28"/>
        <w:gridCol w:w="627"/>
        <w:gridCol w:w="824"/>
        <w:gridCol w:w="753"/>
        <w:gridCol w:w="709"/>
        <w:gridCol w:w="851"/>
        <w:gridCol w:w="1027"/>
      </w:tblGrid>
      <w:tr w:rsidR="00F550E3" w:rsidRPr="00BA4D12" w14:paraId="63E0A1AD" w14:textId="77777777" w:rsidTr="00663541">
        <w:trPr>
          <w:trHeight w:val="487"/>
        </w:trPr>
        <w:tc>
          <w:tcPr>
            <w:tcW w:w="4028" w:type="dxa"/>
            <w:shd w:val="clear" w:color="auto" w:fill="538135" w:themeFill="accent6" w:themeFillShade="BF"/>
            <w:vAlign w:val="center"/>
          </w:tcPr>
          <w:p w14:paraId="5F37050D" w14:textId="0C0EC557" w:rsidR="00F550E3" w:rsidRPr="00BA4D12" w:rsidRDefault="00F77382" w:rsidP="00E576F9">
            <w:pPr>
              <w:jc w:val="center"/>
              <w:rPr>
                <w:rFonts w:ascii="Arial Nova Cond Light" w:hAnsi="Arial Nova Cond Light"/>
                <w:b/>
                <w:color w:val="FFFFFF"/>
                <w:sz w:val="20"/>
              </w:rPr>
            </w:pPr>
            <w:r w:rsidRPr="00BA4D12">
              <w:rPr>
                <w:rFonts w:ascii="Arial Nova Cond Light" w:hAnsi="Arial Nova Cond Light"/>
                <w:b/>
                <w:color w:val="FFFFFF"/>
                <w:sz w:val="20"/>
              </w:rPr>
              <w:t>LÍNEAS DE ACCIÓN</w:t>
            </w:r>
          </w:p>
        </w:tc>
        <w:tc>
          <w:tcPr>
            <w:tcW w:w="627" w:type="dxa"/>
            <w:shd w:val="clear" w:color="auto" w:fill="538135" w:themeFill="accent6" w:themeFillShade="BF"/>
            <w:vAlign w:val="center"/>
          </w:tcPr>
          <w:p w14:paraId="5CC9B7EF"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824" w:type="dxa"/>
            <w:shd w:val="clear" w:color="auto" w:fill="538135" w:themeFill="accent6" w:themeFillShade="BF"/>
            <w:vAlign w:val="center"/>
          </w:tcPr>
          <w:p w14:paraId="41A2417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753" w:type="dxa"/>
            <w:shd w:val="clear" w:color="auto" w:fill="538135" w:themeFill="accent6" w:themeFillShade="BF"/>
            <w:vAlign w:val="center"/>
          </w:tcPr>
          <w:p w14:paraId="08B62C74"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709" w:type="dxa"/>
            <w:shd w:val="clear" w:color="auto" w:fill="538135" w:themeFill="accent6" w:themeFillShade="BF"/>
            <w:vAlign w:val="center"/>
          </w:tcPr>
          <w:p w14:paraId="4FD416C9"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851" w:type="dxa"/>
            <w:shd w:val="clear" w:color="auto" w:fill="538135" w:themeFill="accent6" w:themeFillShade="BF"/>
            <w:vAlign w:val="center"/>
          </w:tcPr>
          <w:p w14:paraId="167B0326" w14:textId="77777777" w:rsidR="00F550E3" w:rsidRPr="00BA4D12" w:rsidRDefault="0018003D" w:rsidP="00E576F9">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1027" w:type="dxa"/>
            <w:shd w:val="clear" w:color="auto" w:fill="538135" w:themeFill="accent6" w:themeFillShade="BF"/>
            <w:vAlign w:val="center"/>
          </w:tcPr>
          <w:p w14:paraId="08349263" w14:textId="77777777" w:rsidR="00F550E3" w:rsidRPr="00BA4D12" w:rsidRDefault="0018003D" w:rsidP="00E576F9">
            <w:pPr>
              <w:jc w:val="center"/>
              <w:rPr>
                <w:rFonts w:ascii="Arial Nova Cond Light" w:hAnsi="Arial Nova Cond Light"/>
                <w:b/>
                <w:color w:val="000000"/>
                <w:sz w:val="20"/>
              </w:rPr>
            </w:pPr>
            <w:r w:rsidRPr="00BA4D12">
              <w:rPr>
                <w:rFonts w:ascii="Arial Nova Cond Light" w:hAnsi="Arial Nova Cond Light"/>
                <w:b/>
                <w:color w:val="FFFFFF"/>
                <w:sz w:val="20"/>
              </w:rPr>
              <w:t>TOTAL</w:t>
            </w:r>
          </w:p>
        </w:tc>
      </w:tr>
      <w:tr w:rsidR="009B6AEE" w:rsidRPr="00BA4D12" w14:paraId="6024523B" w14:textId="77777777" w:rsidTr="00663541">
        <w:trPr>
          <w:trHeight w:val="282"/>
        </w:trPr>
        <w:tc>
          <w:tcPr>
            <w:tcW w:w="4028" w:type="dxa"/>
            <w:tcMar>
              <w:top w:w="100" w:type="dxa"/>
              <w:left w:w="80" w:type="dxa"/>
              <w:bottom w:w="100" w:type="dxa"/>
              <w:right w:w="80" w:type="dxa"/>
            </w:tcMar>
            <w:vAlign w:val="center"/>
          </w:tcPr>
          <w:p w14:paraId="3BA74F27" w14:textId="08E676AC" w:rsidR="009B6AEE" w:rsidRPr="00BA4D12" w:rsidRDefault="009B6AEE" w:rsidP="009B6AEE">
            <w:pPr>
              <w:jc w:val="center"/>
              <w:rPr>
                <w:rFonts w:ascii="Arial Nova Cond Light" w:hAnsi="Arial Nova Cond Light"/>
                <w:sz w:val="20"/>
              </w:rPr>
            </w:pPr>
            <w:r w:rsidRPr="00BA4D12">
              <w:rPr>
                <w:rFonts w:ascii="Arial Nova Cond Light" w:hAnsi="Arial Nova Cond Light"/>
                <w:color w:val="000000"/>
                <w:sz w:val="20"/>
                <w:lang w:eastAsia="es-CO"/>
              </w:rPr>
              <w:t>CONSERVACIÓN DE LAS ESPECIES DE FAUNA SILVESTRE Y CONTROL DE SU TRÁFICO ILEGAL</w:t>
            </w:r>
          </w:p>
        </w:tc>
        <w:tc>
          <w:tcPr>
            <w:tcW w:w="627" w:type="dxa"/>
            <w:shd w:val="clear" w:color="auto" w:fill="FFFFFF"/>
            <w:tcMar>
              <w:top w:w="100" w:type="dxa"/>
              <w:left w:w="80" w:type="dxa"/>
              <w:bottom w:w="100" w:type="dxa"/>
              <w:right w:w="80" w:type="dxa"/>
            </w:tcMar>
            <w:vAlign w:val="center"/>
          </w:tcPr>
          <w:p w14:paraId="1C9454D3" w14:textId="306CBAFC" w:rsidR="009B6AEE" w:rsidRPr="009B6AEE" w:rsidRDefault="009B6AEE" w:rsidP="009B6AEE">
            <w:pPr>
              <w:jc w:val="center"/>
              <w:rPr>
                <w:rFonts w:ascii="Arial Nova Cond Light" w:hAnsi="Arial Nova Cond Light"/>
                <w:color w:val="000000"/>
                <w:sz w:val="20"/>
                <w:lang w:val="es-MX"/>
              </w:rPr>
            </w:pPr>
            <w:r w:rsidRPr="009B6AEE">
              <w:rPr>
                <w:rFonts w:ascii="Arial Nova Cond Light" w:hAnsi="Arial Nova Cond Light"/>
                <w:color w:val="000000"/>
                <w:sz w:val="20"/>
                <w:lang w:val="es-MX"/>
              </w:rPr>
              <w:t>1.040</w:t>
            </w:r>
          </w:p>
        </w:tc>
        <w:tc>
          <w:tcPr>
            <w:tcW w:w="824" w:type="dxa"/>
            <w:shd w:val="clear" w:color="auto" w:fill="FFFFFF"/>
            <w:tcMar>
              <w:top w:w="100" w:type="dxa"/>
              <w:left w:w="80" w:type="dxa"/>
              <w:bottom w:w="100" w:type="dxa"/>
              <w:right w:w="80" w:type="dxa"/>
            </w:tcMar>
            <w:vAlign w:val="center"/>
          </w:tcPr>
          <w:p w14:paraId="0186EB56" w14:textId="0BD3D04F" w:rsidR="009B6AEE" w:rsidRPr="009B6AEE" w:rsidRDefault="009B6AEE" w:rsidP="009B6AEE">
            <w:pPr>
              <w:jc w:val="center"/>
              <w:rPr>
                <w:rFonts w:ascii="Arial Nova Cond Light" w:hAnsi="Arial Nova Cond Light"/>
                <w:color w:val="000000"/>
                <w:sz w:val="20"/>
                <w:lang w:val="es-MX"/>
              </w:rPr>
            </w:pPr>
            <w:r w:rsidRPr="009B6AEE">
              <w:rPr>
                <w:rFonts w:ascii="Arial Nova Cond Light" w:hAnsi="Arial Nova Cond Light"/>
                <w:color w:val="000000"/>
                <w:sz w:val="20"/>
                <w:lang w:val="es-MX"/>
              </w:rPr>
              <w:t>4.503</w:t>
            </w:r>
          </w:p>
        </w:tc>
        <w:tc>
          <w:tcPr>
            <w:tcW w:w="753" w:type="dxa"/>
            <w:shd w:val="clear" w:color="auto" w:fill="FFFFFF"/>
            <w:tcMar>
              <w:top w:w="100" w:type="dxa"/>
              <w:left w:w="80" w:type="dxa"/>
              <w:bottom w:w="100" w:type="dxa"/>
              <w:right w:w="80" w:type="dxa"/>
            </w:tcMar>
            <w:vAlign w:val="center"/>
          </w:tcPr>
          <w:p w14:paraId="2FFEFD10" w14:textId="792A6BBD" w:rsidR="009B6AEE" w:rsidRPr="00B85192" w:rsidRDefault="009B6AEE" w:rsidP="009B6AEE">
            <w:pPr>
              <w:jc w:val="center"/>
              <w:rPr>
                <w:rFonts w:ascii="Arial Nova Cond Light" w:hAnsi="Arial Nova Cond Light"/>
                <w:color w:val="000000"/>
                <w:sz w:val="20"/>
                <w:lang w:val="es-MX"/>
              </w:rPr>
            </w:pPr>
            <w:r w:rsidRPr="00B85192">
              <w:rPr>
                <w:rFonts w:ascii="Arial Nova Cond Light" w:hAnsi="Arial Nova Cond Light"/>
                <w:color w:val="000000"/>
                <w:sz w:val="20"/>
                <w:lang w:val="es-MX"/>
              </w:rPr>
              <w:t>5.4</w:t>
            </w:r>
            <w:r w:rsidR="00663541" w:rsidRPr="00B85192">
              <w:rPr>
                <w:rFonts w:ascii="Arial Nova Cond Light" w:hAnsi="Arial Nova Cond Light"/>
                <w:color w:val="000000"/>
                <w:sz w:val="20"/>
                <w:lang w:val="es-MX"/>
              </w:rPr>
              <w:t>5</w:t>
            </w:r>
            <w:r w:rsidRPr="00B85192">
              <w:rPr>
                <w:rFonts w:ascii="Arial Nova Cond Light" w:hAnsi="Arial Nova Cond Light"/>
                <w:color w:val="000000"/>
                <w:sz w:val="20"/>
                <w:lang w:val="es-MX"/>
              </w:rPr>
              <w:t>8</w:t>
            </w:r>
          </w:p>
        </w:tc>
        <w:tc>
          <w:tcPr>
            <w:tcW w:w="709" w:type="dxa"/>
            <w:shd w:val="clear" w:color="auto" w:fill="FFFFFF"/>
            <w:tcMar>
              <w:top w:w="100" w:type="dxa"/>
              <w:left w:w="80" w:type="dxa"/>
              <w:bottom w:w="100" w:type="dxa"/>
              <w:right w:w="80" w:type="dxa"/>
            </w:tcMar>
            <w:vAlign w:val="center"/>
          </w:tcPr>
          <w:p w14:paraId="643F18D7" w14:textId="290E117C" w:rsidR="009B6AEE" w:rsidRPr="009B6AEE" w:rsidRDefault="009B6AEE" w:rsidP="009B6AEE">
            <w:pPr>
              <w:jc w:val="center"/>
              <w:rPr>
                <w:rFonts w:ascii="Arial Nova Cond Light" w:hAnsi="Arial Nova Cond Light"/>
                <w:color w:val="000000"/>
                <w:sz w:val="20"/>
                <w:lang w:val="es-MX"/>
              </w:rPr>
            </w:pPr>
            <w:r w:rsidRPr="009B6AEE">
              <w:rPr>
                <w:rFonts w:ascii="Arial Nova Cond Light" w:hAnsi="Arial Nova Cond Light"/>
                <w:color w:val="000000"/>
                <w:sz w:val="20"/>
                <w:lang w:val="es-MX"/>
              </w:rPr>
              <w:t>5.115</w:t>
            </w:r>
          </w:p>
        </w:tc>
        <w:tc>
          <w:tcPr>
            <w:tcW w:w="851" w:type="dxa"/>
            <w:shd w:val="clear" w:color="auto" w:fill="FFFFFF"/>
            <w:tcMar>
              <w:top w:w="100" w:type="dxa"/>
              <w:left w:w="80" w:type="dxa"/>
              <w:bottom w:w="100" w:type="dxa"/>
              <w:right w:w="80" w:type="dxa"/>
            </w:tcMar>
            <w:vAlign w:val="center"/>
          </w:tcPr>
          <w:p w14:paraId="63A8E721" w14:textId="6D104A70" w:rsidR="009B6AEE" w:rsidRPr="009B6AEE" w:rsidRDefault="009B6AEE" w:rsidP="009B6AEE">
            <w:pPr>
              <w:jc w:val="center"/>
              <w:rPr>
                <w:rFonts w:ascii="Arial Nova Cond Light" w:hAnsi="Arial Nova Cond Light"/>
                <w:color w:val="000000"/>
                <w:sz w:val="20"/>
                <w:lang w:val="es-MX"/>
              </w:rPr>
            </w:pPr>
            <w:r w:rsidRPr="009B6AEE">
              <w:rPr>
                <w:rFonts w:ascii="Arial Nova Cond Light" w:hAnsi="Arial Nova Cond Light"/>
                <w:color w:val="000000"/>
                <w:sz w:val="20"/>
                <w:lang w:val="es-MX"/>
              </w:rPr>
              <w:t>3.615</w:t>
            </w:r>
          </w:p>
        </w:tc>
        <w:tc>
          <w:tcPr>
            <w:tcW w:w="1027" w:type="dxa"/>
            <w:shd w:val="clear" w:color="auto" w:fill="FFFFFF"/>
            <w:tcMar>
              <w:top w:w="100" w:type="dxa"/>
              <w:left w:w="80" w:type="dxa"/>
              <w:bottom w:w="100" w:type="dxa"/>
              <w:right w:w="80" w:type="dxa"/>
            </w:tcMar>
            <w:vAlign w:val="center"/>
          </w:tcPr>
          <w:p w14:paraId="61B7B840" w14:textId="10ED4A07" w:rsidR="009B6AEE" w:rsidRPr="00B85192" w:rsidRDefault="009B6AEE" w:rsidP="009B6AEE">
            <w:pPr>
              <w:jc w:val="center"/>
              <w:rPr>
                <w:rFonts w:ascii="Arial Nova Cond Light" w:hAnsi="Arial Nova Cond Light"/>
                <w:color w:val="000000"/>
                <w:sz w:val="20"/>
                <w:lang w:val="es-MX"/>
              </w:rPr>
            </w:pPr>
            <w:r w:rsidRPr="00B85192">
              <w:rPr>
                <w:rFonts w:ascii="Arial Nova Cond Light" w:hAnsi="Arial Nova Cond Light"/>
                <w:color w:val="000000"/>
                <w:sz w:val="20"/>
                <w:lang w:val="es-MX"/>
              </w:rPr>
              <w:t>19.7</w:t>
            </w:r>
            <w:r w:rsidR="00663541" w:rsidRPr="00B85192">
              <w:rPr>
                <w:rFonts w:ascii="Arial Nova Cond Light" w:hAnsi="Arial Nova Cond Light"/>
                <w:color w:val="000000"/>
                <w:sz w:val="20"/>
                <w:lang w:val="es-MX"/>
              </w:rPr>
              <w:t>31</w:t>
            </w:r>
          </w:p>
        </w:tc>
      </w:tr>
      <w:tr w:rsidR="009B6AEE" w:rsidRPr="00BA4D12" w14:paraId="2E93DE39" w14:textId="77777777" w:rsidTr="00663541">
        <w:trPr>
          <w:trHeight w:val="297"/>
        </w:trPr>
        <w:tc>
          <w:tcPr>
            <w:tcW w:w="4028" w:type="dxa"/>
            <w:shd w:val="clear" w:color="auto" w:fill="538135"/>
            <w:tcMar>
              <w:top w:w="100" w:type="dxa"/>
              <w:left w:w="80" w:type="dxa"/>
              <w:bottom w:w="100" w:type="dxa"/>
              <w:right w:w="80" w:type="dxa"/>
            </w:tcMar>
            <w:vAlign w:val="center"/>
          </w:tcPr>
          <w:p w14:paraId="5733B538" w14:textId="77777777" w:rsidR="009B6AEE" w:rsidRPr="00BA4D12" w:rsidRDefault="009B6AEE" w:rsidP="009B6AEE">
            <w:pPr>
              <w:spacing w:line="276" w:lineRule="auto"/>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tc>
        <w:tc>
          <w:tcPr>
            <w:tcW w:w="627" w:type="dxa"/>
            <w:shd w:val="clear" w:color="auto" w:fill="538135"/>
            <w:tcMar>
              <w:top w:w="100" w:type="dxa"/>
              <w:left w:w="80" w:type="dxa"/>
              <w:bottom w:w="100" w:type="dxa"/>
              <w:right w:w="80" w:type="dxa"/>
            </w:tcMar>
            <w:vAlign w:val="center"/>
          </w:tcPr>
          <w:p w14:paraId="75BC1B81" w14:textId="4CDB5687" w:rsidR="009B6AEE" w:rsidRPr="00BA4D12" w:rsidRDefault="009B6AEE" w:rsidP="009B6AEE">
            <w:pPr>
              <w:jc w:val="center"/>
              <w:rPr>
                <w:rFonts w:ascii="Arial Nova Cond Light" w:hAnsi="Arial Nova Cond Light"/>
                <w:b/>
                <w:bCs/>
                <w:color w:val="FFFFFF" w:themeColor="background1"/>
                <w:sz w:val="18"/>
                <w:szCs w:val="18"/>
              </w:rPr>
            </w:pPr>
            <w:r w:rsidRPr="007F3B72">
              <w:rPr>
                <w:rFonts w:ascii="Arial Nova Cond" w:hAnsi="Arial Nova Cond"/>
                <w:b/>
                <w:bCs/>
                <w:color w:val="FFFFFF" w:themeColor="background1"/>
                <w:sz w:val="20"/>
              </w:rPr>
              <w:t>1.040</w:t>
            </w:r>
          </w:p>
        </w:tc>
        <w:tc>
          <w:tcPr>
            <w:tcW w:w="824" w:type="dxa"/>
            <w:shd w:val="clear" w:color="auto" w:fill="538135"/>
            <w:tcMar>
              <w:top w:w="100" w:type="dxa"/>
              <w:left w:w="80" w:type="dxa"/>
              <w:bottom w:w="100" w:type="dxa"/>
              <w:right w:w="80" w:type="dxa"/>
            </w:tcMar>
            <w:vAlign w:val="center"/>
          </w:tcPr>
          <w:p w14:paraId="4C780EDC" w14:textId="512FCAA4" w:rsidR="009B6AEE" w:rsidRPr="00BA4D12" w:rsidRDefault="009B6AEE" w:rsidP="009B6AEE">
            <w:pPr>
              <w:jc w:val="center"/>
              <w:rPr>
                <w:rFonts w:ascii="Arial Nova Cond Light" w:hAnsi="Arial Nova Cond Light"/>
                <w:b/>
                <w:bCs/>
                <w:color w:val="FFFFFF" w:themeColor="background1"/>
                <w:sz w:val="18"/>
                <w:szCs w:val="18"/>
              </w:rPr>
            </w:pPr>
            <w:r w:rsidRPr="007F3B72">
              <w:rPr>
                <w:rFonts w:ascii="Arial Nova Cond" w:hAnsi="Arial Nova Cond"/>
                <w:b/>
                <w:bCs/>
                <w:color w:val="FFFFFF" w:themeColor="background1"/>
                <w:sz w:val="20"/>
              </w:rPr>
              <w:t>4.503</w:t>
            </w:r>
          </w:p>
        </w:tc>
        <w:tc>
          <w:tcPr>
            <w:tcW w:w="753" w:type="dxa"/>
            <w:shd w:val="clear" w:color="auto" w:fill="538135"/>
            <w:tcMar>
              <w:top w:w="100" w:type="dxa"/>
              <w:left w:w="80" w:type="dxa"/>
              <w:bottom w:w="100" w:type="dxa"/>
              <w:right w:w="80" w:type="dxa"/>
            </w:tcMar>
            <w:vAlign w:val="center"/>
          </w:tcPr>
          <w:p w14:paraId="34DEF673" w14:textId="1C9C3ACD" w:rsidR="009B6AEE" w:rsidRPr="00B85192" w:rsidRDefault="009B6AEE" w:rsidP="009B6AEE">
            <w:pPr>
              <w:jc w:val="center"/>
              <w:rPr>
                <w:rFonts w:ascii="Arial Nova Cond" w:hAnsi="Arial Nova Cond"/>
                <w:b/>
                <w:bCs/>
                <w:color w:val="FFFFFF" w:themeColor="background1"/>
                <w:sz w:val="20"/>
              </w:rPr>
            </w:pPr>
            <w:r w:rsidRPr="00B85192">
              <w:rPr>
                <w:rFonts w:ascii="Arial Nova Cond" w:hAnsi="Arial Nova Cond"/>
                <w:b/>
                <w:bCs/>
                <w:color w:val="FFFFFF" w:themeColor="background1"/>
                <w:sz w:val="20"/>
              </w:rPr>
              <w:t>5.4</w:t>
            </w:r>
            <w:r w:rsidR="00663541" w:rsidRPr="00B85192">
              <w:rPr>
                <w:rFonts w:ascii="Arial Nova Cond" w:hAnsi="Arial Nova Cond"/>
                <w:b/>
                <w:bCs/>
                <w:color w:val="FFFFFF" w:themeColor="background1"/>
                <w:sz w:val="20"/>
              </w:rPr>
              <w:t>5</w:t>
            </w:r>
            <w:r w:rsidRPr="00B85192">
              <w:rPr>
                <w:rFonts w:ascii="Arial Nova Cond" w:hAnsi="Arial Nova Cond"/>
                <w:b/>
                <w:bCs/>
                <w:color w:val="FFFFFF" w:themeColor="background1"/>
                <w:sz w:val="20"/>
              </w:rPr>
              <w:t>8</w:t>
            </w:r>
          </w:p>
        </w:tc>
        <w:tc>
          <w:tcPr>
            <w:tcW w:w="709" w:type="dxa"/>
            <w:shd w:val="clear" w:color="auto" w:fill="538135"/>
            <w:tcMar>
              <w:top w:w="100" w:type="dxa"/>
              <w:left w:w="80" w:type="dxa"/>
              <w:bottom w:w="100" w:type="dxa"/>
              <w:right w:w="80" w:type="dxa"/>
            </w:tcMar>
            <w:vAlign w:val="center"/>
          </w:tcPr>
          <w:p w14:paraId="68A15C29" w14:textId="55F63C49" w:rsidR="009B6AEE" w:rsidRPr="00B85192" w:rsidRDefault="009B6AEE" w:rsidP="009B6AEE">
            <w:pPr>
              <w:jc w:val="center"/>
              <w:rPr>
                <w:rFonts w:ascii="Arial Nova Cond" w:hAnsi="Arial Nova Cond"/>
                <w:b/>
                <w:bCs/>
                <w:color w:val="FFFFFF" w:themeColor="background1"/>
                <w:sz w:val="20"/>
              </w:rPr>
            </w:pPr>
            <w:r w:rsidRPr="00B85192">
              <w:rPr>
                <w:rFonts w:ascii="Arial Nova Cond" w:hAnsi="Arial Nova Cond"/>
                <w:b/>
                <w:bCs/>
                <w:color w:val="FFFFFF" w:themeColor="background1"/>
                <w:sz w:val="20"/>
              </w:rPr>
              <w:t>5.115</w:t>
            </w:r>
          </w:p>
        </w:tc>
        <w:tc>
          <w:tcPr>
            <w:tcW w:w="851" w:type="dxa"/>
            <w:shd w:val="clear" w:color="auto" w:fill="538135"/>
            <w:tcMar>
              <w:top w:w="100" w:type="dxa"/>
              <w:left w:w="80" w:type="dxa"/>
              <w:bottom w:w="100" w:type="dxa"/>
              <w:right w:w="80" w:type="dxa"/>
            </w:tcMar>
            <w:vAlign w:val="center"/>
          </w:tcPr>
          <w:p w14:paraId="11598E8D" w14:textId="06C3BFF4" w:rsidR="009B6AEE" w:rsidRPr="00B85192" w:rsidRDefault="009B6AEE" w:rsidP="009B6AEE">
            <w:pPr>
              <w:jc w:val="center"/>
              <w:rPr>
                <w:rFonts w:ascii="Arial Nova Cond" w:hAnsi="Arial Nova Cond"/>
                <w:b/>
                <w:bCs/>
                <w:color w:val="FFFFFF" w:themeColor="background1"/>
                <w:sz w:val="20"/>
              </w:rPr>
            </w:pPr>
            <w:r w:rsidRPr="00B85192">
              <w:rPr>
                <w:rFonts w:ascii="Arial Nova Cond" w:hAnsi="Arial Nova Cond"/>
                <w:b/>
                <w:bCs/>
                <w:color w:val="FFFFFF" w:themeColor="background1"/>
                <w:sz w:val="20"/>
              </w:rPr>
              <w:t>3.615</w:t>
            </w:r>
          </w:p>
        </w:tc>
        <w:tc>
          <w:tcPr>
            <w:tcW w:w="1027" w:type="dxa"/>
            <w:shd w:val="clear" w:color="auto" w:fill="538135"/>
            <w:tcMar>
              <w:top w:w="100" w:type="dxa"/>
              <w:left w:w="80" w:type="dxa"/>
              <w:bottom w:w="100" w:type="dxa"/>
              <w:right w:w="80" w:type="dxa"/>
            </w:tcMar>
            <w:vAlign w:val="center"/>
          </w:tcPr>
          <w:p w14:paraId="33BE8227" w14:textId="5A84650D" w:rsidR="009B6AEE" w:rsidRPr="00B85192" w:rsidRDefault="009B6AEE" w:rsidP="009B6AEE">
            <w:pPr>
              <w:jc w:val="center"/>
              <w:rPr>
                <w:rFonts w:ascii="Arial Nova Cond" w:hAnsi="Arial Nova Cond"/>
                <w:b/>
                <w:bCs/>
                <w:color w:val="FFFFFF" w:themeColor="background1"/>
                <w:sz w:val="20"/>
              </w:rPr>
            </w:pPr>
            <w:r w:rsidRPr="00B85192">
              <w:rPr>
                <w:rFonts w:ascii="Arial Nova Cond" w:hAnsi="Arial Nova Cond"/>
                <w:b/>
                <w:bCs/>
                <w:color w:val="FFFFFF" w:themeColor="background1"/>
                <w:sz w:val="20"/>
              </w:rPr>
              <w:t>19.7</w:t>
            </w:r>
            <w:r w:rsidR="00663541" w:rsidRPr="00B85192">
              <w:rPr>
                <w:rFonts w:ascii="Arial Nova Cond" w:hAnsi="Arial Nova Cond"/>
                <w:b/>
                <w:bCs/>
                <w:color w:val="FFFFFF" w:themeColor="background1"/>
                <w:sz w:val="20"/>
              </w:rPr>
              <w:t>31</w:t>
            </w:r>
          </w:p>
        </w:tc>
      </w:tr>
    </w:tbl>
    <w:p w14:paraId="58356B71" w14:textId="77777777" w:rsidR="00105D26" w:rsidRPr="00BA4D12" w:rsidRDefault="00105D26" w:rsidP="006E0E5C">
      <w:pPr>
        <w:jc w:val="center"/>
        <w:rPr>
          <w:rFonts w:ascii="Arial Nova Cond Light" w:hAnsi="Arial Nova Cond Light"/>
          <w:i/>
          <w:iCs/>
          <w:sz w:val="20"/>
        </w:rPr>
      </w:pPr>
    </w:p>
    <w:p w14:paraId="57343DF5" w14:textId="2E130C0E" w:rsidR="00105D26" w:rsidRPr="00BA4D12" w:rsidRDefault="00105D26" w:rsidP="00105D26">
      <w:pPr>
        <w:pStyle w:val="Ttulo3"/>
        <w:rPr>
          <w:rFonts w:ascii="Arial Nova Cond Light" w:hAnsi="Arial Nova Cond Light"/>
          <w:sz w:val="20"/>
          <w:szCs w:val="20"/>
        </w:rPr>
      </w:pPr>
      <w:r w:rsidRPr="00BA4D12">
        <w:rPr>
          <w:rFonts w:ascii="Arial Nova Cond Light" w:hAnsi="Arial Nova Cond Light"/>
          <w:sz w:val="20"/>
          <w:szCs w:val="20"/>
        </w:rPr>
        <w:t xml:space="preserve">2.2.13 Análisis de Riesgos. </w:t>
      </w:r>
    </w:p>
    <w:p w14:paraId="6B416B7C" w14:textId="25A6EFAF"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2.2.13.1 Identificación de riesgos</w:t>
      </w:r>
    </w:p>
    <w:p w14:paraId="1045C3A6" w14:textId="5F6F7E2F" w:rsidR="00484A33" w:rsidRPr="00BA4D12" w:rsidRDefault="00484A33" w:rsidP="00484A33">
      <w:pPr>
        <w:rPr>
          <w:rFonts w:ascii="Arial Nova Cond Light" w:hAnsi="Arial Nova Cond Light"/>
          <w:sz w:val="20"/>
        </w:rPr>
      </w:pPr>
    </w:p>
    <w:p w14:paraId="3E6FEA69" w14:textId="31E69D4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A4D12" w:rsidRDefault="00BD0F7D" w:rsidP="00BD0F7D">
      <w:pPr>
        <w:contextualSpacing/>
        <w:rPr>
          <w:rFonts w:ascii="Arial Nova Cond Light" w:hAnsi="Arial Nova Cond Light"/>
          <w:sz w:val="20"/>
          <w:lang w:eastAsia="es-CO"/>
        </w:rPr>
      </w:pPr>
    </w:p>
    <w:p w14:paraId="4971895F"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A4D12">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A4D12" w:rsidRDefault="00BD0F7D" w:rsidP="00BD0F7D">
      <w:pPr>
        <w:contextualSpacing/>
        <w:rPr>
          <w:rFonts w:ascii="Arial Nova Cond Light" w:hAnsi="Arial Nova Cond Light"/>
          <w:sz w:val="20"/>
          <w:lang w:eastAsia="es-CO"/>
        </w:rPr>
      </w:pPr>
    </w:p>
    <w:p w14:paraId="2FA3B928" w14:textId="77777777" w:rsidR="00BD0F7D" w:rsidRPr="00BA4D12" w:rsidRDefault="00BD0F7D" w:rsidP="00BD0F7D">
      <w:pPr>
        <w:contextualSpacing/>
        <w:rPr>
          <w:rFonts w:ascii="Arial Nova Cond Light" w:hAnsi="Arial Nova Cond Light"/>
          <w:sz w:val="20"/>
          <w:lang w:eastAsia="es-CO"/>
        </w:rPr>
      </w:pPr>
      <w:r w:rsidRPr="00BA4D12">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A4D12"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A4D12"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IDENTIFICACION DE RIESGOS</w:t>
            </w:r>
          </w:p>
        </w:tc>
      </w:tr>
      <w:tr w:rsidR="00F15934" w:rsidRPr="00BA4D12"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A4D12" w:rsidRDefault="00BD0F7D"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MEDIDAS DE MITIGACION</w:t>
            </w:r>
          </w:p>
        </w:tc>
      </w:tr>
      <w:tr w:rsidR="00F15934" w:rsidRPr="00BA4D12"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R1. </w:t>
            </w:r>
            <w:r w:rsidR="00BD0F7D" w:rsidRPr="00BA4D12">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A4D12"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A4D12" w:rsidRDefault="00F15934"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R2. </w:t>
            </w:r>
            <w:r w:rsidR="00BD0F7D" w:rsidRPr="00BA4D12">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Priorización, asignación y optimización de recursos económicos; plan de </w:t>
            </w:r>
            <w:proofErr w:type="spellStart"/>
            <w:r w:rsidRPr="00BA4D12">
              <w:rPr>
                <w:rFonts w:ascii="Arial Nova Cond Light" w:hAnsi="Arial Nova Cond Light"/>
                <w:sz w:val="16"/>
                <w:szCs w:val="16"/>
                <w:lang w:eastAsia="es-CO"/>
              </w:rPr>
              <w:t>contigencia</w:t>
            </w:r>
            <w:proofErr w:type="spellEnd"/>
            <w:r w:rsidRPr="00BA4D12">
              <w:rPr>
                <w:rFonts w:ascii="Arial Nova Cond Light" w:hAnsi="Arial Nova Cond Light"/>
                <w:sz w:val="16"/>
                <w:szCs w:val="16"/>
                <w:lang w:eastAsia="es-CO"/>
              </w:rPr>
              <w:t xml:space="preserve"> para la austeridad del gasto; consecución de fuentes externas de financiación.</w:t>
            </w:r>
          </w:p>
        </w:tc>
      </w:tr>
      <w:tr w:rsidR="00F15934" w:rsidRPr="00BA4D12"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A4D12"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A4D12">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A4D12">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A4D12">
              <w:rPr>
                <w:rFonts w:ascii="Arial Nova Cond Light" w:hAnsi="Arial Nova Cond Light"/>
                <w:sz w:val="16"/>
                <w:szCs w:val="16"/>
                <w:lang w:eastAsia="es-CO"/>
              </w:rPr>
              <w:lastRenderedPageBreak/>
              <w:t>los veterinarios, y otros servicios.</w:t>
            </w:r>
          </w:p>
        </w:tc>
      </w:tr>
      <w:tr w:rsidR="00F15934" w:rsidRPr="00BA4D12"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A4D12" w:rsidRDefault="00BD0F7D" w:rsidP="00BD0F7D">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Aparición de enfermedades de origen zoonótico, </w:t>
            </w:r>
            <w:proofErr w:type="spellStart"/>
            <w:r w:rsidRPr="00BA4D12">
              <w:rPr>
                <w:rFonts w:ascii="Arial Nova Cond Light" w:hAnsi="Arial Nova Cond Light"/>
                <w:sz w:val="16"/>
                <w:szCs w:val="16"/>
                <w:lang w:eastAsia="es-CO"/>
              </w:rPr>
              <w:t>antropozoonótico</w:t>
            </w:r>
            <w:proofErr w:type="spellEnd"/>
            <w:r w:rsidRPr="00BA4D12">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A4D12"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A4D12" w:rsidRDefault="00F15934"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A4D12"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Fondo de emergencias; Alternativas de autoabastecimiento.</w:t>
            </w:r>
          </w:p>
        </w:tc>
      </w:tr>
      <w:tr w:rsidR="00F15934" w:rsidRPr="00BA4D12"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8</w:t>
            </w:r>
            <w:r w:rsidRPr="00BA4D12">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A4D12"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9</w:t>
            </w:r>
            <w:r w:rsidRPr="00BA4D12">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A4D12"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Asociados a fenómenos de origen socio-natural: inundaciones, movimientos </w:t>
            </w:r>
            <w:r w:rsidRPr="00BA4D12">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R</w:t>
            </w:r>
            <w:r w:rsidR="00F15934" w:rsidRPr="00BA4D12">
              <w:rPr>
                <w:rFonts w:ascii="Arial Nova Cond Light" w:hAnsi="Arial Nova Cond Light"/>
                <w:sz w:val="16"/>
                <w:szCs w:val="16"/>
                <w:lang w:eastAsia="es-CO"/>
              </w:rPr>
              <w:t>10</w:t>
            </w:r>
            <w:r w:rsidRPr="00BA4D12">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A4D12">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A4D12"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w:t>
            </w:r>
            <w:r w:rsidR="00F15934" w:rsidRPr="00BA4D12">
              <w:rPr>
                <w:rFonts w:ascii="Arial Nova Cond Light" w:hAnsi="Arial Nova Cond Light"/>
                <w:sz w:val="16"/>
                <w:szCs w:val="16"/>
                <w:lang w:eastAsia="es-CO"/>
              </w:rPr>
              <w:t>11</w:t>
            </w:r>
            <w:r w:rsidRPr="00BA4D12">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A4D12"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2.</w:t>
            </w:r>
            <w:r w:rsidRPr="00BA4D12">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A4D12"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3</w:t>
            </w:r>
            <w:r w:rsidRPr="00BA4D12">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A4D12"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4</w:t>
            </w:r>
            <w:r w:rsidRPr="00BA4D12">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A4D12"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5</w:t>
            </w:r>
            <w:r w:rsidRPr="00BA4D12">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A4D12"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6</w:t>
            </w:r>
            <w:r w:rsidRPr="00BA4D12">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A4D12"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R1</w:t>
            </w:r>
            <w:r w:rsidR="00F15934" w:rsidRPr="00BA4D12">
              <w:rPr>
                <w:rFonts w:ascii="Arial Nova Cond Light" w:hAnsi="Arial Nova Cond Light"/>
                <w:sz w:val="16"/>
                <w:szCs w:val="16"/>
                <w:lang w:eastAsia="es-CO"/>
              </w:rPr>
              <w:t>7</w:t>
            </w:r>
            <w:r w:rsidRPr="00BA4D12">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A4D12" w:rsidRDefault="00BD0F7D" w:rsidP="00896EAF">
            <w:pPr>
              <w:jc w:val="center"/>
              <w:rPr>
                <w:rFonts w:ascii="Arial Nova Cond Light" w:hAnsi="Arial Nova Cond Light"/>
                <w:sz w:val="16"/>
                <w:szCs w:val="16"/>
                <w:lang w:eastAsia="es-CO"/>
              </w:rPr>
            </w:pPr>
            <w:r w:rsidRPr="00BA4D12">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A4D12" w:rsidRDefault="00BD0F7D" w:rsidP="00896EAF">
            <w:pPr>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A4D12">
              <w:rPr>
                <w:rFonts w:ascii="Arial Nova Cond Light" w:hAnsi="Arial Nova Cond Light"/>
                <w:sz w:val="16"/>
                <w:szCs w:val="16"/>
                <w:lang w:eastAsia="es-CO"/>
              </w:rPr>
              <w:t>disciplinario</w:t>
            </w:r>
            <w:r w:rsidRPr="00BA4D12">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2.2.13.2 Evaluación de riesgos</w:t>
      </w:r>
    </w:p>
    <w:p w14:paraId="724AB2A3" w14:textId="77777777" w:rsidR="001E425E" w:rsidRPr="00BA4D12"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A4D12"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IMPACTO</w:t>
            </w:r>
          </w:p>
        </w:tc>
      </w:tr>
      <w:tr w:rsidR="00B76187" w:rsidRPr="00BA4D12"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A4D12" w:rsidRDefault="00B76187" w:rsidP="00B76187">
            <w:pPr>
              <w:rPr>
                <w:rFonts w:ascii="Arial Nova Cond Light" w:hAnsi="Arial Nova Cond Light"/>
                <w:color w:val="FFFFFF"/>
                <w:sz w:val="20"/>
                <w:lang w:eastAsia="es-CO"/>
              </w:rPr>
            </w:pPr>
            <w:r w:rsidRPr="00BA4D12">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CATASTRÓFICO</w:t>
            </w:r>
          </w:p>
        </w:tc>
      </w:tr>
      <w:tr w:rsidR="00B76187" w:rsidRPr="00BA4D12"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A4D12" w:rsidRDefault="00B76187" w:rsidP="00B76187">
            <w:pPr>
              <w:jc w:val="center"/>
              <w:rPr>
                <w:rFonts w:ascii="Arial Nova Cond Light" w:hAnsi="Arial Nova Cond Light"/>
                <w:b/>
                <w:bCs/>
                <w:sz w:val="20"/>
                <w:lang w:eastAsia="es-CO"/>
              </w:rPr>
            </w:pPr>
            <w:r w:rsidRPr="00BA4D12">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R9</w:t>
            </w:r>
            <w:r w:rsidR="00B76187"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r w:rsidR="00B76187" w:rsidRPr="00BA4D12"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R8</w:t>
            </w:r>
            <w:r w:rsidR="00B76187"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A4D12" w:rsidRDefault="00B76187" w:rsidP="00B76187">
            <w:pPr>
              <w:jc w:val="center"/>
              <w:rPr>
                <w:rFonts w:ascii="Arial Nova Cond Light" w:hAnsi="Arial Nova Cond Light"/>
                <w:sz w:val="20"/>
                <w:lang w:eastAsia="es-CO"/>
              </w:rPr>
            </w:pPr>
          </w:p>
        </w:tc>
      </w:tr>
      <w:tr w:rsidR="00B76187" w:rsidRPr="00BA4D12"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R13</w:t>
            </w:r>
          </w:p>
        </w:tc>
      </w:tr>
      <w:tr w:rsidR="00B76187" w:rsidRPr="00BA4D12"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A4D12" w:rsidRDefault="00F15934" w:rsidP="00B76187">
            <w:pPr>
              <w:jc w:val="center"/>
              <w:rPr>
                <w:rFonts w:ascii="Arial Nova Cond Light" w:hAnsi="Arial Nova Cond Light"/>
                <w:sz w:val="20"/>
                <w:lang w:eastAsia="es-CO"/>
              </w:rPr>
            </w:pPr>
            <w:r w:rsidRPr="00BA4D12">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A4D12" w:rsidRDefault="00F15934" w:rsidP="00B76187">
            <w:pPr>
              <w:jc w:val="center"/>
              <w:rPr>
                <w:rFonts w:ascii="Arial Nova Cond Light" w:hAnsi="Arial Nova Cond Light"/>
                <w:bCs/>
                <w:sz w:val="20"/>
                <w:lang w:eastAsia="es-CO"/>
              </w:rPr>
            </w:pPr>
            <w:r w:rsidRPr="00BA4D12">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A4D12" w:rsidRDefault="00B76187" w:rsidP="00B76187">
            <w:pPr>
              <w:jc w:val="center"/>
              <w:rPr>
                <w:rFonts w:ascii="Arial Nova Cond Light" w:hAnsi="Arial Nova Cond Light"/>
                <w:sz w:val="20"/>
                <w:lang w:eastAsia="es-CO"/>
              </w:rPr>
            </w:pPr>
          </w:p>
        </w:tc>
      </w:tr>
      <w:tr w:rsidR="00B76187" w:rsidRPr="00BA4D12"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A4D12"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A4D12"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A4D12" w:rsidRDefault="00B76187" w:rsidP="00B76187">
            <w:pPr>
              <w:jc w:val="center"/>
              <w:rPr>
                <w:rFonts w:ascii="Arial Nova Cond Light" w:hAnsi="Arial Nova Cond Light"/>
                <w:sz w:val="20"/>
                <w:lang w:eastAsia="es-CO"/>
              </w:rPr>
            </w:pPr>
            <w:r w:rsidRPr="00BA4D12">
              <w:rPr>
                <w:rFonts w:ascii="Arial Nova Cond Light" w:hAnsi="Arial Nova Cond Light"/>
                <w:sz w:val="20"/>
                <w:lang w:eastAsia="es-CO"/>
              </w:rPr>
              <w:t> </w:t>
            </w:r>
          </w:p>
        </w:tc>
      </w:tr>
    </w:tbl>
    <w:p w14:paraId="7E031711" w14:textId="77777777" w:rsidR="00105D26" w:rsidRPr="00BA4D12" w:rsidRDefault="00105D26" w:rsidP="00105D26">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2.2.14 Ingresos y beneficios </w:t>
      </w:r>
    </w:p>
    <w:p w14:paraId="3E0DFE57" w14:textId="77777777" w:rsidR="00105D26" w:rsidRPr="00BA4D12" w:rsidRDefault="00105D26" w:rsidP="00105D26">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2.2.14.1 Ingresos </w:t>
      </w:r>
    </w:p>
    <w:p w14:paraId="5D24E694" w14:textId="41A05E66"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32D84A" w14:textId="3596E131" w:rsidR="00F42B75" w:rsidRPr="00BA4D12" w:rsidRDefault="00105D26"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2.2.14.2 Beneficios Económicos y Sociales.</w:t>
      </w:r>
    </w:p>
    <w:p w14:paraId="5B80BAD8" w14:textId="77777777" w:rsidR="00153F79" w:rsidRPr="00BA4D12"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A4D12"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A4D12">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A4D12" w:rsidRDefault="00153F79" w:rsidP="00896EAF">
            <w:pPr>
              <w:jc w:val="center"/>
              <w:outlineLvl w:val="0"/>
              <w:rPr>
                <w:rFonts w:ascii="Arial Nova Cond Light" w:hAnsi="Arial Nova Cond Light"/>
                <w:b/>
                <w:bCs/>
                <w:color w:val="FFFFFF" w:themeColor="background1"/>
                <w:sz w:val="16"/>
                <w:szCs w:val="16"/>
                <w:lang w:eastAsia="es-CO"/>
              </w:rPr>
            </w:pPr>
            <w:r w:rsidRPr="00BA4D12">
              <w:rPr>
                <w:rFonts w:ascii="Arial Nova Cond Light" w:hAnsi="Arial Nova Cond Light"/>
                <w:b/>
                <w:bCs/>
                <w:color w:val="FFFFFF" w:themeColor="background1"/>
                <w:sz w:val="16"/>
                <w:szCs w:val="16"/>
                <w:lang w:eastAsia="es-CO"/>
              </w:rPr>
              <w:t>DESCRIPCIÓN</w:t>
            </w:r>
          </w:p>
        </w:tc>
      </w:tr>
      <w:tr w:rsidR="00E2545C" w:rsidRPr="00BA4D12"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A4D12" w:rsidRDefault="00153F79" w:rsidP="00896EAF">
            <w:pPr>
              <w:jc w:val="cente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A4D12"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w:t>
            </w:r>
            <w:proofErr w:type="gramStart"/>
            <w:r w:rsidRPr="00BA4D12">
              <w:rPr>
                <w:rFonts w:ascii="Arial Nova Cond Light" w:hAnsi="Arial Nova Cond Light"/>
                <w:sz w:val="16"/>
                <w:szCs w:val="16"/>
                <w:lang w:eastAsia="es-CO"/>
              </w:rPr>
              <w:t>liberación,</w:t>
            </w:r>
            <w:proofErr w:type="gramEnd"/>
            <w:r w:rsidRPr="00BA4D12">
              <w:rPr>
                <w:rFonts w:ascii="Arial Nova Cond Light" w:hAnsi="Arial Nova Cond Light"/>
                <w:sz w:val="16"/>
                <w:szCs w:val="16"/>
                <w:lang w:eastAsia="es-CO"/>
              </w:rPr>
              <w:t xml:space="preserve">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A4D12"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A4D12"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A4D12">
              <w:rPr>
                <w:rFonts w:ascii="Arial Nova Cond Light" w:hAnsi="Arial Nova Cond Light"/>
                <w:sz w:val="16"/>
                <w:szCs w:val="16"/>
                <w:lang w:eastAsia="es-CO"/>
              </w:rPr>
              <w:t>que</w:t>
            </w:r>
            <w:proofErr w:type="gramEnd"/>
            <w:r w:rsidRPr="00BA4D12">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A4D12"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A4D12" w:rsidRDefault="00153F79" w:rsidP="00896EAF">
            <w:pPr>
              <w:jc w:val="center"/>
              <w:outlineLvl w:val="0"/>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A4D12" w:rsidRDefault="00153F79" w:rsidP="00896EAF">
            <w:pPr>
              <w:jc w:val="center"/>
              <w:outlineLvl w:val="0"/>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Valor en el mercado de las pieles de Babilla (</w:t>
            </w:r>
            <w:proofErr w:type="spellStart"/>
            <w:r w:rsidRPr="00BA4D12">
              <w:rPr>
                <w:rFonts w:ascii="Arial Nova Cond Light" w:hAnsi="Arial Nova Cond Light"/>
                <w:color w:val="000000"/>
                <w:sz w:val="16"/>
                <w:szCs w:val="16"/>
                <w:lang w:eastAsia="es-CO"/>
              </w:rPr>
              <w:t>Cayman</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fuscus</w:t>
            </w:r>
            <w:proofErr w:type="spellEnd"/>
            <w:r w:rsidRPr="00BA4D12">
              <w:rPr>
                <w:rFonts w:ascii="Arial Nova Cond Light" w:hAnsi="Arial Nova Cond Light"/>
                <w:color w:val="000000"/>
                <w:sz w:val="16"/>
                <w:szCs w:val="16"/>
                <w:lang w:eastAsia="es-CO"/>
              </w:rPr>
              <w:t>) y Caimán aguja (</w:t>
            </w:r>
            <w:proofErr w:type="spellStart"/>
            <w:r w:rsidRPr="00BA4D12">
              <w:rPr>
                <w:rFonts w:ascii="Arial Nova Cond Light" w:hAnsi="Arial Nova Cond Light"/>
                <w:color w:val="000000"/>
                <w:sz w:val="16"/>
                <w:szCs w:val="16"/>
                <w:lang w:eastAsia="es-CO"/>
              </w:rPr>
              <w:t>Crocodylus</w:t>
            </w:r>
            <w:proofErr w:type="spellEnd"/>
            <w:r w:rsidRPr="00BA4D12">
              <w:rPr>
                <w:rFonts w:ascii="Arial Nova Cond Light" w:hAnsi="Arial Nova Cond Light"/>
                <w:color w:val="000000"/>
                <w:sz w:val="16"/>
                <w:szCs w:val="16"/>
                <w:lang w:eastAsia="es-CO"/>
              </w:rPr>
              <w:t xml:space="preserve"> </w:t>
            </w:r>
            <w:proofErr w:type="spellStart"/>
            <w:r w:rsidRPr="00BA4D12">
              <w:rPr>
                <w:rFonts w:ascii="Arial Nova Cond Light" w:hAnsi="Arial Nova Cond Light"/>
                <w:color w:val="000000"/>
                <w:sz w:val="16"/>
                <w:szCs w:val="16"/>
                <w:lang w:eastAsia="es-CO"/>
              </w:rPr>
              <w:t>acutus</w:t>
            </w:r>
            <w:proofErr w:type="spellEnd"/>
            <w:r w:rsidRPr="00BA4D12">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A4D12" w:rsidRDefault="00153F79" w:rsidP="00896EAF">
            <w:pPr>
              <w:outlineLvl w:val="0"/>
              <w:rPr>
                <w:rFonts w:ascii="Arial Nova Cond Light" w:hAnsi="Arial Nova Cond Light"/>
                <w:sz w:val="16"/>
                <w:szCs w:val="16"/>
                <w:lang w:eastAsia="es-CO"/>
              </w:rPr>
            </w:pPr>
            <w:r w:rsidRPr="00BA4D12">
              <w:rPr>
                <w:rFonts w:ascii="Arial Nova Cond Light" w:hAnsi="Arial Nova Cond Light"/>
                <w:sz w:val="16"/>
                <w:szCs w:val="16"/>
                <w:lang w:eastAsia="es-CO"/>
              </w:rPr>
              <w:t>Corresponde al valor en el mercado de las pieles de Babilla (</w:t>
            </w:r>
            <w:proofErr w:type="spellStart"/>
            <w:r w:rsidRPr="00BA4D12">
              <w:rPr>
                <w:rFonts w:ascii="Arial Nova Cond Light" w:hAnsi="Arial Nova Cond Light"/>
                <w:sz w:val="16"/>
                <w:szCs w:val="16"/>
                <w:lang w:eastAsia="es-CO"/>
              </w:rPr>
              <w:t>Cayman</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fuscus</w:t>
            </w:r>
            <w:proofErr w:type="spellEnd"/>
            <w:r w:rsidRPr="00BA4D12">
              <w:rPr>
                <w:rFonts w:ascii="Arial Nova Cond Light" w:hAnsi="Arial Nova Cond Light"/>
                <w:sz w:val="16"/>
                <w:szCs w:val="16"/>
                <w:lang w:eastAsia="es-CO"/>
              </w:rPr>
              <w:t>) y Caimán aguja (</w:t>
            </w:r>
            <w:proofErr w:type="spellStart"/>
            <w:r w:rsidRPr="00BA4D12">
              <w:rPr>
                <w:rFonts w:ascii="Arial Nova Cond Light" w:hAnsi="Arial Nova Cond Light"/>
                <w:sz w:val="16"/>
                <w:szCs w:val="16"/>
                <w:lang w:eastAsia="es-CO"/>
              </w:rPr>
              <w:t>Crocodylus</w:t>
            </w:r>
            <w:proofErr w:type="spellEnd"/>
            <w:r w:rsidRPr="00BA4D12">
              <w:rPr>
                <w:rFonts w:ascii="Arial Nova Cond Light" w:hAnsi="Arial Nova Cond Light"/>
                <w:sz w:val="16"/>
                <w:szCs w:val="16"/>
                <w:lang w:eastAsia="es-CO"/>
              </w:rPr>
              <w:t xml:space="preserve"> </w:t>
            </w:r>
            <w:proofErr w:type="spellStart"/>
            <w:r w:rsidRPr="00BA4D12">
              <w:rPr>
                <w:rFonts w:ascii="Arial Nova Cond Light" w:hAnsi="Arial Nova Cond Light"/>
                <w:sz w:val="16"/>
                <w:szCs w:val="16"/>
                <w:lang w:eastAsia="es-CO"/>
              </w:rPr>
              <w:t>acutus</w:t>
            </w:r>
            <w:proofErr w:type="spellEnd"/>
            <w:r w:rsidRPr="00BA4D12">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w:t>
            </w:r>
            <w:proofErr w:type="gramStart"/>
            <w:r w:rsidRPr="00BA4D12">
              <w:rPr>
                <w:rFonts w:ascii="Arial Nova Cond Light" w:hAnsi="Arial Nova Cond Light"/>
                <w:sz w:val="16"/>
                <w:szCs w:val="16"/>
                <w:lang w:eastAsia="es-CO"/>
              </w:rPr>
              <w:t>de acuerdo a</w:t>
            </w:r>
            <w:proofErr w:type="gramEnd"/>
            <w:r w:rsidRPr="00BA4D12">
              <w:rPr>
                <w:rFonts w:ascii="Arial Nova Cond Light" w:hAnsi="Arial Nova Cond Light"/>
                <w:sz w:val="16"/>
                <w:szCs w:val="16"/>
                <w:lang w:eastAsia="es-CO"/>
              </w:rPr>
              <w:t xml:space="preserve">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A4D12">
              <w:rPr>
                <w:rFonts w:ascii="Arial Nova Cond Light" w:hAnsi="Arial Nova Cond Light"/>
                <w:sz w:val="16"/>
                <w:szCs w:val="16"/>
                <w:lang w:eastAsia="es-CO"/>
              </w:rPr>
              <w:t>zoocría</w:t>
            </w:r>
            <w:proofErr w:type="spellEnd"/>
            <w:r w:rsidRPr="00BA4D12">
              <w:rPr>
                <w:rFonts w:ascii="Arial Nova Cond Light" w:hAnsi="Arial Nova Cond Light"/>
                <w:sz w:val="16"/>
                <w:szCs w:val="16"/>
                <w:lang w:eastAsia="es-CO"/>
              </w:rPr>
              <w:t xml:space="preserve">". Jenny Cante et al, 2018. Los valores de 2018 se proyectan </w:t>
            </w:r>
            <w:proofErr w:type="gramStart"/>
            <w:r w:rsidRPr="00BA4D12">
              <w:rPr>
                <w:rFonts w:ascii="Arial Nova Cond Light" w:hAnsi="Arial Nova Cond Light"/>
                <w:sz w:val="16"/>
                <w:szCs w:val="16"/>
                <w:lang w:eastAsia="es-CO"/>
              </w:rPr>
              <w:t>a  los</w:t>
            </w:r>
            <w:proofErr w:type="gramEnd"/>
            <w:r w:rsidRPr="00BA4D12">
              <w:rPr>
                <w:rFonts w:ascii="Arial Nova Cond Light" w:hAnsi="Arial Nova Cond Light"/>
                <w:sz w:val="16"/>
                <w:szCs w:val="16"/>
                <w:lang w:eastAsia="es-CO"/>
              </w:rPr>
              <w:t xml:space="preserve"> años 2021  -2024 con base en el IPC promedio anual de 2019, 3.8%.</w:t>
            </w:r>
          </w:p>
        </w:tc>
      </w:tr>
    </w:tbl>
    <w:p w14:paraId="1A144EDC" w14:textId="77777777" w:rsidR="00153F79" w:rsidRPr="00BA4D12" w:rsidRDefault="00153F79" w:rsidP="00153F79">
      <w:pPr>
        <w:contextualSpacing/>
        <w:jc w:val="left"/>
        <w:rPr>
          <w:rFonts w:ascii="Arial Nova Cond Light" w:hAnsi="Arial Nova Cond Light"/>
          <w:b/>
          <w:sz w:val="20"/>
          <w:lang w:eastAsia="es-CO"/>
        </w:rPr>
      </w:pPr>
    </w:p>
    <w:p w14:paraId="18221FE5" w14:textId="77777777" w:rsidR="00153F79" w:rsidRPr="00BA4D12" w:rsidRDefault="00153F79" w:rsidP="00153F79">
      <w:pPr>
        <w:contextualSpacing/>
        <w:rPr>
          <w:rFonts w:ascii="Arial Nova Cond Light" w:hAnsi="Arial Nova Cond Light"/>
          <w:sz w:val="20"/>
          <w:lang w:eastAsia="es-CO"/>
        </w:rPr>
      </w:pPr>
      <w:r w:rsidRPr="00BA4D12">
        <w:rPr>
          <w:rFonts w:ascii="Arial Nova Cond Light" w:hAnsi="Arial Nova Cond Light"/>
          <w:b/>
          <w:sz w:val="20"/>
          <w:lang w:eastAsia="es-CO"/>
        </w:rPr>
        <w:t>Beneficios # 5 y 6:</w:t>
      </w:r>
      <w:r w:rsidRPr="00BA4D12">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A4D12">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A4D12"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A4D12"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VALOR TOTAL</w:t>
            </w:r>
          </w:p>
        </w:tc>
      </w:tr>
      <w:tr w:rsidR="00153F79" w:rsidRPr="00BA4D12"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$44.649.924</w:t>
            </w:r>
          </w:p>
        </w:tc>
      </w:tr>
      <w:tr w:rsidR="00153F79" w:rsidRPr="00BA4D12"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$94.546.221</w:t>
            </w:r>
          </w:p>
        </w:tc>
      </w:tr>
      <w:tr w:rsidR="00153F79" w:rsidRPr="00BA4D12"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$171.939.018</w:t>
            </w:r>
          </w:p>
        </w:tc>
      </w:tr>
      <w:tr w:rsidR="00153F79" w:rsidRPr="00BA4D12"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A4D12" w:rsidRDefault="00153F79" w:rsidP="00E2545C">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$206.493.672</w:t>
            </w:r>
          </w:p>
        </w:tc>
      </w:tr>
      <w:tr w:rsidR="00153F79" w:rsidRPr="00BA4D12"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A4D12" w:rsidRDefault="00153F79" w:rsidP="00896EAF">
            <w:pPr>
              <w:jc w:val="center"/>
              <w:rPr>
                <w:rFonts w:ascii="Arial Nova Cond Light" w:hAnsi="Arial Nova Cond Light"/>
                <w:b/>
                <w:bCs/>
                <w:color w:val="FFFFFF"/>
                <w:sz w:val="20"/>
                <w:lang w:eastAsia="es-CO"/>
              </w:rPr>
            </w:pPr>
            <w:r w:rsidRPr="00BA4D12">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A4D12"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A4D12" w:rsidRDefault="00153F79" w:rsidP="00E2545C">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$517.628.835</w:t>
            </w:r>
          </w:p>
        </w:tc>
      </w:tr>
    </w:tbl>
    <w:p w14:paraId="2733226A" w14:textId="690B1AE1" w:rsidR="00153F79" w:rsidRPr="00BA4D12" w:rsidRDefault="00153F79" w:rsidP="00153F79">
      <w:pPr>
        <w:rPr>
          <w:rFonts w:ascii="Arial Nova Cond Light" w:hAnsi="Arial Nova Cond Light"/>
          <w:sz w:val="20"/>
        </w:rPr>
      </w:pPr>
      <w:r w:rsidRPr="00BA4D12">
        <w:rPr>
          <w:rFonts w:ascii="Arial Nova Cond Light" w:hAnsi="Arial Nova Cond Light"/>
          <w:b/>
          <w:bCs/>
          <w:sz w:val="20"/>
        </w:rPr>
        <w:t>Beneficio 7:</w:t>
      </w:r>
      <w:r w:rsidRPr="00BA4D12">
        <w:rPr>
          <w:rFonts w:ascii="Arial Nova Cond Light" w:hAnsi="Arial Nova Cond Light"/>
          <w:sz w:val="20"/>
        </w:rPr>
        <w:t xml:space="preserve"> Valor en el mercado de las pieles de Babilla que se presume van a ser objeto de control por la SDA.</w:t>
      </w:r>
    </w:p>
    <w:p w14:paraId="6FBBFC7E" w14:textId="77777777" w:rsidR="00153F79" w:rsidRPr="00BA4D12"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A4D12"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VALOR TOTAL</w:t>
            </w:r>
          </w:p>
        </w:tc>
      </w:tr>
      <w:tr w:rsidR="00153F79" w:rsidRPr="00BA4D12"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$10.232.601.877</w:t>
            </w:r>
          </w:p>
        </w:tc>
      </w:tr>
      <w:tr w:rsidR="00153F79" w:rsidRPr="00BA4D12"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$13.619.314.652</w:t>
            </w:r>
          </w:p>
        </w:tc>
      </w:tr>
      <w:tr w:rsidR="00153F79" w:rsidRPr="00BA4D12"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$11.074.438.960</w:t>
            </w:r>
          </w:p>
        </w:tc>
      </w:tr>
      <w:tr w:rsidR="00153F79" w:rsidRPr="00BA4D12"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A4D12" w:rsidRDefault="00153F79" w:rsidP="00896EAF">
            <w:pPr>
              <w:jc w:val="center"/>
              <w:rPr>
                <w:rFonts w:ascii="Arial Nova Cond Light" w:hAnsi="Arial Nova Cond Light"/>
                <w:color w:val="000000"/>
                <w:sz w:val="20"/>
                <w:lang w:eastAsia="es-CO"/>
              </w:rPr>
            </w:pPr>
            <w:r w:rsidRPr="00BA4D12">
              <w:rPr>
                <w:rFonts w:ascii="Arial Nova Cond Light" w:hAnsi="Arial Nova Cond Light"/>
                <w:color w:val="000000"/>
                <w:sz w:val="20"/>
                <w:lang w:eastAsia="es-CO"/>
              </w:rPr>
              <w:t>$6.609.700.203</w:t>
            </w:r>
          </w:p>
        </w:tc>
      </w:tr>
      <w:tr w:rsidR="00153F79" w:rsidRPr="00BA4D12"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A4D12" w:rsidRDefault="00153F79" w:rsidP="00896EAF">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A4D12"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A4D12" w:rsidRDefault="00153F79" w:rsidP="00896EAF">
            <w:pPr>
              <w:jc w:val="center"/>
              <w:rPr>
                <w:rFonts w:ascii="Arial Nova Cond Light" w:hAnsi="Arial Nova Cond Light"/>
                <w:b/>
                <w:bCs/>
                <w:color w:val="000000"/>
                <w:sz w:val="20"/>
                <w:lang w:eastAsia="es-CO"/>
              </w:rPr>
            </w:pPr>
            <w:r w:rsidRPr="00BA4D12">
              <w:rPr>
                <w:rFonts w:ascii="Arial Nova Cond Light" w:hAnsi="Arial Nova Cond Light"/>
                <w:b/>
                <w:bCs/>
                <w:color w:val="000000"/>
                <w:sz w:val="20"/>
                <w:lang w:eastAsia="es-CO"/>
              </w:rPr>
              <w:t>$41.536.055.692</w:t>
            </w:r>
          </w:p>
        </w:tc>
      </w:tr>
    </w:tbl>
    <w:p w14:paraId="5E7A51AE" w14:textId="31A086FE" w:rsidR="006C47BB" w:rsidRPr="00BA4D12" w:rsidRDefault="006C47BB" w:rsidP="006A192D">
      <w:pPr>
        <w:keepNext/>
        <w:keepLines/>
        <w:spacing w:before="240" w:after="40"/>
        <w:ind w:left="709" w:hanging="142"/>
        <w:outlineLvl w:val="3"/>
        <w:rPr>
          <w:rFonts w:ascii="Arial Nova Cond Light" w:hAnsi="Arial Nova Cond Light"/>
          <w:b/>
          <w:sz w:val="20"/>
        </w:rPr>
      </w:pPr>
      <w:r w:rsidRPr="00BA4D12">
        <w:rPr>
          <w:rFonts w:ascii="Arial Nova Cond Light" w:hAnsi="Arial Nova Cond Light"/>
          <w:b/>
          <w:sz w:val="20"/>
        </w:rPr>
        <w:t xml:space="preserve">2.2.15 Crédito y amortización. </w:t>
      </w:r>
    </w:p>
    <w:p w14:paraId="003D76F6" w14:textId="77777777" w:rsidR="00F42B75" w:rsidRPr="00BA4D12"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A4D12" w:rsidRDefault="00EA5D62" w:rsidP="00EA5D62">
      <w:pPr>
        <w:pBdr>
          <w:top w:val="nil"/>
          <w:left w:val="nil"/>
          <w:bottom w:val="nil"/>
          <w:right w:val="nil"/>
          <w:between w:val="nil"/>
        </w:pBdr>
        <w:jc w:val="left"/>
        <w:rPr>
          <w:rFonts w:ascii="Arial Nova Cond Light" w:hAnsi="Arial Nova Cond Light"/>
          <w:iCs/>
          <w:color w:val="000000"/>
          <w:sz w:val="20"/>
        </w:rPr>
      </w:pPr>
      <w:r w:rsidRPr="00BA4D12">
        <w:rPr>
          <w:rFonts w:ascii="Arial Nova Cond Light" w:hAnsi="Arial Nova Cond Light"/>
          <w:iCs/>
          <w:color w:val="000000"/>
          <w:sz w:val="20"/>
        </w:rPr>
        <w:t>No Aplica.</w:t>
      </w:r>
    </w:p>
    <w:p w14:paraId="5E976F9B" w14:textId="7D528054" w:rsidR="006C47BB" w:rsidRPr="00BA4D12" w:rsidRDefault="006C47BB" w:rsidP="006C47BB">
      <w:pPr>
        <w:keepNext/>
        <w:keepLines/>
        <w:spacing w:before="280" w:after="80"/>
        <w:ind w:left="567"/>
        <w:outlineLvl w:val="2"/>
        <w:rPr>
          <w:rFonts w:ascii="Arial Nova Cond Light" w:hAnsi="Arial Nova Cond Light"/>
          <w:b/>
          <w:sz w:val="20"/>
        </w:rPr>
      </w:pPr>
      <w:r w:rsidRPr="00BA4D12">
        <w:rPr>
          <w:rFonts w:ascii="Arial Nova Cond Light" w:hAnsi="Arial Nova Cond Light"/>
          <w:b/>
          <w:sz w:val="20"/>
        </w:rPr>
        <w:t xml:space="preserve">2.2.16 Depreciación de activos. </w:t>
      </w:r>
    </w:p>
    <w:p w14:paraId="0B593FA9" w14:textId="61121AC3" w:rsidR="00EA5D62" w:rsidRPr="00BA4D12"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A4D12">
        <w:rPr>
          <w:rFonts w:ascii="Arial Nova Cond Light" w:hAnsi="Arial Nova Cond Light"/>
          <w:bCs/>
          <w:color w:val="000000"/>
          <w:sz w:val="20"/>
        </w:rPr>
        <w:t>No Aplica.</w:t>
      </w:r>
    </w:p>
    <w:p w14:paraId="58F63814" w14:textId="66B87BDB"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t xml:space="preserve">MODULO III- EVALUACIÓN </w:t>
      </w:r>
    </w:p>
    <w:p w14:paraId="2A8E368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3.1 Flujo económico y presupuestal </w:t>
      </w:r>
    </w:p>
    <w:p w14:paraId="43AE20B0" w14:textId="77777777" w:rsidR="004F06EC" w:rsidRPr="00BA4D12"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A4D12"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A4D12"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2020</w:t>
            </w:r>
          </w:p>
          <w:p w14:paraId="0E1AEC9C"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2021</w:t>
            </w:r>
          </w:p>
          <w:p w14:paraId="5A820818"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2022</w:t>
            </w:r>
          </w:p>
          <w:p w14:paraId="6C1B8E2F"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A4D12"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A4D12" w:rsidRDefault="004F06EC"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2024</w:t>
            </w:r>
          </w:p>
          <w:p w14:paraId="13EA9007" w14:textId="77777777" w:rsidR="004F06EC" w:rsidRPr="00BA4D12"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A4D12" w:rsidRDefault="004F06EC" w:rsidP="00953590">
            <w:pPr>
              <w:jc w:val="center"/>
              <w:rPr>
                <w:rFonts w:ascii="Arial Nova Cond Light" w:hAnsi="Arial Nova Cond Light"/>
                <w:b/>
                <w:bCs/>
                <w:color w:val="FFFFFF" w:themeColor="background1"/>
                <w:sz w:val="20"/>
                <w:lang w:eastAsia="es-CO"/>
              </w:rPr>
            </w:pPr>
          </w:p>
        </w:tc>
      </w:tr>
      <w:tr w:rsidR="00D34081" w:rsidRPr="00BA4D12"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A4D12" w:rsidRDefault="00D34081" w:rsidP="00D34081">
            <w:pPr>
              <w:jc w:val="center"/>
              <w:rPr>
                <w:rFonts w:ascii="Arial Nova Cond Light" w:eastAsia="Arial" w:hAnsi="Arial Nova Cond Light"/>
                <w:sz w:val="20"/>
                <w:lang w:eastAsia="es-CO"/>
              </w:rPr>
            </w:pPr>
            <w:r w:rsidRPr="00BA4D12">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A4D12" w:rsidRDefault="00D34081" w:rsidP="00D34081">
            <w:pPr>
              <w:jc w:val="center"/>
              <w:rPr>
                <w:rFonts w:ascii="Arial Nova Cond Light" w:hAnsi="Arial Nova Cond Light"/>
                <w:sz w:val="20"/>
                <w:lang w:eastAsia="es-CO"/>
              </w:rPr>
            </w:pPr>
          </w:p>
          <w:p w14:paraId="52F32412" w14:textId="298E1FF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5.453</w:t>
            </w:r>
          </w:p>
        </w:tc>
      </w:tr>
      <w:tr w:rsidR="00D34081" w:rsidRPr="00BA4D12"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A4D12" w:rsidRDefault="00D34081" w:rsidP="00D34081">
            <w:pPr>
              <w:rPr>
                <w:rFonts w:ascii="Arial Nova Cond Light" w:hAnsi="Arial Nova Cond Light"/>
                <w:sz w:val="20"/>
                <w:lang w:eastAsia="es-CO"/>
              </w:rPr>
            </w:pPr>
            <w:r w:rsidRPr="00BA4D12">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A4D12" w:rsidRDefault="00D34081" w:rsidP="00D34081">
            <w:pPr>
              <w:jc w:val="center"/>
              <w:rPr>
                <w:rFonts w:ascii="Arial Nova Cond Light" w:hAnsi="Arial Nova Cond Light"/>
                <w:sz w:val="20"/>
                <w:lang w:eastAsia="es-CO"/>
              </w:rPr>
            </w:pPr>
          </w:p>
          <w:p w14:paraId="2CFB2ED8" w14:textId="72A1C6F1"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3.423</w:t>
            </w:r>
          </w:p>
        </w:tc>
      </w:tr>
      <w:tr w:rsidR="00D34081" w:rsidRPr="00BA4D12"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A4D12" w:rsidRDefault="00D34081" w:rsidP="00D34081">
            <w:pPr>
              <w:jc w:val="center"/>
              <w:rPr>
                <w:rFonts w:ascii="Arial Nova Cond Light" w:hAnsi="Arial Nova Cond Light"/>
                <w:b/>
                <w:bCs/>
                <w:sz w:val="20"/>
                <w:lang w:eastAsia="es-CO"/>
              </w:rPr>
            </w:pPr>
            <w:r w:rsidRPr="00BA4D12">
              <w:rPr>
                <w:rFonts w:ascii="Arial Nova Cond Light" w:hAnsi="Arial Nova Cond Light"/>
                <w:sz w:val="20"/>
                <w:lang w:eastAsia="es-CO"/>
              </w:rPr>
              <w:t>2.030</w:t>
            </w:r>
          </w:p>
        </w:tc>
      </w:tr>
    </w:tbl>
    <w:p w14:paraId="5A0B2420" w14:textId="77777777" w:rsidR="004F06EC" w:rsidRPr="00BA4D12" w:rsidRDefault="004F06EC" w:rsidP="004F06EC">
      <w:pPr>
        <w:contextualSpacing/>
        <w:jc w:val="left"/>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2F6B6586" w14:textId="20B645C1"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 xml:space="preserve">3.2 Evaluación </w:t>
      </w:r>
      <w:r w:rsidR="00491D20" w:rsidRPr="00BA4D12">
        <w:rPr>
          <w:rFonts w:ascii="Arial Nova Cond Light" w:hAnsi="Arial Nova Cond Light"/>
          <w:b/>
          <w:color w:val="000000"/>
          <w:sz w:val="20"/>
        </w:rPr>
        <w:t>económica (</w:t>
      </w:r>
      <w:r w:rsidR="00D34081" w:rsidRPr="00BA4D12">
        <w:rPr>
          <w:rFonts w:ascii="Arial Nova Cond Light" w:hAnsi="Arial Nova Cond Light"/>
          <w:b/>
          <w:sz w:val="20"/>
          <w:lang w:eastAsia="es-CO"/>
        </w:rPr>
        <w:t>Cifras en millones de pesos)</w:t>
      </w:r>
    </w:p>
    <w:p w14:paraId="7E0D358F" w14:textId="77777777" w:rsidR="006C47BB" w:rsidRPr="00BA4D12"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A4D12"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A4D12" w:rsidRDefault="00373ADB" w:rsidP="00953590">
            <w:pPr>
              <w:jc w:val="center"/>
              <w:rPr>
                <w:rFonts w:ascii="Arial Nova Cond Light" w:hAnsi="Arial Nova Cond Light"/>
                <w:b/>
                <w:bCs/>
                <w:color w:val="FFFFFF" w:themeColor="background1"/>
                <w:sz w:val="20"/>
                <w:lang w:eastAsia="es-CO"/>
              </w:rPr>
            </w:pPr>
            <w:r w:rsidRPr="00BA4D12">
              <w:rPr>
                <w:rFonts w:ascii="Arial Nova Cond Light" w:hAnsi="Arial Nova Cond Light"/>
                <w:b/>
                <w:bCs/>
                <w:color w:val="FFFFFF" w:themeColor="background1"/>
                <w:sz w:val="20"/>
                <w:lang w:eastAsia="es-CO"/>
              </w:rPr>
              <w:t>INDICADORES DE RENTABILIDAD</w:t>
            </w:r>
          </w:p>
        </w:tc>
      </w:tr>
      <w:tr w:rsidR="00373ADB" w:rsidRPr="00BA4D12"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Neto</w:t>
            </w:r>
          </w:p>
          <w:p w14:paraId="40E0804A"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Tasa Interna de Retorno</w:t>
            </w:r>
          </w:p>
          <w:p w14:paraId="2EC0C092"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Relación Beneficio Costo </w:t>
            </w:r>
          </w:p>
          <w:p w14:paraId="5FE0EE08"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(BC)</w:t>
            </w:r>
          </w:p>
        </w:tc>
      </w:tr>
      <w:tr w:rsidR="00D34081" w:rsidRPr="00BA4D12"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A4D12" w:rsidRDefault="00D34081" w:rsidP="00D34081">
            <w:pPr>
              <w:jc w:val="center"/>
              <w:rPr>
                <w:rFonts w:ascii="Arial Nova Cond Light" w:hAnsi="Arial Nova Cond Light"/>
                <w:color w:val="FFFFFF" w:themeColor="background1"/>
                <w:sz w:val="20"/>
                <w:lang w:eastAsia="es-CO"/>
              </w:rPr>
            </w:pPr>
            <w:r w:rsidRPr="00BA4D12">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$1,14</w:t>
            </w:r>
          </w:p>
        </w:tc>
      </w:tr>
    </w:tbl>
    <w:p w14:paraId="43A2D5D4" w14:textId="347FBBE5" w:rsidR="00373ADB" w:rsidRPr="00BA4D12" w:rsidRDefault="00373ADB" w:rsidP="00373ADB">
      <w:pPr>
        <w:ind w:firstLine="112"/>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 xml:space="preserve">Cálculos herramienta MGA. </w:t>
      </w:r>
    </w:p>
    <w:p w14:paraId="23580A39" w14:textId="77777777" w:rsidR="00D34081" w:rsidRPr="00BA4D12" w:rsidRDefault="00D34081" w:rsidP="00373ADB">
      <w:pPr>
        <w:ind w:firstLine="112"/>
        <w:rPr>
          <w:rFonts w:ascii="Arial Nova Cond Light" w:hAnsi="Arial Nova Cond Light"/>
          <w:sz w:val="20"/>
        </w:rPr>
      </w:pPr>
    </w:p>
    <w:p w14:paraId="58F1F13F" w14:textId="77777777" w:rsidR="00373ADB" w:rsidRPr="00BA4D12"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A4D12"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INDICADOR DE COSTO - EFICIENCIA</w:t>
            </w:r>
          </w:p>
        </w:tc>
      </w:tr>
      <w:tr w:rsidR="00373ADB" w:rsidRPr="00BA4D12"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por Beneficiario</w:t>
            </w:r>
          </w:p>
        </w:tc>
      </w:tr>
      <w:tr w:rsidR="00373ADB" w:rsidRPr="00BA4D12"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A4D12" w:rsidRDefault="00D34081" w:rsidP="00953590">
            <w:pPr>
              <w:jc w:val="center"/>
              <w:rPr>
                <w:rFonts w:ascii="Arial Nova Cond Light" w:hAnsi="Arial Nova Cond Light"/>
                <w:color w:val="FFFFFF" w:themeColor="background1"/>
                <w:sz w:val="20"/>
                <w:lang w:eastAsia="es-CO"/>
              </w:rPr>
            </w:pPr>
            <w:r w:rsidRPr="00BA4D12">
              <w:rPr>
                <w:rFonts w:ascii="Arial Nova Cond Light" w:hAnsi="Arial Nova Cond Light"/>
                <w:color w:val="FFFFFF" w:themeColor="background1"/>
                <w:sz w:val="20"/>
                <w:lang w:eastAsia="es-CO"/>
              </w:rPr>
              <w:t>$2.935</w:t>
            </w:r>
            <w:r w:rsidRPr="00BA4D12">
              <w:rPr>
                <w:rFonts w:ascii="Arial Nova Cond Light" w:hAnsi="Arial Nova Cond Light"/>
                <w:sz w:val="20"/>
                <w:lang w:eastAsia="es-CO"/>
              </w:rPr>
              <w:t>$2.935</w:t>
            </w:r>
          </w:p>
        </w:tc>
      </w:tr>
    </w:tbl>
    <w:p w14:paraId="35ED913E" w14:textId="77777777" w:rsidR="00373ADB" w:rsidRPr="00BA4D12" w:rsidRDefault="00373ADB" w:rsidP="00373ADB">
      <w:pPr>
        <w:jc w:val="center"/>
        <w:rPr>
          <w:rFonts w:ascii="Arial Nova Cond Light" w:hAnsi="Arial Nova Cond Light"/>
          <w:b/>
          <w:sz w:val="20"/>
        </w:rPr>
      </w:pPr>
    </w:p>
    <w:p w14:paraId="75E9B7E2" w14:textId="77777777" w:rsidR="00373ADB" w:rsidRPr="00BA4D12" w:rsidRDefault="00373ADB" w:rsidP="00373ADB">
      <w:pPr>
        <w:jc w:val="center"/>
        <w:rPr>
          <w:rFonts w:ascii="Arial Nova Cond Light" w:hAnsi="Arial Nova Cond Light"/>
          <w:sz w:val="20"/>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A4D12"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 xml:space="preserve">INDICADORES DE COSTO MÍNIMO </w:t>
            </w:r>
          </w:p>
        </w:tc>
      </w:tr>
      <w:tr w:rsidR="00373ADB" w:rsidRPr="00BA4D12"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A4D12" w:rsidRDefault="00373ADB" w:rsidP="00953590">
            <w:pPr>
              <w:jc w:val="center"/>
              <w:rPr>
                <w:rFonts w:ascii="Arial Nova Cond Light" w:hAnsi="Arial Nova Cond Light"/>
                <w:b/>
                <w:color w:val="FFFFFF" w:themeColor="background1"/>
                <w:sz w:val="20"/>
                <w:lang w:eastAsia="es-CO"/>
              </w:rPr>
            </w:pPr>
            <w:r w:rsidRPr="00BA4D12">
              <w:rPr>
                <w:rFonts w:ascii="Arial Nova Cond Light" w:hAnsi="Arial Nova Cond Light"/>
                <w:b/>
                <w:color w:val="FFFFFF" w:themeColor="background1"/>
                <w:sz w:val="20"/>
                <w:lang w:eastAsia="es-CO"/>
              </w:rPr>
              <w:t>Costo anual equivalente (cae)</w:t>
            </w:r>
          </w:p>
        </w:tc>
      </w:tr>
      <w:tr w:rsidR="00D34081" w:rsidRPr="00BA4D12"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A4D12" w:rsidRDefault="00D34081" w:rsidP="00D34081">
            <w:pPr>
              <w:jc w:val="center"/>
              <w:rPr>
                <w:rFonts w:ascii="Arial Nova Cond Light" w:hAnsi="Arial Nova Cond Light"/>
                <w:sz w:val="20"/>
                <w:lang w:eastAsia="es-CO"/>
              </w:rPr>
            </w:pPr>
            <w:r w:rsidRPr="00BA4D12">
              <w:rPr>
                <w:rFonts w:ascii="Arial Nova Cond Light" w:hAnsi="Arial Nova Cond Light"/>
                <w:sz w:val="20"/>
                <w:lang w:eastAsia="es-CO"/>
              </w:rPr>
              <w:t>$895</w:t>
            </w:r>
          </w:p>
        </w:tc>
      </w:tr>
    </w:tbl>
    <w:p w14:paraId="458B8F4B" w14:textId="77777777" w:rsidR="00373ADB" w:rsidRPr="00BA4D12" w:rsidRDefault="00373ADB" w:rsidP="00373ADB">
      <w:pPr>
        <w:contextualSpacing/>
        <w:jc w:val="left"/>
        <w:rPr>
          <w:rFonts w:ascii="Arial Nova Cond Light" w:hAnsi="Arial Nova Cond Light"/>
          <w:sz w:val="20"/>
          <w:lang w:eastAsia="es-CO"/>
        </w:rPr>
      </w:pPr>
      <w:r w:rsidRPr="00BA4D12">
        <w:rPr>
          <w:rFonts w:ascii="Arial Nova Cond Light" w:hAnsi="Arial Nova Cond Light"/>
          <w:b/>
          <w:sz w:val="20"/>
        </w:rPr>
        <w:t xml:space="preserve">Fuente: </w:t>
      </w:r>
      <w:r w:rsidRPr="00BA4D12">
        <w:rPr>
          <w:rFonts w:ascii="Arial Nova Cond Light" w:hAnsi="Arial Nova Cond Light"/>
          <w:sz w:val="20"/>
        </w:rPr>
        <w:t>Cálculos herramienta MGA.</w:t>
      </w:r>
    </w:p>
    <w:p w14:paraId="36A26D5F" w14:textId="70177F33"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3.3 Indicadores y decisión</w:t>
      </w:r>
    </w:p>
    <w:p w14:paraId="43116325" w14:textId="77777777" w:rsidR="00D34081" w:rsidRPr="00BA4D12" w:rsidRDefault="00D34081" w:rsidP="00D34081">
      <w:pPr>
        <w:rPr>
          <w:rFonts w:ascii="Arial Nova Cond Light" w:hAnsi="Arial Nova Cond Light"/>
          <w:b/>
          <w:sz w:val="20"/>
        </w:rPr>
      </w:pPr>
    </w:p>
    <w:p w14:paraId="7EF67859" w14:textId="4ECA5450" w:rsidR="00D34081" w:rsidRPr="00BA4D12" w:rsidRDefault="00D34081" w:rsidP="00D34081">
      <w:pPr>
        <w:rPr>
          <w:rFonts w:ascii="Arial Nova Cond Light" w:hAnsi="Arial Nova Cond Light"/>
          <w:sz w:val="20"/>
        </w:rPr>
      </w:pPr>
      <w:r w:rsidRPr="00BA4D12">
        <w:rPr>
          <w:rFonts w:ascii="Arial Nova Cond Light" w:hAnsi="Arial Nova Cond Light"/>
          <w:b/>
          <w:sz w:val="20"/>
        </w:rPr>
        <w:t>Alternativa:</w:t>
      </w:r>
      <w:r w:rsidRPr="00BA4D12">
        <w:rPr>
          <w:rFonts w:ascii="Arial Nova Cond Light" w:hAnsi="Arial Nova Cond Light"/>
          <w:sz w:val="20"/>
        </w:rPr>
        <w:t xml:space="preserve"> Control a los factores de deterioro del recurso fauna silvestre en Bogotá D.C.</w:t>
      </w:r>
    </w:p>
    <w:p w14:paraId="00B9B2A2" w14:textId="2BDD63F0" w:rsidR="006C47BB" w:rsidRPr="00BA4D12"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A4D12">
        <w:rPr>
          <w:rFonts w:ascii="Arial Nova Cond Light" w:hAnsi="Arial Nova Cond Light"/>
          <w:b/>
          <w:color w:val="000000"/>
          <w:sz w:val="20"/>
        </w:rPr>
        <w:t xml:space="preserve">3.4 Costos del proyecto por </w:t>
      </w:r>
      <w:r w:rsidR="00491D20" w:rsidRPr="00BA4D12">
        <w:rPr>
          <w:rFonts w:ascii="Arial Nova Cond Light" w:hAnsi="Arial Nova Cond Light"/>
          <w:b/>
          <w:color w:val="000000"/>
          <w:sz w:val="20"/>
        </w:rPr>
        <w:t>la línea</w:t>
      </w:r>
      <w:r w:rsidRPr="00BA4D12">
        <w:rPr>
          <w:rFonts w:ascii="Arial Nova Cond Light" w:hAnsi="Arial Nova Cond Light"/>
          <w:b/>
          <w:color w:val="000000"/>
          <w:sz w:val="20"/>
        </w:rPr>
        <w:t xml:space="preserve"> de acción </w:t>
      </w:r>
      <w:bookmarkEnd w:id="6"/>
    </w:p>
    <w:p w14:paraId="4887F66B" w14:textId="091FD943" w:rsidR="00634B41" w:rsidRPr="00BA4D12"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A4D12" w14:paraId="1C92F3E4" w14:textId="77777777" w:rsidTr="00D72A5E">
        <w:trPr>
          <w:trHeight w:val="580"/>
          <w:tblHeader/>
        </w:trPr>
        <w:tc>
          <w:tcPr>
            <w:tcW w:w="1760" w:type="pct"/>
            <w:shd w:val="clear" w:color="auto" w:fill="538135"/>
          </w:tcPr>
          <w:p w14:paraId="4A591DB6" w14:textId="77777777" w:rsidR="00634B41" w:rsidRPr="00BA4D12" w:rsidRDefault="00634B41" w:rsidP="00953590">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A4D12" w:rsidRDefault="00634B41" w:rsidP="00953590">
            <w:pPr>
              <w:jc w:val="center"/>
              <w:rPr>
                <w:rFonts w:ascii="Arial Nova Cond Light" w:hAnsi="Arial Nova Cond Light"/>
                <w:b/>
                <w:color w:val="FFFFFF" w:themeColor="background1"/>
                <w:sz w:val="20"/>
              </w:rPr>
            </w:pPr>
            <w:r w:rsidRPr="00BA4D12">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A4D12" w:rsidRDefault="00634B41" w:rsidP="00634B41">
            <w:pPr>
              <w:jc w:val="center"/>
              <w:rPr>
                <w:rFonts w:ascii="Arial Nova Cond Light" w:hAnsi="Arial Nova Cond Light"/>
                <w:b/>
                <w:bCs/>
                <w:color w:val="FFFFFF" w:themeColor="background1"/>
                <w:sz w:val="20"/>
              </w:rPr>
            </w:pPr>
            <w:r w:rsidRPr="00BA4D12">
              <w:rPr>
                <w:rFonts w:ascii="Arial Nova Cond Light" w:hAnsi="Arial Nova Cond Light"/>
                <w:b/>
                <w:bCs/>
                <w:color w:val="FFFFFF" w:themeColor="background1"/>
                <w:sz w:val="20"/>
              </w:rPr>
              <w:t>TOTAL</w:t>
            </w:r>
          </w:p>
          <w:p w14:paraId="752B6372" w14:textId="77777777" w:rsidR="00634B41" w:rsidRPr="00BA4D12" w:rsidRDefault="00634B41" w:rsidP="00953590">
            <w:pPr>
              <w:jc w:val="center"/>
              <w:rPr>
                <w:rFonts w:ascii="Arial Nova Cond Light" w:hAnsi="Arial Nova Cond Light"/>
                <w:b/>
                <w:bCs/>
                <w:color w:val="FFFFFF" w:themeColor="background1"/>
                <w:sz w:val="20"/>
                <w:lang w:eastAsia="es-CO"/>
              </w:rPr>
            </w:pPr>
          </w:p>
        </w:tc>
      </w:tr>
      <w:tr w:rsidR="00720330" w:rsidRPr="00BA4D12" w14:paraId="1475661E" w14:textId="77777777" w:rsidTr="00D72A5E">
        <w:trPr>
          <w:trHeight w:val="274"/>
        </w:trPr>
        <w:tc>
          <w:tcPr>
            <w:tcW w:w="1760" w:type="pct"/>
            <w:shd w:val="clear" w:color="auto" w:fill="auto"/>
            <w:vAlign w:val="center"/>
          </w:tcPr>
          <w:p w14:paraId="4CA345D3" w14:textId="1AE98F7A" w:rsidR="00720330" w:rsidRPr="00BA4D12" w:rsidRDefault="00720330" w:rsidP="00720330">
            <w:pPr>
              <w:jc w:val="center"/>
              <w:rPr>
                <w:rFonts w:ascii="Arial Nova Cond Light" w:hAnsi="Arial Nova Cond Light"/>
                <w:sz w:val="20"/>
                <w:lang w:eastAsia="es-CO"/>
              </w:rPr>
            </w:pPr>
            <w:r w:rsidRPr="00BA4D12">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48E81B01" w:rsidR="00720330" w:rsidRPr="00720330" w:rsidRDefault="00720330" w:rsidP="00720330">
            <w:pPr>
              <w:jc w:val="center"/>
              <w:rPr>
                <w:rFonts w:ascii="Arial Nova Cond Light" w:hAnsi="Arial Nova Cond Light"/>
                <w:color w:val="000000" w:themeColor="text1"/>
                <w:sz w:val="20"/>
                <w:lang w:val="es-MX"/>
              </w:rPr>
            </w:pPr>
            <w:r w:rsidRPr="00720330">
              <w:rPr>
                <w:rFonts w:ascii="Arial Nova Cond" w:hAnsi="Arial Nova Cond"/>
                <w:color w:val="000000" w:themeColor="text1"/>
                <w:sz w:val="20"/>
              </w:rPr>
              <w:t>1.040</w:t>
            </w:r>
          </w:p>
        </w:tc>
        <w:tc>
          <w:tcPr>
            <w:tcW w:w="576" w:type="pct"/>
            <w:shd w:val="clear" w:color="000000" w:fill="FFFFFF"/>
            <w:vAlign w:val="center"/>
          </w:tcPr>
          <w:p w14:paraId="6168776E" w14:textId="1D5E3F87" w:rsidR="00720330" w:rsidRPr="00720330" w:rsidRDefault="00720330" w:rsidP="00720330">
            <w:pPr>
              <w:jc w:val="center"/>
              <w:rPr>
                <w:rFonts w:ascii="Arial Nova Cond Light" w:hAnsi="Arial Nova Cond Light"/>
                <w:color w:val="000000" w:themeColor="text1"/>
                <w:sz w:val="20"/>
                <w:lang w:val="es-MX"/>
              </w:rPr>
            </w:pPr>
            <w:r w:rsidRPr="00720330">
              <w:rPr>
                <w:rFonts w:ascii="Arial Nova Cond" w:hAnsi="Arial Nova Cond"/>
                <w:color w:val="000000" w:themeColor="text1"/>
                <w:sz w:val="20"/>
              </w:rPr>
              <w:t>4.503</w:t>
            </w:r>
          </w:p>
        </w:tc>
        <w:tc>
          <w:tcPr>
            <w:tcW w:w="576" w:type="pct"/>
            <w:shd w:val="clear" w:color="000000" w:fill="FFFFFF"/>
            <w:vAlign w:val="center"/>
          </w:tcPr>
          <w:p w14:paraId="05538680" w14:textId="77667F09" w:rsidR="00720330" w:rsidRPr="00F46695" w:rsidRDefault="00720330" w:rsidP="00720330">
            <w:pPr>
              <w:jc w:val="center"/>
              <w:rPr>
                <w:rFonts w:ascii="Arial Nova Cond Light" w:hAnsi="Arial Nova Cond Light"/>
                <w:color w:val="000000" w:themeColor="text1"/>
                <w:sz w:val="20"/>
                <w:lang w:val="es-MX"/>
              </w:rPr>
            </w:pPr>
            <w:r w:rsidRPr="00F46695">
              <w:rPr>
                <w:rFonts w:ascii="Arial Nova Cond" w:hAnsi="Arial Nova Cond"/>
                <w:color w:val="000000" w:themeColor="text1"/>
                <w:sz w:val="20"/>
              </w:rPr>
              <w:t>5.4</w:t>
            </w:r>
            <w:r w:rsidR="008F29A7" w:rsidRPr="00F46695">
              <w:rPr>
                <w:rFonts w:ascii="Arial Nova Cond" w:hAnsi="Arial Nova Cond"/>
                <w:color w:val="000000" w:themeColor="text1"/>
                <w:sz w:val="20"/>
              </w:rPr>
              <w:t>5</w:t>
            </w:r>
            <w:r w:rsidRPr="00F46695">
              <w:rPr>
                <w:rFonts w:ascii="Arial Nova Cond" w:hAnsi="Arial Nova Cond"/>
                <w:color w:val="000000" w:themeColor="text1"/>
                <w:sz w:val="20"/>
              </w:rPr>
              <w:t>8</w:t>
            </w:r>
          </w:p>
        </w:tc>
        <w:tc>
          <w:tcPr>
            <w:tcW w:w="576" w:type="pct"/>
            <w:shd w:val="clear" w:color="000000" w:fill="FFFFFF"/>
            <w:vAlign w:val="center"/>
          </w:tcPr>
          <w:p w14:paraId="320D2B77" w14:textId="1906608D" w:rsidR="00720330" w:rsidRPr="00F46695" w:rsidRDefault="00720330" w:rsidP="00720330">
            <w:pPr>
              <w:jc w:val="center"/>
              <w:rPr>
                <w:rFonts w:ascii="Arial Nova Cond Light" w:hAnsi="Arial Nova Cond Light"/>
                <w:color w:val="000000" w:themeColor="text1"/>
                <w:sz w:val="20"/>
                <w:lang w:val="es-MX"/>
              </w:rPr>
            </w:pPr>
            <w:r w:rsidRPr="00F46695">
              <w:rPr>
                <w:rFonts w:ascii="Arial Nova Cond" w:hAnsi="Arial Nova Cond"/>
                <w:color w:val="000000" w:themeColor="text1"/>
                <w:sz w:val="20"/>
              </w:rPr>
              <w:t>5.115</w:t>
            </w:r>
          </w:p>
        </w:tc>
        <w:tc>
          <w:tcPr>
            <w:tcW w:w="493" w:type="pct"/>
            <w:shd w:val="clear" w:color="000000" w:fill="FFFFFF"/>
            <w:vAlign w:val="center"/>
          </w:tcPr>
          <w:p w14:paraId="0F565023" w14:textId="75DF534D" w:rsidR="00720330" w:rsidRPr="00F46695" w:rsidRDefault="00720330" w:rsidP="00720330">
            <w:pPr>
              <w:jc w:val="center"/>
              <w:rPr>
                <w:rFonts w:ascii="Arial Nova Cond Light" w:hAnsi="Arial Nova Cond Light"/>
                <w:color w:val="000000" w:themeColor="text1"/>
                <w:sz w:val="20"/>
                <w:lang w:val="es-MX"/>
              </w:rPr>
            </w:pPr>
            <w:r w:rsidRPr="00F46695">
              <w:rPr>
                <w:rFonts w:ascii="Arial Nova Cond" w:hAnsi="Arial Nova Cond"/>
                <w:color w:val="000000" w:themeColor="text1"/>
                <w:sz w:val="20"/>
              </w:rPr>
              <w:t>3.615</w:t>
            </w:r>
          </w:p>
        </w:tc>
        <w:tc>
          <w:tcPr>
            <w:tcW w:w="525" w:type="pct"/>
            <w:shd w:val="clear" w:color="000000" w:fill="FFFFFF"/>
            <w:vAlign w:val="center"/>
          </w:tcPr>
          <w:p w14:paraId="30D5C864" w14:textId="095093C9" w:rsidR="00720330" w:rsidRPr="00F46695" w:rsidRDefault="00720330" w:rsidP="00720330">
            <w:pPr>
              <w:jc w:val="center"/>
              <w:rPr>
                <w:rFonts w:ascii="Arial Nova Cond Light" w:hAnsi="Arial Nova Cond Light"/>
                <w:color w:val="000000" w:themeColor="text1"/>
                <w:sz w:val="20"/>
                <w:lang w:val="es-MX"/>
              </w:rPr>
            </w:pPr>
            <w:r w:rsidRPr="00F46695">
              <w:rPr>
                <w:rFonts w:ascii="Arial Nova Cond" w:hAnsi="Arial Nova Cond"/>
                <w:color w:val="000000" w:themeColor="text1"/>
                <w:sz w:val="20"/>
                <w:lang w:eastAsia="es-CO"/>
              </w:rPr>
              <w:t>19.7</w:t>
            </w:r>
            <w:r w:rsidR="008F29A7" w:rsidRPr="00F46695">
              <w:rPr>
                <w:rFonts w:ascii="Arial Nova Cond" w:hAnsi="Arial Nova Cond"/>
                <w:color w:val="000000" w:themeColor="text1"/>
                <w:sz w:val="20"/>
                <w:lang w:eastAsia="es-CO"/>
              </w:rPr>
              <w:t>31</w:t>
            </w:r>
          </w:p>
        </w:tc>
      </w:tr>
    </w:tbl>
    <w:p w14:paraId="0FD7051F" w14:textId="527AFE41" w:rsidR="006C47BB" w:rsidRPr="00BA4D12" w:rsidRDefault="006C47BB" w:rsidP="006C47BB">
      <w:pPr>
        <w:keepNext/>
        <w:keepLines/>
        <w:spacing w:before="360" w:after="80"/>
        <w:ind w:left="735"/>
        <w:outlineLvl w:val="1"/>
        <w:rPr>
          <w:rFonts w:ascii="Arial Nova Cond Light" w:hAnsi="Arial Nova Cond Light"/>
          <w:color w:val="000000"/>
          <w:sz w:val="20"/>
        </w:rPr>
      </w:pPr>
      <w:r w:rsidRPr="00BA4D12">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A4D12"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A4D12" w:rsidRDefault="00634B41" w:rsidP="00953590">
            <w:pPr>
              <w:jc w:val="center"/>
              <w:rPr>
                <w:rFonts w:ascii="Arial Nova Cond Light" w:hAnsi="Arial Nova Cond Light"/>
                <w:b/>
                <w:bCs/>
                <w:color w:val="FFFFFF"/>
                <w:sz w:val="20"/>
              </w:rPr>
            </w:pPr>
            <w:r w:rsidRPr="00BA4D12">
              <w:rPr>
                <w:rFonts w:ascii="Arial Nova Cond Light" w:hAnsi="Arial Nova Cond Light"/>
                <w:b/>
                <w:bCs/>
                <w:color w:val="FFFFFF"/>
                <w:sz w:val="20"/>
              </w:rPr>
              <w:t>TIPO DE RECURSO</w:t>
            </w:r>
          </w:p>
        </w:tc>
      </w:tr>
      <w:tr w:rsidR="00634B41" w:rsidRPr="00BA4D12"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A4D12" w:rsidRDefault="00634B41" w:rsidP="00953590">
            <w:pPr>
              <w:jc w:val="center"/>
              <w:rPr>
                <w:rFonts w:ascii="Arial Nova Cond Light" w:hAnsi="Arial Nova Cond Light"/>
                <w:color w:val="000000"/>
                <w:sz w:val="20"/>
                <w:lang w:eastAsia="es-CO"/>
              </w:rPr>
            </w:pPr>
            <w:r w:rsidRPr="00BA4D12">
              <w:rPr>
                <w:rFonts w:ascii="Arial Nova Cond Light" w:hAnsi="Arial Nova Cond Light"/>
                <w:color w:val="000000"/>
                <w:sz w:val="20"/>
                <w:lang w:val="es-MX"/>
              </w:rPr>
              <w:t>Distrital</w:t>
            </w:r>
          </w:p>
        </w:tc>
      </w:tr>
    </w:tbl>
    <w:p w14:paraId="53B0E5EE" w14:textId="77777777" w:rsidR="00491D20" w:rsidRPr="00BA4D12" w:rsidRDefault="00634B41" w:rsidP="00634B41">
      <w:pPr>
        <w:contextualSpacing/>
        <w:jc w:val="left"/>
        <w:rPr>
          <w:rFonts w:ascii="Arial Nova Cond Light" w:hAnsi="Arial Nova Cond Light"/>
          <w:sz w:val="20"/>
        </w:rPr>
        <w:sectPr w:rsidR="00491D20" w:rsidRPr="00BA4D12" w:rsidSect="00D830D5">
          <w:pgSz w:w="12240" w:h="15840"/>
          <w:pgMar w:top="1417" w:right="1700" w:bottom="1417" w:left="1700" w:header="708" w:footer="708" w:gutter="0"/>
          <w:pgNumType w:start="1"/>
          <w:cols w:space="720"/>
        </w:sectPr>
      </w:pPr>
      <w:r w:rsidRPr="00BA4D12">
        <w:rPr>
          <w:rFonts w:ascii="Arial Nova Cond Light" w:hAnsi="Arial Nova Cond Light"/>
          <w:b/>
          <w:sz w:val="20"/>
        </w:rPr>
        <w:t xml:space="preserve">Fuente: </w:t>
      </w:r>
      <w:r w:rsidRPr="00BA4D12">
        <w:rPr>
          <w:rFonts w:ascii="Arial Nova Cond Light" w:hAnsi="Arial Nova Cond Light"/>
          <w:sz w:val="20"/>
        </w:rPr>
        <w:t>Secretaría Distrital de Ambiente</w:t>
      </w:r>
    </w:p>
    <w:p w14:paraId="53ADDD0D" w14:textId="75852567" w:rsidR="006C47BB" w:rsidRPr="00BA4D12"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A4D12">
        <w:rPr>
          <w:rFonts w:ascii="Arial Nova Cond Light" w:hAnsi="Arial Nova Cond Light"/>
          <w:b/>
          <w:sz w:val="20"/>
        </w:rPr>
        <w:lastRenderedPageBreak/>
        <w:t>MODULO IV- PROGRAMACIÓN</w:t>
      </w:r>
    </w:p>
    <w:p w14:paraId="7B2AA8D2" w14:textId="77777777" w:rsidR="00491D20"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A4D12"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A4D12" w:rsidRDefault="00FE170E" w:rsidP="00A8162D">
            <w:pPr>
              <w:jc w:val="center"/>
              <w:rPr>
                <w:rFonts w:ascii="Arial Nova Cond Light" w:hAnsi="Arial Nova Cond Light"/>
                <w:b/>
                <w:color w:val="FFFFFF"/>
                <w:sz w:val="20"/>
              </w:rPr>
            </w:pPr>
          </w:p>
          <w:p w14:paraId="0A8D6B81"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A4D12" w:rsidRDefault="00FE170E" w:rsidP="00A8162D">
            <w:pPr>
              <w:jc w:val="center"/>
              <w:rPr>
                <w:rFonts w:ascii="Arial Nova Cond Light" w:hAnsi="Arial Nova Cond Light"/>
                <w:b/>
                <w:color w:val="FFFFFF"/>
                <w:sz w:val="20"/>
              </w:rPr>
            </w:pPr>
          </w:p>
          <w:p w14:paraId="3CE3870E"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A4D12" w:rsidRDefault="00FE170E" w:rsidP="00A8162D">
            <w:pPr>
              <w:jc w:val="center"/>
              <w:rPr>
                <w:rFonts w:ascii="Arial Nova Cond Light" w:hAnsi="Arial Nova Cond Light"/>
                <w:b/>
                <w:color w:val="FFFFFF"/>
                <w:sz w:val="20"/>
              </w:rPr>
            </w:pPr>
          </w:p>
          <w:p w14:paraId="27BDD716"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A4D12" w:rsidRDefault="00FE170E" w:rsidP="00A8162D">
            <w:pPr>
              <w:jc w:val="center"/>
              <w:rPr>
                <w:rFonts w:ascii="Arial Nova Cond Light" w:hAnsi="Arial Nova Cond Light"/>
                <w:b/>
                <w:color w:val="FFFFFF"/>
                <w:sz w:val="20"/>
              </w:rPr>
            </w:pPr>
          </w:p>
          <w:p w14:paraId="15A532DA"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A4D12" w:rsidRDefault="00FE170E" w:rsidP="00A8162D">
            <w:pPr>
              <w:jc w:val="center"/>
              <w:rPr>
                <w:rFonts w:ascii="Arial Nova Cond Light" w:hAnsi="Arial Nova Cond Light"/>
                <w:b/>
                <w:color w:val="FFFFFF"/>
                <w:sz w:val="20"/>
              </w:rPr>
            </w:pPr>
          </w:p>
          <w:p w14:paraId="7D169368" w14:textId="77777777" w:rsidR="00FE170E" w:rsidRPr="00BA4D12" w:rsidRDefault="00FE170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A4D12" w:rsidRDefault="002C773B"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364481" w:rsidRPr="00BA4D12"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364481" w:rsidRPr="00BA4D12" w:rsidRDefault="00364481" w:rsidP="00364481">
            <w:pPr>
              <w:rPr>
                <w:rFonts w:ascii="Arial Nova Cond Light" w:hAnsi="Arial Nova Cond Light"/>
                <w:sz w:val="20"/>
              </w:rPr>
            </w:pPr>
            <w:r w:rsidRPr="00BA4D12">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2A808D59" w14:textId="77777777" w:rsidR="00364481" w:rsidRPr="00BA4D12" w:rsidRDefault="00364481" w:rsidP="00364481">
            <w:pPr>
              <w:jc w:val="center"/>
              <w:rPr>
                <w:rFonts w:ascii="Arial Nova Cond Light" w:hAnsi="Arial Nova Cond Light"/>
                <w:sz w:val="20"/>
              </w:rPr>
            </w:pPr>
            <w:r w:rsidRPr="00BA4D12">
              <w:rPr>
                <w:rFonts w:ascii="Arial Nova Cond Light" w:hAnsi="Arial Nova Cond Light"/>
                <w:sz w:val="20"/>
              </w:rPr>
              <w:t>P:</w:t>
            </w:r>
            <w:r w:rsidRPr="00BA4D12">
              <w:rPr>
                <w:rFonts w:ascii="Arial Nova Cond Light" w:hAnsi="Arial Nova Cond Light"/>
                <w:b/>
                <w:bCs/>
                <w:sz w:val="20"/>
              </w:rPr>
              <w:t>3.000</w:t>
            </w:r>
          </w:p>
          <w:p w14:paraId="133E4D4F" w14:textId="20BB6A99" w:rsidR="00364481" w:rsidRPr="00BA4D12" w:rsidRDefault="00364481" w:rsidP="00364481">
            <w:pPr>
              <w:jc w:val="center"/>
              <w:rPr>
                <w:rFonts w:ascii="Arial Nova Cond Light" w:hAnsi="Arial Nova Cond Light"/>
                <w:color w:val="000000"/>
                <w:sz w:val="20"/>
              </w:rPr>
            </w:pPr>
            <w:r w:rsidRPr="00BA4D12">
              <w:rPr>
                <w:rFonts w:ascii="Arial Nova Cond Light" w:hAnsi="Arial Nova Cond Light"/>
                <w:sz w:val="20"/>
              </w:rPr>
              <w:t>E:3.316</w:t>
            </w:r>
          </w:p>
        </w:tc>
        <w:tc>
          <w:tcPr>
            <w:tcW w:w="987" w:type="dxa"/>
            <w:tcBorders>
              <w:top w:val="nil"/>
              <w:left w:val="nil"/>
              <w:bottom w:val="single" w:sz="4" w:space="0" w:color="000000"/>
              <w:right w:val="single" w:sz="4" w:space="0" w:color="000000"/>
            </w:tcBorders>
            <w:vAlign w:val="center"/>
          </w:tcPr>
          <w:p w14:paraId="50F52C33" w14:textId="77777777" w:rsidR="00364481" w:rsidRPr="00BA4D12" w:rsidRDefault="00364481" w:rsidP="00364481">
            <w:pPr>
              <w:jc w:val="center"/>
              <w:rPr>
                <w:rFonts w:ascii="Arial Nova Cond Light" w:hAnsi="Arial Nova Cond Light"/>
                <w:sz w:val="20"/>
              </w:rPr>
            </w:pPr>
            <w:r w:rsidRPr="00BA4D12">
              <w:rPr>
                <w:rFonts w:ascii="Arial Nova Cond Light" w:hAnsi="Arial Nova Cond Light"/>
                <w:sz w:val="20"/>
              </w:rPr>
              <w:t>P: 8.200</w:t>
            </w:r>
          </w:p>
          <w:p w14:paraId="5828966E" w14:textId="68AD7857" w:rsidR="00364481" w:rsidRPr="00BA4D12" w:rsidRDefault="00364481" w:rsidP="00364481">
            <w:pPr>
              <w:jc w:val="center"/>
              <w:rPr>
                <w:rFonts w:ascii="Arial Nova Cond Light" w:hAnsi="Arial Nova Cond Light"/>
                <w:color w:val="000000"/>
                <w:sz w:val="20"/>
              </w:rPr>
            </w:pPr>
            <w:r w:rsidRPr="00BA4D12">
              <w:rPr>
                <w:rFonts w:ascii="Arial Nova Cond Light" w:hAnsi="Arial Nova Cond Light"/>
                <w:sz w:val="20"/>
              </w:rPr>
              <w:t xml:space="preserve">E: </w:t>
            </w:r>
            <w:r w:rsidRPr="00BA4D12">
              <w:rPr>
                <w:rFonts w:ascii="Arial Nova Cond Light" w:hAnsi="Arial Nova Cond Light"/>
                <w:b/>
                <w:bCs/>
                <w:sz w:val="20"/>
              </w:rPr>
              <w:t>8.346</w:t>
            </w:r>
          </w:p>
        </w:tc>
        <w:tc>
          <w:tcPr>
            <w:tcW w:w="1129" w:type="dxa"/>
            <w:tcBorders>
              <w:top w:val="nil"/>
              <w:left w:val="nil"/>
              <w:bottom w:val="single" w:sz="4" w:space="0" w:color="000000"/>
              <w:right w:val="single" w:sz="4" w:space="0" w:color="000000"/>
            </w:tcBorders>
            <w:vAlign w:val="center"/>
          </w:tcPr>
          <w:p w14:paraId="281FE5C9" w14:textId="41E6FFCD" w:rsidR="00364481" w:rsidRPr="00F46695" w:rsidRDefault="00775A12" w:rsidP="00364481">
            <w:pPr>
              <w:jc w:val="center"/>
              <w:rPr>
                <w:rFonts w:ascii="Arial Nova Cond Light" w:hAnsi="Arial Nova Cond Light"/>
                <w:color w:val="000000"/>
                <w:sz w:val="20"/>
              </w:rPr>
            </w:pPr>
            <w:r w:rsidRPr="00F46695">
              <w:rPr>
                <w:rFonts w:ascii="Arial Nova Cond Light" w:hAnsi="Arial Nova Cond Light"/>
                <w:b/>
                <w:bCs/>
                <w:sz w:val="20"/>
              </w:rPr>
              <w:t>8.000</w:t>
            </w:r>
          </w:p>
        </w:tc>
        <w:tc>
          <w:tcPr>
            <w:tcW w:w="987" w:type="dxa"/>
            <w:tcBorders>
              <w:top w:val="nil"/>
              <w:left w:val="nil"/>
              <w:bottom w:val="single" w:sz="4" w:space="0" w:color="000000"/>
              <w:right w:val="single" w:sz="4" w:space="0" w:color="000000"/>
            </w:tcBorders>
            <w:vAlign w:val="center"/>
          </w:tcPr>
          <w:p w14:paraId="6ABF121B" w14:textId="564AC65A" w:rsidR="00364481" w:rsidRPr="00F46695" w:rsidRDefault="00775A12" w:rsidP="00364481">
            <w:pPr>
              <w:jc w:val="center"/>
              <w:rPr>
                <w:rFonts w:ascii="Arial Nova Cond Light" w:hAnsi="Arial Nova Cond Light"/>
                <w:color w:val="000000"/>
                <w:sz w:val="20"/>
              </w:rPr>
            </w:pPr>
            <w:r w:rsidRPr="00F46695">
              <w:rPr>
                <w:rFonts w:ascii="Arial Nova Cond Light" w:hAnsi="Arial Nova Cond Light"/>
                <w:b/>
                <w:bCs/>
                <w:sz w:val="20"/>
              </w:rPr>
              <w:t>5.000</w:t>
            </w:r>
          </w:p>
        </w:tc>
        <w:tc>
          <w:tcPr>
            <w:tcW w:w="1270" w:type="dxa"/>
            <w:tcBorders>
              <w:top w:val="nil"/>
              <w:left w:val="nil"/>
              <w:bottom w:val="single" w:sz="4" w:space="0" w:color="000000"/>
              <w:right w:val="single" w:sz="4" w:space="0" w:color="000000"/>
            </w:tcBorders>
            <w:vAlign w:val="center"/>
          </w:tcPr>
          <w:p w14:paraId="3F267797" w14:textId="539799F6" w:rsidR="00364481" w:rsidRPr="00F46695" w:rsidRDefault="00364481" w:rsidP="00364481">
            <w:pPr>
              <w:jc w:val="center"/>
              <w:rPr>
                <w:rFonts w:ascii="Arial Nova Cond Light" w:hAnsi="Arial Nova Cond Light"/>
                <w:color w:val="000000"/>
                <w:sz w:val="20"/>
              </w:rPr>
            </w:pPr>
            <w:r w:rsidRPr="00F46695">
              <w:rPr>
                <w:rFonts w:ascii="Arial Nova Cond Light" w:hAnsi="Arial Nova Cond Light"/>
                <w:b/>
                <w:bCs/>
                <w:sz w:val="20"/>
              </w:rPr>
              <w:t>3.154</w:t>
            </w:r>
          </w:p>
        </w:tc>
        <w:tc>
          <w:tcPr>
            <w:tcW w:w="2541" w:type="dxa"/>
            <w:tcBorders>
              <w:top w:val="nil"/>
              <w:left w:val="nil"/>
              <w:bottom w:val="single" w:sz="4" w:space="0" w:color="000000"/>
              <w:right w:val="single" w:sz="4" w:space="0" w:color="000000"/>
            </w:tcBorders>
            <w:vAlign w:val="center"/>
          </w:tcPr>
          <w:p w14:paraId="41C6B745" w14:textId="43C57EED"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364481" w:rsidRPr="00BA4D12" w14:paraId="64968227" w14:textId="77777777" w:rsidTr="00364481">
        <w:trPr>
          <w:trHeight w:val="166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 xml:space="preserve">Documentos de lineamientos técnicos para la conservación de la biodiversidad y sus servicios </w:t>
            </w:r>
            <w:proofErr w:type="gramStart"/>
            <w:r w:rsidRPr="00BA4D12">
              <w:rPr>
                <w:rFonts w:ascii="Arial Nova Cond Light" w:hAnsi="Arial Nova Cond Light"/>
                <w:color w:val="000000"/>
                <w:sz w:val="20"/>
              </w:rPr>
              <w:t>eco sistémicos</w:t>
            </w:r>
            <w:proofErr w:type="gramEnd"/>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364481" w:rsidRPr="00BA4D12" w:rsidRDefault="00364481" w:rsidP="00364481">
            <w:pPr>
              <w:jc w:val="center"/>
              <w:rPr>
                <w:rFonts w:ascii="Arial Nova Cond Light" w:hAnsi="Arial Nova Cond Light"/>
                <w:sz w:val="20"/>
              </w:rPr>
            </w:pPr>
            <w:r w:rsidRPr="00BA4D12">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305E881B" w:rsidR="00364481" w:rsidRPr="00BA4D12" w:rsidRDefault="00364481" w:rsidP="00364481">
            <w:pPr>
              <w:rPr>
                <w:rFonts w:ascii="Arial Nova Cond Light" w:hAnsi="Arial Nova Cond Light"/>
                <w:sz w:val="20"/>
              </w:rPr>
            </w:pPr>
            <w:r>
              <w:rPr>
                <w:rFonts w:ascii="Arial Nova Cond Light" w:hAnsi="Arial Nova Cond Light"/>
                <w:b/>
                <w:bCs/>
                <w:sz w:val="20"/>
              </w:rPr>
              <w:t xml:space="preserve">   </w:t>
            </w:r>
            <w:r w:rsidRPr="00BA4D12">
              <w:rPr>
                <w:rFonts w:ascii="Arial Nova Cond Light" w:hAnsi="Arial Nova Cond Light"/>
                <w:b/>
                <w:bCs/>
                <w:sz w:val="20"/>
              </w:rPr>
              <w:t>0,00</w:t>
            </w:r>
          </w:p>
        </w:tc>
        <w:tc>
          <w:tcPr>
            <w:tcW w:w="987" w:type="dxa"/>
            <w:tcBorders>
              <w:top w:val="nil"/>
              <w:left w:val="nil"/>
              <w:bottom w:val="single" w:sz="4" w:space="0" w:color="000000"/>
              <w:right w:val="single" w:sz="4" w:space="0" w:color="000000"/>
            </w:tcBorders>
          </w:tcPr>
          <w:p w14:paraId="102EC0F3" w14:textId="77777777" w:rsidR="00364481" w:rsidRPr="00BA4D12" w:rsidRDefault="00364481" w:rsidP="00364481">
            <w:pPr>
              <w:jc w:val="center"/>
              <w:rPr>
                <w:rFonts w:ascii="Arial Nova Cond Light" w:hAnsi="Arial Nova Cond Light"/>
                <w:b/>
                <w:bCs/>
                <w:sz w:val="20"/>
              </w:rPr>
            </w:pPr>
          </w:p>
          <w:p w14:paraId="4005F84D" w14:textId="704646E6" w:rsidR="00364481" w:rsidRDefault="00364481" w:rsidP="00364481">
            <w:pPr>
              <w:jc w:val="center"/>
              <w:rPr>
                <w:rFonts w:ascii="Arial Nova Cond Light" w:hAnsi="Arial Nova Cond Light"/>
                <w:b/>
                <w:bCs/>
                <w:sz w:val="20"/>
              </w:rPr>
            </w:pPr>
          </w:p>
          <w:p w14:paraId="13487751" w14:textId="77777777" w:rsidR="00364481" w:rsidRDefault="00364481" w:rsidP="00364481">
            <w:pPr>
              <w:jc w:val="center"/>
              <w:rPr>
                <w:rFonts w:ascii="Arial Nova Cond Light" w:hAnsi="Arial Nova Cond Light"/>
                <w:b/>
                <w:bCs/>
                <w:sz w:val="20"/>
              </w:rPr>
            </w:pPr>
          </w:p>
          <w:p w14:paraId="3E9E98F0" w14:textId="41D7EA68" w:rsidR="00364481" w:rsidRPr="00BA4D12" w:rsidRDefault="00364481" w:rsidP="00364481">
            <w:pPr>
              <w:jc w:val="center"/>
              <w:rPr>
                <w:rFonts w:ascii="Arial Nova Cond Light" w:hAnsi="Arial Nova Cond Light"/>
                <w:sz w:val="20"/>
              </w:rPr>
            </w:pPr>
            <w:r w:rsidRPr="00BA4D12">
              <w:rPr>
                <w:rFonts w:ascii="Arial Nova Cond Light" w:hAnsi="Arial Nova Cond Light"/>
                <w:b/>
                <w:bCs/>
                <w:sz w:val="20"/>
              </w:rPr>
              <w:t>0,18</w:t>
            </w:r>
          </w:p>
        </w:tc>
        <w:tc>
          <w:tcPr>
            <w:tcW w:w="1129" w:type="dxa"/>
            <w:tcBorders>
              <w:top w:val="nil"/>
              <w:left w:val="nil"/>
              <w:bottom w:val="single" w:sz="4" w:space="0" w:color="000000"/>
              <w:right w:val="single" w:sz="4" w:space="0" w:color="000000"/>
            </w:tcBorders>
          </w:tcPr>
          <w:p w14:paraId="46482ED2" w14:textId="77777777" w:rsidR="00364481" w:rsidRPr="00F46695" w:rsidRDefault="00364481" w:rsidP="00364481">
            <w:pPr>
              <w:jc w:val="center"/>
              <w:rPr>
                <w:rFonts w:ascii="Arial Nova Cond Light" w:hAnsi="Arial Nova Cond Light"/>
                <w:b/>
                <w:bCs/>
                <w:sz w:val="20"/>
              </w:rPr>
            </w:pPr>
          </w:p>
          <w:p w14:paraId="5A390D5F" w14:textId="77777777" w:rsidR="00364481" w:rsidRPr="00F46695" w:rsidRDefault="00364481" w:rsidP="00364481">
            <w:pPr>
              <w:jc w:val="center"/>
              <w:rPr>
                <w:rFonts w:ascii="Arial Nova Cond Light" w:hAnsi="Arial Nova Cond Light"/>
                <w:b/>
                <w:bCs/>
                <w:sz w:val="20"/>
              </w:rPr>
            </w:pPr>
          </w:p>
          <w:p w14:paraId="13209568" w14:textId="77777777" w:rsidR="00364481" w:rsidRPr="00F46695" w:rsidRDefault="00364481" w:rsidP="00364481">
            <w:pPr>
              <w:jc w:val="center"/>
              <w:rPr>
                <w:rFonts w:ascii="Arial Nova Cond Light" w:hAnsi="Arial Nova Cond Light"/>
                <w:b/>
                <w:bCs/>
                <w:sz w:val="20"/>
              </w:rPr>
            </w:pPr>
          </w:p>
          <w:p w14:paraId="655E02E1" w14:textId="5E16289A" w:rsidR="00364481" w:rsidRPr="00F46695" w:rsidRDefault="00364481" w:rsidP="00364481">
            <w:pPr>
              <w:jc w:val="center"/>
              <w:rPr>
                <w:rFonts w:ascii="Arial Nova Cond Light" w:hAnsi="Arial Nova Cond Light"/>
                <w:sz w:val="20"/>
              </w:rPr>
            </w:pPr>
            <w:r w:rsidRPr="00F46695">
              <w:rPr>
                <w:rFonts w:ascii="Arial Nova Cond Light" w:hAnsi="Arial Nova Cond Light"/>
                <w:b/>
                <w:bCs/>
                <w:sz w:val="20"/>
              </w:rPr>
              <w:t>0,37</w:t>
            </w:r>
          </w:p>
        </w:tc>
        <w:tc>
          <w:tcPr>
            <w:tcW w:w="987" w:type="dxa"/>
            <w:tcBorders>
              <w:top w:val="nil"/>
              <w:left w:val="nil"/>
              <w:bottom w:val="single" w:sz="4" w:space="0" w:color="000000"/>
              <w:right w:val="single" w:sz="4" w:space="0" w:color="000000"/>
            </w:tcBorders>
          </w:tcPr>
          <w:p w14:paraId="4DB51A70" w14:textId="77777777" w:rsidR="00364481" w:rsidRPr="00F46695" w:rsidRDefault="00364481" w:rsidP="00364481">
            <w:pPr>
              <w:jc w:val="center"/>
              <w:rPr>
                <w:rFonts w:ascii="Arial Nova Cond Light" w:hAnsi="Arial Nova Cond Light"/>
                <w:b/>
                <w:bCs/>
                <w:sz w:val="20"/>
              </w:rPr>
            </w:pPr>
          </w:p>
          <w:p w14:paraId="79850301" w14:textId="77777777" w:rsidR="00364481" w:rsidRPr="00F46695" w:rsidRDefault="00364481" w:rsidP="00364481">
            <w:pPr>
              <w:jc w:val="center"/>
              <w:rPr>
                <w:rFonts w:ascii="Arial Nova Cond Light" w:hAnsi="Arial Nova Cond Light"/>
                <w:b/>
                <w:bCs/>
                <w:sz w:val="20"/>
              </w:rPr>
            </w:pPr>
          </w:p>
          <w:p w14:paraId="674FFA8C" w14:textId="77777777" w:rsidR="00364481" w:rsidRPr="00F46695" w:rsidRDefault="00364481" w:rsidP="00364481">
            <w:pPr>
              <w:jc w:val="center"/>
              <w:rPr>
                <w:rFonts w:ascii="Arial Nova Cond Light" w:hAnsi="Arial Nova Cond Light"/>
                <w:b/>
                <w:bCs/>
                <w:sz w:val="20"/>
              </w:rPr>
            </w:pPr>
          </w:p>
          <w:p w14:paraId="62A16DD1" w14:textId="64107B1D" w:rsidR="00364481" w:rsidRPr="00F46695" w:rsidRDefault="00364481" w:rsidP="00364481">
            <w:pPr>
              <w:jc w:val="center"/>
              <w:rPr>
                <w:rFonts w:ascii="Arial Nova Cond Light" w:hAnsi="Arial Nova Cond Light"/>
                <w:sz w:val="20"/>
              </w:rPr>
            </w:pPr>
            <w:r w:rsidRPr="00F46695">
              <w:rPr>
                <w:rFonts w:ascii="Arial Nova Cond Light" w:hAnsi="Arial Nova Cond Light"/>
                <w:b/>
                <w:bCs/>
                <w:sz w:val="20"/>
              </w:rPr>
              <w:t>0,29</w:t>
            </w:r>
          </w:p>
        </w:tc>
        <w:tc>
          <w:tcPr>
            <w:tcW w:w="1270" w:type="dxa"/>
            <w:tcBorders>
              <w:top w:val="nil"/>
              <w:left w:val="nil"/>
              <w:bottom w:val="single" w:sz="4" w:space="0" w:color="000000"/>
              <w:right w:val="single" w:sz="4" w:space="0" w:color="000000"/>
            </w:tcBorders>
          </w:tcPr>
          <w:p w14:paraId="39E94FCE" w14:textId="77777777" w:rsidR="00364481" w:rsidRPr="00F46695" w:rsidRDefault="00364481" w:rsidP="00364481">
            <w:pPr>
              <w:jc w:val="center"/>
              <w:rPr>
                <w:rFonts w:ascii="Arial Nova Cond Light" w:hAnsi="Arial Nova Cond Light"/>
                <w:b/>
                <w:bCs/>
                <w:sz w:val="20"/>
              </w:rPr>
            </w:pPr>
          </w:p>
          <w:p w14:paraId="46A76EF9" w14:textId="77777777" w:rsidR="00364481" w:rsidRPr="00F46695" w:rsidRDefault="00364481" w:rsidP="00364481">
            <w:pPr>
              <w:jc w:val="center"/>
              <w:rPr>
                <w:rFonts w:ascii="Arial Nova Cond Light" w:hAnsi="Arial Nova Cond Light"/>
                <w:b/>
                <w:bCs/>
                <w:sz w:val="20"/>
              </w:rPr>
            </w:pPr>
          </w:p>
          <w:p w14:paraId="2FFB5C83" w14:textId="77777777" w:rsidR="00364481" w:rsidRPr="00F46695" w:rsidRDefault="00364481" w:rsidP="00364481">
            <w:pPr>
              <w:jc w:val="center"/>
              <w:rPr>
                <w:rFonts w:ascii="Arial Nova Cond Light" w:hAnsi="Arial Nova Cond Light"/>
                <w:b/>
                <w:bCs/>
                <w:sz w:val="20"/>
              </w:rPr>
            </w:pPr>
          </w:p>
          <w:p w14:paraId="65FEE355" w14:textId="024BC619" w:rsidR="00364481" w:rsidRPr="00F46695" w:rsidRDefault="00364481" w:rsidP="00364481">
            <w:pPr>
              <w:jc w:val="center"/>
              <w:rPr>
                <w:rFonts w:ascii="Arial Nova Cond Light" w:hAnsi="Arial Nova Cond Light"/>
                <w:b/>
                <w:bCs/>
                <w:sz w:val="20"/>
              </w:rPr>
            </w:pPr>
            <w:r w:rsidRPr="00F46695">
              <w:rPr>
                <w:rFonts w:ascii="Arial Nova Cond Light" w:hAnsi="Arial Nova Cond Light"/>
                <w:b/>
                <w:bCs/>
                <w:sz w:val="20"/>
              </w:rPr>
              <w:t>0,16</w:t>
            </w:r>
          </w:p>
        </w:tc>
        <w:tc>
          <w:tcPr>
            <w:tcW w:w="2541" w:type="dxa"/>
            <w:tcBorders>
              <w:top w:val="nil"/>
              <w:left w:val="nil"/>
              <w:bottom w:val="single" w:sz="4" w:space="0" w:color="000000"/>
              <w:right w:val="single" w:sz="4" w:space="0" w:color="000000"/>
            </w:tcBorders>
            <w:vAlign w:val="center"/>
          </w:tcPr>
          <w:p w14:paraId="349BE0F9" w14:textId="77777777" w:rsidR="00200242" w:rsidRPr="00BA4D12" w:rsidRDefault="00200242" w:rsidP="00200242">
            <w:pPr>
              <w:jc w:val="center"/>
              <w:rPr>
                <w:rFonts w:ascii="Arial Nova Cond Light" w:hAnsi="Arial Nova Cond Light"/>
                <w:sz w:val="20"/>
              </w:rPr>
            </w:pPr>
            <w:r w:rsidRPr="00BA4D12">
              <w:rPr>
                <w:rFonts w:ascii="Arial Nova Cond Light" w:hAnsi="Arial Nova Cond Light"/>
                <w:sz w:val="20"/>
              </w:rPr>
              <w:t>Programa.</w:t>
            </w:r>
          </w:p>
          <w:p w14:paraId="5B127AB6" w14:textId="77777777" w:rsidR="00200242" w:rsidRPr="00BA4D12" w:rsidRDefault="00200242" w:rsidP="00200242">
            <w:pPr>
              <w:jc w:val="center"/>
              <w:rPr>
                <w:rFonts w:ascii="Arial Nova Cond Light" w:hAnsi="Arial Nova Cond Light"/>
                <w:sz w:val="20"/>
              </w:rPr>
            </w:pPr>
            <w:r w:rsidRPr="00BA4D12">
              <w:rPr>
                <w:rFonts w:ascii="Arial Nova Cond Light" w:hAnsi="Arial Nova Cond Light"/>
                <w:sz w:val="20"/>
              </w:rPr>
              <w:t>Historias Clínicas, Biológicas y Zootécnicas</w:t>
            </w:r>
          </w:p>
          <w:p w14:paraId="6EFA722E" w14:textId="77777777" w:rsidR="00200242" w:rsidRPr="00BA4D12" w:rsidRDefault="00200242" w:rsidP="00200242">
            <w:pPr>
              <w:jc w:val="center"/>
              <w:rPr>
                <w:rFonts w:ascii="Arial Nova Cond Light" w:hAnsi="Arial Nova Cond Light"/>
                <w:sz w:val="20"/>
              </w:rPr>
            </w:pPr>
            <w:r w:rsidRPr="00BA4D12">
              <w:rPr>
                <w:rFonts w:ascii="Arial Nova Cond Light" w:hAnsi="Arial Nova Cond Light"/>
                <w:sz w:val="20"/>
              </w:rPr>
              <w:t>Informes Mensuales.</w:t>
            </w:r>
          </w:p>
          <w:p w14:paraId="7E64301B" w14:textId="18FB354A" w:rsidR="00364481" w:rsidRPr="00BA4D12" w:rsidRDefault="00200242" w:rsidP="00200242">
            <w:pPr>
              <w:jc w:val="center"/>
              <w:rPr>
                <w:rFonts w:ascii="Arial Nova Cond Light" w:hAnsi="Arial Nova Cond Light"/>
                <w:sz w:val="20"/>
              </w:rPr>
            </w:pPr>
            <w:r w:rsidRPr="00BA4D12">
              <w:rPr>
                <w:rFonts w:ascii="Arial Nova Cond Light" w:hAnsi="Arial Nova Cond Light"/>
                <w:sz w:val="20"/>
              </w:rPr>
              <w:t>Conceptos Técnicos y Actas de Egreso.</w:t>
            </w:r>
          </w:p>
        </w:tc>
      </w:tr>
    </w:tbl>
    <w:p w14:paraId="717BC8CB"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 xml:space="preserve">4.2 Indicadores de gestión </w:t>
      </w:r>
    </w:p>
    <w:p w14:paraId="220CB231" w14:textId="77777777" w:rsidR="007277CF" w:rsidRPr="00BA4D12"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A4D12"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A4D12" w:rsidRDefault="005104CE" w:rsidP="00A8162D">
            <w:pPr>
              <w:jc w:val="center"/>
              <w:rPr>
                <w:rFonts w:ascii="Arial Nova Cond Light" w:hAnsi="Arial Nova Cond Light"/>
                <w:b/>
                <w:color w:val="FFFFFF"/>
                <w:sz w:val="20"/>
              </w:rPr>
            </w:pPr>
          </w:p>
          <w:p w14:paraId="2967B200"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A4D12" w:rsidRDefault="005104CE" w:rsidP="00A8162D">
            <w:pPr>
              <w:jc w:val="center"/>
              <w:rPr>
                <w:rFonts w:ascii="Arial Nova Cond Light" w:hAnsi="Arial Nova Cond Light"/>
                <w:b/>
                <w:color w:val="FFFFFF"/>
                <w:sz w:val="20"/>
              </w:rPr>
            </w:pPr>
          </w:p>
          <w:p w14:paraId="327BA7F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A4D12" w:rsidRDefault="005104CE" w:rsidP="00A8162D">
            <w:pPr>
              <w:jc w:val="center"/>
              <w:rPr>
                <w:rFonts w:ascii="Arial Nova Cond Light" w:hAnsi="Arial Nova Cond Light"/>
                <w:b/>
                <w:color w:val="FFFFFF"/>
                <w:sz w:val="20"/>
              </w:rPr>
            </w:pPr>
          </w:p>
          <w:p w14:paraId="66C5D95C"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A4D12" w:rsidRDefault="005104CE" w:rsidP="00A8162D">
            <w:pPr>
              <w:jc w:val="center"/>
              <w:rPr>
                <w:rFonts w:ascii="Arial Nova Cond Light" w:hAnsi="Arial Nova Cond Light"/>
                <w:b/>
                <w:color w:val="FFFFFF"/>
                <w:sz w:val="20"/>
              </w:rPr>
            </w:pPr>
          </w:p>
          <w:p w14:paraId="1414B666"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A4D12" w:rsidRDefault="005104CE" w:rsidP="00A8162D">
            <w:pPr>
              <w:jc w:val="center"/>
              <w:rPr>
                <w:rFonts w:ascii="Arial Nova Cond Light" w:hAnsi="Arial Nova Cond Light"/>
                <w:b/>
                <w:color w:val="FFFFFF"/>
                <w:sz w:val="20"/>
              </w:rPr>
            </w:pPr>
          </w:p>
          <w:p w14:paraId="7690AB57"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A4D12" w:rsidRDefault="005104CE" w:rsidP="00A8162D">
            <w:pPr>
              <w:jc w:val="center"/>
              <w:rPr>
                <w:rFonts w:ascii="Arial Nova Cond Light" w:hAnsi="Arial Nova Cond Light"/>
                <w:b/>
                <w:color w:val="FFFFFF"/>
                <w:sz w:val="20"/>
              </w:rPr>
            </w:pPr>
            <w:r w:rsidRPr="00BA4D12">
              <w:rPr>
                <w:rFonts w:ascii="Arial Nova Cond Light" w:hAnsi="Arial Nova Cond Light"/>
                <w:b/>
                <w:color w:val="FFFFFF"/>
                <w:sz w:val="20"/>
              </w:rPr>
              <w:t>FUENTE DE VERIFICACIÓN</w:t>
            </w:r>
          </w:p>
        </w:tc>
      </w:tr>
      <w:tr w:rsidR="000F3DF2" w:rsidRPr="00BA4D12"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A4D12" w:rsidRDefault="000F3DF2" w:rsidP="000F3DF2">
            <w:pPr>
              <w:rPr>
                <w:rFonts w:ascii="Arial Nova Cond Light" w:hAnsi="Arial Nova Cond Light"/>
                <w:sz w:val="20"/>
              </w:rPr>
            </w:pPr>
          </w:p>
          <w:p w14:paraId="3B9C3204" w14:textId="17FA73E3"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1500G069</w:t>
            </w:r>
          </w:p>
          <w:p w14:paraId="4AF6D889" w14:textId="072BEFD3" w:rsidR="000F3DF2" w:rsidRPr="00BA4D12"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A4D12" w:rsidRDefault="000F3DF2" w:rsidP="000F3DF2">
            <w:pPr>
              <w:jc w:val="center"/>
              <w:rPr>
                <w:rFonts w:ascii="Arial Nova Cond Light" w:hAnsi="Arial Nova Cond Light"/>
                <w:sz w:val="20"/>
              </w:rPr>
            </w:pPr>
          </w:p>
          <w:p w14:paraId="7ADDD8C8" w14:textId="39194E56"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A4D12" w:rsidRDefault="000F3DF2" w:rsidP="000F3DF2">
            <w:pPr>
              <w:jc w:val="center"/>
              <w:rPr>
                <w:rFonts w:ascii="Arial Nova Cond Light" w:hAnsi="Arial Nova Cond Light"/>
                <w:sz w:val="20"/>
              </w:rPr>
            </w:pPr>
            <w:r w:rsidRPr="00BA4D12">
              <w:rPr>
                <w:rFonts w:ascii="Arial Nova Cond Light" w:hAnsi="Arial Nova Cond Light"/>
                <w:sz w:val="20"/>
              </w:rPr>
              <w:t>SEGPLAN</w:t>
            </w:r>
          </w:p>
        </w:tc>
      </w:tr>
    </w:tbl>
    <w:p w14:paraId="69F46DC7" w14:textId="77777777" w:rsidR="000F3DF2" w:rsidRPr="00BA4D12" w:rsidRDefault="000F3DF2" w:rsidP="000F3DF2">
      <w:pPr>
        <w:contextualSpacing/>
        <w:jc w:val="left"/>
        <w:rPr>
          <w:rFonts w:ascii="Arial Nova Cond Light" w:hAnsi="Arial Nova Cond Light"/>
          <w:b/>
          <w:sz w:val="20"/>
          <w:lang w:eastAsia="es-CO"/>
        </w:rPr>
      </w:pPr>
      <w:r w:rsidRPr="00BA4D12">
        <w:rPr>
          <w:rFonts w:ascii="Arial Nova Cond Light" w:hAnsi="Arial Nova Cond Light"/>
          <w:b/>
          <w:sz w:val="20"/>
          <w:lang w:eastAsia="es-CO"/>
        </w:rPr>
        <w:lastRenderedPageBreak/>
        <w:t xml:space="preserve">Programación: </w:t>
      </w:r>
    </w:p>
    <w:p w14:paraId="61246952" w14:textId="77777777" w:rsidR="000F3DF2" w:rsidRPr="00BA4D12" w:rsidRDefault="000F3DF2" w:rsidP="000F3DF2">
      <w:pPr>
        <w:contextualSpacing/>
        <w:rPr>
          <w:rFonts w:ascii="Arial Nova Cond Light" w:hAnsi="Arial Nova Cond Light"/>
          <w:b/>
          <w:sz w:val="20"/>
          <w:lang w:eastAsia="es-CO"/>
        </w:rPr>
      </w:pPr>
    </w:p>
    <w:p w14:paraId="4CE95C8F"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II semestre 2020:</w:t>
      </w:r>
      <w:r w:rsidRPr="00BA4D12">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2021</w:t>
      </w:r>
      <w:r w:rsidRPr="00BA4D12">
        <w:rPr>
          <w:rFonts w:ascii="Arial Nova Cond Light" w:hAnsi="Arial Nova Cond Light"/>
          <w:sz w:val="20"/>
          <w:lang w:eastAsia="es-CO"/>
        </w:rPr>
        <w:t>: 25% equivalente al 100% de las actividades programadas y cumplidas en el Plan de Acción.</w:t>
      </w:r>
    </w:p>
    <w:p w14:paraId="5DE67733"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2022:</w:t>
      </w:r>
      <w:r w:rsidRPr="00BA4D12">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A4D12" w:rsidRDefault="000F3DF2" w:rsidP="00D1763C">
      <w:pPr>
        <w:pStyle w:val="Prrafodelista"/>
        <w:numPr>
          <w:ilvl w:val="0"/>
          <w:numId w:val="4"/>
        </w:numPr>
        <w:contextualSpacing/>
        <w:rPr>
          <w:rFonts w:ascii="Arial Nova Cond Light" w:hAnsi="Arial Nova Cond Light"/>
          <w:sz w:val="20"/>
          <w:lang w:eastAsia="es-CO"/>
        </w:rPr>
      </w:pPr>
      <w:r w:rsidRPr="00BA4D12">
        <w:rPr>
          <w:rFonts w:ascii="Arial Nova Cond Light" w:hAnsi="Arial Nova Cond Light"/>
          <w:b/>
          <w:sz w:val="20"/>
          <w:lang w:eastAsia="es-CO"/>
        </w:rPr>
        <w:t>2023:</w:t>
      </w:r>
      <w:r w:rsidRPr="00BA4D12">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A4D12" w:rsidRDefault="000F3DF2" w:rsidP="00D1763C">
      <w:pPr>
        <w:pStyle w:val="Prrafodelista"/>
        <w:numPr>
          <w:ilvl w:val="0"/>
          <w:numId w:val="4"/>
        </w:numPr>
        <w:contextualSpacing/>
        <w:jc w:val="left"/>
        <w:rPr>
          <w:rFonts w:ascii="Arial Nova Cond Light" w:hAnsi="Arial Nova Cond Light"/>
          <w:sz w:val="20"/>
        </w:rPr>
      </w:pPr>
      <w:r w:rsidRPr="00BA4D12">
        <w:rPr>
          <w:rFonts w:ascii="Arial Nova Cond Light" w:hAnsi="Arial Nova Cond Light"/>
          <w:b/>
          <w:sz w:val="20"/>
          <w:lang w:eastAsia="es-CO"/>
        </w:rPr>
        <w:t>I semestre 2024</w:t>
      </w:r>
      <w:r w:rsidRPr="00BA4D12">
        <w:rPr>
          <w:rFonts w:ascii="Arial Nova Cond Light" w:hAnsi="Arial Nova Cond Light"/>
          <w:sz w:val="20"/>
          <w:lang w:eastAsia="es-CO"/>
        </w:rPr>
        <w:t>: 12,5% equivalente al 100% de las actividades programadas y cumplidas en el Plan de Acción.</w:t>
      </w:r>
    </w:p>
    <w:p w14:paraId="78744040" w14:textId="77777777" w:rsidR="006C47BB" w:rsidRPr="00BA4D12" w:rsidRDefault="006C47BB" w:rsidP="006C47BB">
      <w:pPr>
        <w:keepNext/>
        <w:keepLines/>
        <w:spacing w:before="360" w:after="80"/>
        <w:ind w:left="735"/>
        <w:outlineLvl w:val="1"/>
        <w:rPr>
          <w:rFonts w:ascii="Arial Nova Cond Light" w:hAnsi="Arial Nova Cond Light"/>
          <w:b/>
          <w:color w:val="000000"/>
          <w:sz w:val="20"/>
        </w:rPr>
      </w:pPr>
      <w:r w:rsidRPr="00BA4D12">
        <w:rPr>
          <w:rFonts w:ascii="Arial Nova Cond Light" w:hAnsi="Arial Nova Cond Light"/>
          <w:b/>
          <w:color w:val="000000"/>
          <w:sz w:val="20"/>
        </w:rPr>
        <w:t>4.3 Resumen del proyecto</w:t>
      </w:r>
    </w:p>
    <w:p w14:paraId="17425571" w14:textId="30D302CA" w:rsidR="00F550E3" w:rsidRPr="00BA4D12" w:rsidRDefault="0018003D" w:rsidP="00FF3C7F">
      <w:pPr>
        <w:spacing w:before="240"/>
        <w:rPr>
          <w:rFonts w:ascii="Arial Nova Cond Light" w:hAnsi="Arial Nova Cond Light"/>
          <w:b/>
          <w:sz w:val="20"/>
        </w:rPr>
      </w:pPr>
      <w:r w:rsidRPr="00BA4D12">
        <w:rPr>
          <w:rFonts w:ascii="Arial Nova Cond Light" w:hAnsi="Arial Nova Cond Light"/>
          <w:b/>
          <w:sz w:val="20"/>
        </w:rPr>
        <w:t>Matriz de resumen</w:t>
      </w:r>
      <w:bookmarkStart w:id="7" w:name="_heading=h.1fob9te" w:colFirst="0" w:colLast="0"/>
      <w:bookmarkEnd w:id="7"/>
    </w:p>
    <w:p w14:paraId="6CBCA60C" w14:textId="77777777" w:rsidR="003A7C95" w:rsidRPr="00BA4D12"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A4D12"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A4D12" w:rsidRDefault="00FF3C7F" w:rsidP="00896EAF">
            <w:pPr>
              <w:jc w:val="center"/>
              <w:rPr>
                <w:rFonts w:ascii="Arial Nova Cond Light" w:hAnsi="Arial Nova Cond Light"/>
                <w:b/>
                <w:bCs/>
                <w:color w:val="FFFFFF"/>
                <w:sz w:val="16"/>
                <w:szCs w:val="16"/>
                <w:lang w:eastAsia="es-CO"/>
              </w:rPr>
            </w:pPr>
            <w:r w:rsidRPr="00BA4D12">
              <w:rPr>
                <w:rFonts w:ascii="Arial Nova Cond Light" w:hAnsi="Arial Nova Cond Light"/>
                <w:b/>
                <w:bCs/>
                <w:color w:val="FFFFFF"/>
                <w:sz w:val="16"/>
                <w:szCs w:val="16"/>
                <w:lang w:eastAsia="es-CO"/>
              </w:rPr>
              <w:t>SUPUESTOS</w:t>
            </w:r>
          </w:p>
        </w:tc>
      </w:tr>
      <w:tr w:rsidR="00FF3C7F" w:rsidRPr="00BA4D12"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No Aplica</w:t>
            </w:r>
          </w:p>
        </w:tc>
      </w:tr>
      <w:tr w:rsidR="00FF3C7F" w:rsidRPr="00BA4D12"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A4D12"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A4D12" w:rsidRDefault="00FF3C7F" w:rsidP="00896EAF">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A4D12"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A4D12"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A4D12"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A4D12" w:rsidRDefault="00FF3C7F" w:rsidP="00896EAF">
            <w:pPr>
              <w:jc w:val="left"/>
              <w:rPr>
                <w:rFonts w:ascii="Arial Nova Cond Light" w:hAnsi="Arial Nova Cond Light"/>
                <w:color w:val="000000"/>
                <w:sz w:val="16"/>
                <w:szCs w:val="16"/>
                <w:lang w:eastAsia="es-CO"/>
              </w:rPr>
            </w:pPr>
          </w:p>
        </w:tc>
      </w:tr>
      <w:tr w:rsidR="00D60A13" w:rsidRPr="00BA4D12"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A4D12">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A4D12"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A4D12"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Se cuenta con software especializado y bases de datos robustas. </w:t>
            </w:r>
          </w:p>
        </w:tc>
      </w:tr>
      <w:tr w:rsidR="00D60A13" w:rsidRPr="00BA4D12"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Documentos de lineamientos técnicos para la conservación de la biodiversidad y sus servicios </w:t>
            </w:r>
            <w:proofErr w:type="gramStart"/>
            <w:r w:rsidRPr="00BA4D12">
              <w:rPr>
                <w:rFonts w:ascii="Arial Nova Cond Light" w:hAnsi="Arial Nova Cond Light"/>
                <w:color w:val="000000"/>
                <w:sz w:val="16"/>
                <w:szCs w:val="16"/>
                <w:lang w:eastAsia="es-CO"/>
              </w:rPr>
              <w:t>eco sistémicos</w:t>
            </w:r>
            <w:proofErr w:type="gramEnd"/>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Incremento desproporcionado del costo de los insumos, especialmente los de laboratorios y los veterinarios.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Se cuenta con software especializado y bases de datos robustas. </w:t>
            </w:r>
          </w:p>
        </w:tc>
      </w:tr>
      <w:tr w:rsidR="00D60A13" w:rsidRPr="00BA4D12"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A4D12"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Base de seguimiento proceso sancionatorio</w:t>
            </w:r>
          </w:p>
          <w:p w14:paraId="4ABAB9FC"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Pérdida o deterioro de expedientes administrativos</w:t>
            </w:r>
            <w:r w:rsidRPr="00BA4D12">
              <w:rPr>
                <w:rFonts w:ascii="Arial Nova Cond Light" w:hAnsi="Arial Nova Cond Light"/>
                <w:sz w:val="16"/>
                <w:szCs w:val="16"/>
                <w:lang w:eastAsia="es-CO"/>
              </w:rPr>
              <w:br/>
              <w:t>2. No se tiene disponibilidad inmediata de los expedientes administrativos</w:t>
            </w:r>
            <w:r w:rsidRPr="00BA4D12">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A4D12">
              <w:rPr>
                <w:rFonts w:ascii="Arial Nova Cond Light" w:hAnsi="Arial Nova Cond Light"/>
                <w:sz w:val="16"/>
                <w:szCs w:val="16"/>
                <w:lang w:eastAsia="es-CO"/>
              </w:rPr>
              <w:br/>
              <w:t>4. Inadecuado recaudo probatorio por parte de la autoridad ambiental</w:t>
            </w:r>
            <w:r w:rsidRPr="00BA4D12">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A4D12" w:rsidRDefault="00D60A13" w:rsidP="00D60A13">
            <w:pPr>
              <w:rPr>
                <w:rFonts w:ascii="Arial Nova Cond Light" w:hAnsi="Arial Nova Cond Light"/>
                <w:sz w:val="16"/>
                <w:szCs w:val="16"/>
                <w:lang w:eastAsia="es-CO"/>
              </w:rPr>
            </w:pPr>
            <w:r w:rsidRPr="00BA4D12">
              <w:rPr>
                <w:rFonts w:ascii="Arial Nova Cond Light" w:hAnsi="Arial Nova Cond Light"/>
                <w:sz w:val="16"/>
                <w:szCs w:val="16"/>
                <w:lang w:eastAsia="es-CO"/>
              </w:rPr>
              <w:t>1. Los expedientes administrativos se encuentran correctamente custodiados y se realiza un control adecuado de los préstamos</w:t>
            </w:r>
            <w:r w:rsidRPr="00BA4D12">
              <w:rPr>
                <w:rFonts w:ascii="Arial Nova Cond Light" w:hAnsi="Arial Nova Cond Light"/>
                <w:sz w:val="16"/>
                <w:szCs w:val="16"/>
                <w:lang w:eastAsia="es-CO"/>
              </w:rPr>
              <w:br/>
              <w:t>2. Se tiene acceso a los expedientes administrativos a corto plazo</w:t>
            </w:r>
            <w:r w:rsidRPr="00BA4D12">
              <w:rPr>
                <w:rFonts w:ascii="Arial Nova Cond Light" w:hAnsi="Arial Nova Cond Light"/>
                <w:sz w:val="16"/>
                <w:szCs w:val="16"/>
                <w:lang w:eastAsia="es-CO"/>
              </w:rPr>
              <w:br/>
              <w:t>3. Los documentos relacionados con un expediente se encuentran vinculados e incluidos en la carpeta física</w:t>
            </w:r>
            <w:r w:rsidRPr="00BA4D12">
              <w:rPr>
                <w:rFonts w:ascii="Arial Nova Cond Light" w:hAnsi="Arial Nova Cond Light"/>
                <w:sz w:val="16"/>
                <w:szCs w:val="16"/>
                <w:lang w:eastAsia="es-CO"/>
              </w:rPr>
              <w:br/>
              <w:t>4. Los insumos documentales y demás material probatorio se encuentran disponibles, y son adecuados.</w:t>
            </w:r>
            <w:r w:rsidRPr="00BA4D12">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A4D12"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A4D12"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A4D12" w:rsidRDefault="00D60A13" w:rsidP="00D60A13">
            <w:pPr>
              <w:jc w:val="cente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1. Por manipulación de equipos, sustancias tóxicas y medicamentos para los animales.</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Accidentes en el manejo y manipulación de la fauna silvestre</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A4D12">
              <w:rPr>
                <w:rFonts w:ascii="Arial Nova Cond Light" w:hAnsi="Arial Nova Cond Light"/>
                <w:color w:val="000000"/>
                <w:sz w:val="16"/>
                <w:szCs w:val="16"/>
                <w:lang w:eastAsia="es-CO"/>
              </w:rPr>
              <w:t>antropognénicos</w:t>
            </w:r>
            <w:proofErr w:type="spellEnd"/>
            <w:r w:rsidRPr="00BA4D12">
              <w:rPr>
                <w:rFonts w:ascii="Arial Nova Cond Light" w:hAnsi="Arial Nova Cond Light"/>
                <w:color w:val="000000"/>
                <w:sz w:val="16"/>
                <w:szCs w:val="16"/>
                <w:lang w:eastAsia="es-CO"/>
              </w:rPr>
              <w:t>.</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4. Robos, asonadas y acciones deliberadas de sabotaje (robo de información, fuga de animales, etc.)</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A4D12" w:rsidRDefault="00D60A13" w:rsidP="00D60A13">
            <w:pPr>
              <w:rPr>
                <w:rFonts w:ascii="Arial Nova Cond Light" w:hAnsi="Arial Nova Cond Light"/>
                <w:color w:val="000000"/>
                <w:sz w:val="16"/>
                <w:szCs w:val="16"/>
                <w:lang w:eastAsia="es-CO"/>
              </w:rPr>
            </w:pPr>
            <w:r w:rsidRPr="00BA4D12">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A4D12">
              <w:rPr>
                <w:rFonts w:ascii="Arial Nova Cond Light" w:hAnsi="Arial Nova Cond Light"/>
                <w:color w:val="000000"/>
                <w:sz w:val="16"/>
                <w:szCs w:val="16"/>
                <w:lang w:eastAsia="es-CO"/>
              </w:rPr>
              <w:br/>
              <w:t xml:space="preserve">Se capacita continuamente al personal en materia de seguridad y salud en el trabajo. </w:t>
            </w:r>
            <w:r w:rsidRPr="00BA4D12">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A4D12">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A4D12">
              <w:rPr>
                <w:rFonts w:ascii="Arial Nova Cond Light" w:hAnsi="Arial Nova Cond Light"/>
                <w:color w:val="000000"/>
                <w:sz w:val="16"/>
                <w:szCs w:val="16"/>
                <w:lang w:eastAsia="es-CO"/>
              </w:rPr>
              <w:br/>
              <w:t xml:space="preserve">Las condiciones del espacio de trabajo son revisadas y evaluadas periódicamente por la ARL.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A4D12">
              <w:rPr>
                <w:rFonts w:ascii="Arial Nova Cond Light" w:hAnsi="Arial Nova Cond Light"/>
                <w:color w:val="000000"/>
                <w:sz w:val="16"/>
                <w:szCs w:val="16"/>
                <w:lang w:eastAsia="es-CO"/>
              </w:rPr>
              <w:br/>
            </w:r>
            <w:r w:rsidRPr="00BA4D12">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A4D12"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A4D12" w:rsidSect="00491D20">
          <w:pgSz w:w="15840" w:h="12240" w:orient="landscape"/>
          <w:pgMar w:top="1701" w:right="1418" w:bottom="1701" w:left="1418" w:header="709" w:footer="709" w:gutter="0"/>
          <w:pgNumType w:start="1"/>
          <w:cols w:space="720"/>
        </w:sectPr>
      </w:pPr>
    </w:p>
    <w:p w14:paraId="6C22F6F7" w14:textId="422C9FAA" w:rsidR="00DA7A7A" w:rsidRPr="00BA4D12" w:rsidRDefault="00DA7A7A" w:rsidP="00DA7A7A">
      <w:pPr>
        <w:keepNext/>
        <w:keepLines/>
        <w:spacing w:before="360" w:after="80"/>
        <w:outlineLvl w:val="1"/>
        <w:rPr>
          <w:rFonts w:ascii="Arial Nova Cond Light" w:hAnsi="Arial Nova Cond Light"/>
          <w:b/>
          <w:color w:val="000000"/>
          <w:sz w:val="20"/>
        </w:rPr>
      </w:pPr>
      <w:r w:rsidRPr="00BA4D12">
        <w:rPr>
          <w:rFonts w:ascii="Arial Nova Cond Light" w:hAnsi="Arial Nova Cond Light"/>
          <w:b/>
          <w:color w:val="000000"/>
          <w:sz w:val="20"/>
        </w:rPr>
        <w:lastRenderedPageBreak/>
        <w:t>4.4 Información del gerente del proyecto</w:t>
      </w:r>
    </w:p>
    <w:p w14:paraId="41F75E70" w14:textId="1C5B38CD" w:rsidR="00F550E3" w:rsidRPr="00BA4D12"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Nombre: CARMEN ROCÍO GONZÁLEZ CANTOR</w:t>
      </w:r>
    </w:p>
    <w:p w14:paraId="04F4D074" w14:textId="11AA926C"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 xml:space="preserve">Cargo: </w:t>
      </w:r>
      <w:proofErr w:type="gramStart"/>
      <w:r w:rsidRPr="00BA4D12">
        <w:rPr>
          <w:rFonts w:ascii="Arial Nova Cond Light" w:hAnsi="Arial Nova Cond Light"/>
          <w:bCs/>
          <w:color w:val="000000"/>
          <w:sz w:val="20"/>
        </w:rPr>
        <w:t>Subdirectora</w:t>
      </w:r>
      <w:proofErr w:type="gramEnd"/>
      <w:r w:rsidRPr="00BA4D12">
        <w:rPr>
          <w:rFonts w:ascii="Arial Nova Cond Light" w:hAnsi="Arial Nova Cond Light"/>
          <w:bCs/>
          <w:color w:val="000000"/>
          <w:sz w:val="20"/>
        </w:rPr>
        <w:t xml:space="preserve"> de Silvicultura, Flora y Fauna Silvestre</w:t>
      </w:r>
    </w:p>
    <w:p w14:paraId="3EED94E8"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Correo: carmen.gonzalez@ambientebogota.gov.co</w:t>
      </w:r>
      <w:r w:rsidRPr="00BA4D12">
        <w:rPr>
          <w:rFonts w:ascii="Arial Nova Cond Light" w:hAnsi="Arial Nova Cond Light"/>
          <w:bCs/>
          <w:color w:val="000000"/>
          <w:sz w:val="20"/>
        </w:rPr>
        <w:tab/>
      </w:r>
    </w:p>
    <w:p w14:paraId="3B766CE9" w14:textId="77777777" w:rsidR="009A336C" w:rsidRPr="00BA4D12"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A4D12">
        <w:rPr>
          <w:rFonts w:ascii="Arial Nova Cond Light" w:hAnsi="Arial Nova Cond Light"/>
          <w:bCs/>
          <w:color w:val="000000"/>
          <w:sz w:val="20"/>
        </w:rPr>
        <w:t>Teléfono: 3778919</w:t>
      </w:r>
    </w:p>
    <w:p w14:paraId="253CE9A6" w14:textId="2CDC51BC"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A4D12"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A4D12"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A4D12" w:rsidRDefault="0018003D">
      <w:pPr>
        <w:rPr>
          <w:rFonts w:ascii="Arial Nova Cond Light" w:hAnsi="Arial Nova Cond Light"/>
          <w:b/>
          <w:sz w:val="20"/>
        </w:rPr>
      </w:pPr>
      <w:r w:rsidRPr="00BA4D12">
        <w:rPr>
          <w:rFonts w:ascii="Arial Nova Cond Light" w:hAnsi="Arial Nova Cond Light"/>
          <w:b/>
          <w:sz w:val="20"/>
        </w:rPr>
        <w:t>CONTROL DE CAMBIOS</w:t>
      </w:r>
    </w:p>
    <w:p w14:paraId="0C0C568D" w14:textId="77777777" w:rsidR="00F550E3" w:rsidRPr="00BA4D12"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A4D12"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A4D12" w:rsidRDefault="0018003D">
            <w:pPr>
              <w:jc w:val="center"/>
              <w:rPr>
                <w:rFonts w:ascii="Arial Nova Cond Light" w:hAnsi="Arial Nova Cond Light"/>
                <w:color w:val="FFFFFF"/>
                <w:sz w:val="20"/>
              </w:rPr>
            </w:pPr>
            <w:r w:rsidRPr="00BA4D12">
              <w:rPr>
                <w:rFonts w:ascii="Arial Nova Cond Light" w:hAnsi="Arial Nova Cond Light"/>
                <w:b/>
                <w:color w:val="FFFFFF"/>
                <w:sz w:val="20"/>
              </w:rPr>
              <w:t>NO. ACTO ADMINISTRATIVO Y FECHA</w:t>
            </w:r>
          </w:p>
        </w:tc>
      </w:tr>
      <w:tr w:rsidR="009B3503" w:rsidRPr="00BA4D12"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A4D12" w:rsidRDefault="009B3503" w:rsidP="009B3503">
            <w:pPr>
              <w:jc w:val="center"/>
              <w:rPr>
                <w:rFonts w:ascii="Arial Nova Cond Light" w:hAnsi="Arial Nova Cond Light"/>
                <w:sz w:val="20"/>
              </w:rPr>
            </w:pPr>
            <w:r w:rsidRPr="00BA4D12">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A4D12" w:rsidRDefault="009B3503" w:rsidP="009B3503">
            <w:pPr>
              <w:rPr>
                <w:rFonts w:ascii="Arial Nova Cond Light" w:hAnsi="Arial Nova Cond Light"/>
                <w:sz w:val="20"/>
              </w:rPr>
            </w:pPr>
            <w:r w:rsidRPr="00BA4D12">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A4D12" w:rsidRDefault="0043476B" w:rsidP="0043476B">
            <w:pPr>
              <w:rPr>
                <w:rFonts w:ascii="Arial Nova Cond Light" w:hAnsi="Arial Nova Cond Light"/>
                <w:sz w:val="20"/>
                <w:u w:val="single"/>
              </w:rPr>
            </w:pPr>
            <w:r w:rsidRPr="00BA4D12">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A4D12" w:rsidRDefault="0043476B" w:rsidP="009B3503">
            <w:pPr>
              <w:jc w:val="center"/>
              <w:rPr>
                <w:rFonts w:ascii="Arial Nova Cond Light" w:hAnsi="Arial Nova Cond Light"/>
                <w:sz w:val="20"/>
                <w:lang w:eastAsia="es-CO"/>
              </w:rPr>
            </w:pPr>
            <w:r w:rsidRPr="00BA4D12">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A4D12" w:rsidRDefault="0043476B" w:rsidP="009B3503">
            <w:pPr>
              <w:rPr>
                <w:rFonts w:ascii="Arial Nova Cond Light" w:hAnsi="Arial Nova Cond Light"/>
                <w:color w:val="000000"/>
                <w:sz w:val="20"/>
              </w:rPr>
            </w:pPr>
            <w:r w:rsidRPr="00BA4D12">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A4D12">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7A30" w14:textId="77777777" w:rsidR="00E815DE" w:rsidRDefault="00E815DE">
      <w:r>
        <w:separator/>
      </w:r>
    </w:p>
  </w:endnote>
  <w:endnote w:type="continuationSeparator" w:id="0">
    <w:p w14:paraId="72888F38" w14:textId="77777777" w:rsidR="00E815DE" w:rsidRDefault="00E8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A17B" w14:textId="77777777" w:rsidR="00E815DE" w:rsidRDefault="00E815DE">
      <w:r>
        <w:separator/>
      </w:r>
    </w:p>
  </w:footnote>
  <w:footnote w:type="continuationSeparator" w:id="0">
    <w:p w14:paraId="7CD53E46" w14:textId="77777777" w:rsidR="00E815DE" w:rsidRDefault="00E815DE">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1995407">
    <w:abstractNumId w:val="2"/>
  </w:num>
  <w:num w:numId="2" w16cid:durableId="344553200">
    <w:abstractNumId w:val="34"/>
  </w:num>
  <w:num w:numId="3" w16cid:durableId="1112164432">
    <w:abstractNumId w:val="11"/>
  </w:num>
  <w:num w:numId="4" w16cid:durableId="363680801">
    <w:abstractNumId w:val="38"/>
  </w:num>
  <w:num w:numId="5" w16cid:durableId="743524825">
    <w:abstractNumId w:val="27"/>
  </w:num>
  <w:num w:numId="6" w16cid:durableId="1689330200">
    <w:abstractNumId w:val="6"/>
  </w:num>
  <w:num w:numId="7" w16cid:durableId="178742750">
    <w:abstractNumId w:val="23"/>
  </w:num>
  <w:num w:numId="8" w16cid:durableId="989869384">
    <w:abstractNumId w:val="21"/>
  </w:num>
  <w:num w:numId="9" w16cid:durableId="1102996926">
    <w:abstractNumId w:val="7"/>
  </w:num>
  <w:num w:numId="10" w16cid:durableId="645819309">
    <w:abstractNumId w:val="8"/>
  </w:num>
  <w:num w:numId="11" w16cid:durableId="1555847654">
    <w:abstractNumId w:val="37"/>
  </w:num>
  <w:num w:numId="12" w16cid:durableId="341247464">
    <w:abstractNumId w:val="33"/>
  </w:num>
  <w:num w:numId="13" w16cid:durableId="1077551194">
    <w:abstractNumId w:val="15"/>
  </w:num>
  <w:num w:numId="14" w16cid:durableId="2091778377">
    <w:abstractNumId w:val="17"/>
  </w:num>
  <w:num w:numId="15" w16cid:durableId="1055541356">
    <w:abstractNumId w:val="22"/>
  </w:num>
  <w:num w:numId="16" w16cid:durableId="173304869">
    <w:abstractNumId w:val="4"/>
  </w:num>
  <w:num w:numId="17" w16cid:durableId="93088329">
    <w:abstractNumId w:val="5"/>
  </w:num>
  <w:num w:numId="18" w16cid:durableId="1420566882">
    <w:abstractNumId w:val="24"/>
  </w:num>
  <w:num w:numId="19" w16cid:durableId="1626889695">
    <w:abstractNumId w:val="18"/>
  </w:num>
  <w:num w:numId="20" w16cid:durableId="121313550">
    <w:abstractNumId w:val="20"/>
  </w:num>
  <w:num w:numId="21" w16cid:durableId="1201016296">
    <w:abstractNumId w:val="36"/>
  </w:num>
  <w:num w:numId="22" w16cid:durableId="548419173">
    <w:abstractNumId w:val="13"/>
  </w:num>
  <w:num w:numId="23" w16cid:durableId="54596428">
    <w:abstractNumId w:val="10"/>
  </w:num>
  <w:num w:numId="24" w16cid:durableId="1873110866">
    <w:abstractNumId w:val="31"/>
  </w:num>
  <w:num w:numId="25" w16cid:durableId="1378814691">
    <w:abstractNumId w:val="25"/>
    <w:lvlOverride w:ilvl="0">
      <w:startOverride w:val="1"/>
    </w:lvlOverride>
    <w:lvlOverride w:ilvl="1">
      <w:startOverride w:val="3"/>
    </w:lvlOverride>
  </w:num>
  <w:num w:numId="26" w16cid:durableId="1194461319">
    <w:abstractNumId w:val="0"/>
  </w:num>
  <w:num w:numId="27" w16cid:durableId="72287557">
    <w:abstractNumId w:val="30"/>
  </w:num>
  <w:num w:numId="28" w16cid:durableId="275479377">
    <w:abstractNumId w:val="19"/>
  </w:num>
  <w:num w:numId="29" w16cid:durableId="1178495699">
    <w:abstractNumId w:val="1"/>
  </w:num>
  <w:num w:numId="30" w16cid:durableId="1531721558">
    <w:abstractNumId w:val="14"/>
  </w:num>
  <w:num w:numId="31" w16cid:durableId="351284">
    <w:abstractNumId w:val="29"/>
  </w:num>
  <w:num w:numId="32" w16cid:durableId="2028558231">
    <w:abstractNumId w:val="26"/>
  </w:num>
  <w:num w:numId="33" w16cid:durableId="1932272913">
    <w:abstractNumId w:val="9"/>
  </w:num>
  <w:num w:numId="34" w16cid:durableId="1077896572">
    <w:abstractNumId w:val="3"/>
  </w:num>
  <w:num w:numId="35" w16cid:durableId="1523666040">
    <w:abstractNumId w:val="12"/>
  </w:num>
  <w:num w:numId="36" w16cid:durableId="653224622">
    <w:abstractNumId w:val="39"/>
  </w:num>
  <w:num w:numId="37" w16cid:durableId="408311643">
    <w:abstractNumId w:val="32"/>
  </w:num>
  <w:num w:numId="38" w16cid:durableId="892348152">
    <w:abstractNumId w:val="35"/>
  </w:num>
  <w:num w:numId="39" w16cid:durableId="1706952724">
    <w:abstractNumId w:val="28"/>
  </w:num>
  <w:num w:numId="40" w16cid:durableId="51669663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46DA"/>
    <w:rsid w:val="00016163"/>
    <w:rsid w:val="000219C4"/>
    <w:rsid w:val="00021D32"/>
    <w:rsid w:val="000240C0"/>
    <w:rsid w:val="00024CB4"/>
    <w:rsid w:val="0003474B"/>
    <w:rsid w:val="00040B5A"/>
    <w:rsid w:val="0004425C"/>
    <w:rsid w:val="00045218"/>
    <w:rsid w:val="00051239"/>
    <w:rsid w:val="00053732"/>
    <w:rsid w:val="0005376C"/>
    <w:rsid w:val="00053E71"/>
    <w:rsid w:val="00056EB0"/>
    <w:rsid w:val="000575DC"/>
    <w:rsid w:val="00061EBB"/>
    <w:rsid w:val="00067817"/>
    <w:rsid w:val="00070246"/>
    <w:rsid w:val="00073F0A"/>
    <w:rsid w:val="00076B01"/>
    <w:rsid w:val="000800BC"/>
    <w:rsid w:val="000828D1"/>
    <w:rsid w:val="000846F5"/>
    <w:rsid w:val="000848E1"/>
    <w:rsid w:val="00086D2D"/>
    <w:rsid w:val="00090E40"/>
    <w:rsid w:val="00093A76"/>
    <w:rsid w:val="00094D99"/>
    <w:rsid w:val="000952C2"/>
    <w:rsid w:val="00095B0F"/>
    <w:rsid w:val="00097D23"/>
    <w:rsid w:val="000A3D3D"/>
    <w:rsid w:val="000A3DB7"/>
    <w:rsid w:val="000A3DE9"/>
    <w:rsid w:val="000B41AF"/>
    <w:rsid w:val="000B6627"/>
    <w:rsid w:val="000B7819"/>
    <w:rsid w:val="000C0B03"/>
    <w:rsid w:val="000C44BD"/>
    <w:rsid w:val="000C60CB"/>
    <w:rsid w:val="000D1B97"/>
    <w:rsid w:val="000D1F2F"/>
    <w:rsid w:val="000D4392"/>
    <w:rsid w:val="000D58C1"/>
    <w:rsid w:val="000E3188"/>
    <w:rsid w:val="000E3DCF"/>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46C58"/>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58D4"/>
    <w:rsid w:val="00196D2E"/>
    <w:rsid w:val="00197C5A"/>
    <w:rsid w:val="001A2B0D"/>
    <w:rsid w:val="001A444E"/>
    <w:rsid w:val="001A470F"/>
    <w:rsid w:val="001A4F3F"/>
    <w:rsid w:val="001A7278"/>
    <w:rsid w:val="001B289E"/>
    <w:rsid w:val="001B3B07"/>
    <w:rsid w:val="001B7D83"/>
    <w:rsid w:val="001C288C"/>
    <w:rsid w:val="001C45A5"/>
    <w:rsid w:val="001C5CC2"/>
    <w:rsid w:val="001C6C50"/>
    <w:rsid w:val="001D080A"/>
    <w:rsid w:val="001D238A"/>
    <w:rsid w:val="001D57EA"/>
    <w:rsid w:val="001D5F10"/>
    <w:rsid w:val="001E033A"/>
    <w:rsid w:val="001E2865"/>
    <w:rsid w:val="001E375F"/>
    <w:rsid w:val="001E425E"/>
    <w:rsid w:val="001E792D"/>
    <w:rsid w:val="001F30EE"/>
    <w:rsid w:val="001F34A3"/>
    <w:rsid w:val="001F4521"/>
    <w:rsid w:val="001F4542"/>
    <w:rsid w:val="001F48ED"/>
    <w:rsid w:val="001F4DF4"/>
    <w:rsid w:val="001F6749"/>
    <w:rsid w:val="00200242"/>
    <w:rsid w:val="00202867"/>
    <w:rsid w:val="0020310A"/>
    <w:rsid w:val="00206E5D"/>
    <w:rsid w:val="0020753F"/>
    <w:rsid w:val="00211656"/>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4C6"/>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1F3C"/>
    <w:rsid w:val="00322868"/>
    <w:rsid w:val="0032485E"/>
    <w:rsid w:val="00332598"/>
    <w:rsid w:val="0033362E"/>
    <w:rsid w:val="0033421E"/>
    <w:rsid w:val="00335FE1"/>
    <w:rsid w:val="00336F25"/>
    <w:rsid w:val="00340806"/>
    <w:rsid w:val="00345268"/>
    <w:rsid w:val="0035055E"/>
    <w:rsid w:val="003564A5"/>
    <w:rsid w:val="00364481"/>
    <w:rsid w:val="00364B8D"/>
    <w:rsid w:val="00370871"/>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D3321"/>
    <w:rsid w:val="003D5A0F"/>
    <w:rsid w:val="003D5F29"/>
    <w:rsid w:val="003D72B8"/>
    <w:rsid w:val="003D77ED"/>
    <w:rsid w:val="003E1C6E"/>
    <w:rsid w:val="003F1FFF"/>
    <w:rsid w:val="003F3F38"/>
    <w:rsid w:val="003F4850"/>
    <w:rsid w:val="003F57F2"/>
    <w:rsid w:val="003F7327"/>
    <w:rsid w:val="00404FE1"/>
    <w:rsid w:val="004145A8"/>
    <w:rsid w:val="00414A93"/>
    <w:rsid w:val="00415DF6"/>
    <w:rsid w:val="0042218D"/>
    <w:rsid w:val="004232F6"/>
    <w:rsid w:val="004307B2"/>
    <w:rsid w:val="0043476B"/>
    <w:rsid w:val="00435DEF"/>
    <w:rsid w:val="004407BB"/>
    <w:rsid w:val="004411A4"/>
    <w:rsid w:val="0044447C"/>
    <w:rsid w:val="004447FC"/>
    <w:rsid w:val="0045390A"/>
    <w:rsid w:val="00460E88"/>
    <w:rsid w:val="00461319"/>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A0D95"/>
    <w:rsid w:val="004A236A"/>
    <w:rsid w:val="004A264B"/>
    <w:rsid w:val="004A5EF1"/>
    <w:rsid w:val="004B00F2"/>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30070"/>
    <w:rsid w:val="00533CFD"/>
    <w:rsid w:val="005367A7"/>
    <w:rsid w:val="0054059C"/>
    <w:rsid w:val="00541CD4"/>
    <w:rsid w:val="00543CC3"/>
    <w:rsid w:val="00544543"/>
    <w:rsid w:val="00551CA0"/>
    <w:rsid w:val="00552A83"/>
    <w:rsid w:val="005534D4"/>
    <w:rsid w:val="00556D09"/>
    <w:rsid w:val="00556E23"/>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94AEC"/>
    <w:rsid w:val="005A0362"/>
    <w:rsid w:val="005B13D4"/>
    <w:rsid w:val="005B2519"/>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58FF"/>
    <w:rsid w:val="006371F8"/>
    <w:rsid w:val="006377FC"/>
    <w:rsid w:val="00641E1D"/>
    <w:rsid w:val="006421C9"/>
    <w:rsid w:val="00647BE7"/>
    <w:rsid w:val="00651112"/>
    <w:rsid w:val="00653522"/>
    <w:rsid w:val="00657552"/>
    <w:rsid w:val="0066192B"/>
    <w:rsid w:val="00662BDC"/>
    <w:rsid w:val="00663541"/>
    <w:rsid w:val="00664305"/>
    <w:rsid w:val="00665990"/>
    <w:rsid w:val="0067462D"/>
    <w:rsid w:val="006751D7"/>
    <w:rsid w:val="0067533F"/>
    <w:rsid w:val="00684E84"/>
    <w:rsid w:val="00686DC8"/>
    <w:rsid w:val="00691391"/>
    <w:rsid w:val="0069429D"/>
    <w:rsid w:val="006A01E3"/>
    <w:rsid w:val="006A02E4"/>
    <w:rsid w:val="006A192D"/>
    <w:rsid w:val="006A3085"/>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0F70"/>
    <w:rsid w:val="006F1907"/>
    <w:rsid w:val="006F1F69"/>
    <w:rsid w:val="006F3554"/>
    <w:rsid w:val="006F584E"/>
    <w:rsid w:val="007021B0"/>
    <w:rsid w:val="00705333"/>
    <w:rsid w:val="00711BA6"/>
    <w:rsid w:val="0071369E"/>
    <w:rsid w:val="00716F10"/>
    <w:rsid w:val="00720330"/>
    <w:rsid w:val="00724BD1"/>
    <w:rsid w:val="00725ABE"/>
    <w:rsid w:val="0072612F"/>
    <w:rsid w:val="007277CF"/>
    <w:rsid w:val="00733382"/>
    <w:rsid w:val="0073530C"/>
    <w:rsid w:val="007424E9"/>
    <w:rsid w:val="007500D5"/>
    <w:rsid w:val="00755FF4"/>
    <w:rsid w:val="007664AD"/>
    <w:rsid w:val="0077171A"/>
    <w:rsid w:val="00772F24"/>
    <w:rsid w:val="00773D39"/>
    <w:rsid w:val="007741CA"/>
    <w:rsid w:val="00775035"/>
    <w:rsid w:val="007754CB"/>
    <w:rsid w:val="00775A12"/>
    <w:rsid w:val="007763F2"/>
    <w:rsid w:val="00785606"/>
    <w:rsid w:val="007926D3"/>
    <w:rsid w:val="0079284B"/>
    <w:rsid w:val="00796593"/>
    <w:rsid w:val="007965DA"/>
    <w:rsid w:val="00796ECC"/>
    <w:rsid w:val="007A094F"/>
    <w:rsid w:val="007A0CEC"/>
    <w:rsid w:val="007A16C4"/>
    <w:rsid w:val="007A17EC"/>
    <w:rsid w:val="007A342C"/>
    <w:rsid w:val="007A44DF"/>
    <w:rsid w:val="007A5C9C"/>
    <w:rsid w:val="007B7091"/>
    <w:rsid w:val="007B7D2D"/>
    <w:rsid w:val="007C5392"/>
    <w:rsid w:val="007C58F0"/>
    <w:rsid w:val="007D027A"/>
    <w:rsid w:val="007D5967"/>
    <w:rsid w:val="007D6C9B"/>
    <w:rsid w:val="007E11DE"/>
    <w:rsid w:val="007E49D1"/>
    <w:rsid w:val="007E79BF"/>
    <w:rsid w:val="007E7C89"/>
    <w:rsid w:val="007F1AE4"/>
    <w:rsid w:val="007F2939"/>
    <w:rsid w:val="007F3B72"/>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0CEC"/>
    <w:rsid w:val="00830F77"/>
    <w:rsid w:val="00831BBF"/>
    <w:rsid w:val="00833A85"/>
    <w:rsid w:val="00834F2B"/>
    <w:rsid w:val="00837092"/>
    <w:rsid w:val="008401CD"/>
    <w:rsid w:val="008420BE"/>
    <w:rsid w:val="00842303"/>
    <w:rsid w:val="00842580"/>
    <w:rsid w:val="008440D4"/>
    <w:rsid w:val="0084704E"/>
    <w:rsid w:val="00857517"/>
    <w:rsid w:val="00857ABE"/>
    <w:rsid w:val="00861426"/>
    <w:rsid w:val="0086151B"/>
    <w:rsid w:val="008627B5"/>
    <w:rsid w:val="00862C3F"/>
    <w:rsid w:val="00864551"/>
    <w:rsid w:val="00866943"/>
    <w:rsid w:val="0087289F"/>
    <w:rsid w:val="00872CF1"/>
    <w:rsid w:val="008757C1"/>
    <w:rsid w:val="0087583A"/>
    <w:rsid w:val="008868B1"/>
    <w:rsid w:val="00892FFA"/>
    <w:rsid w:val="00896DFF"/>
    <w:rsid w:val="00896EAF"/>
    <w:rsid w:val="008A01F7"/>
    <w:rsid w:val="008A1BF0"/>
    <w:rsid w:val="008A5900"/>
    <w:rsid w:val="008B0FBB"/>
    <w:rsid w:val="008B460E"/>
    <w:rsid w:val="008B7F4D"/>
    <w:rsid w:val="008C0495"/>
    <w:rsid w:val="008C6896"/>
    <w:rsid w:val="008D0E0D"/>
    <w:rsid w:val="008D17BD"/>
    <w:rsid w:val="008D3C3E"/>
    <w:rsid w:val="008E7044"/>
    <w:rsid w:val="008F003E"/>
    <w:rsid w:val="008F2263"/>
    <w:rsid w:val="008F29A7"/>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0C"/>
    <w:rsid w:val="00975E56"/>
    <w:rsid w:val="009769DB"/>
    <w:rsid w:val="009806DC"/>
    <w:rsid w:val="009809C3"/>
    <w:rsid w:val="0098209C"/>
    <w:rsid w:val="00985354"/>
    <w:rsid w:val="0098733A"/>
    <w:rsid w:val="00995987"/>
    <w:rsid w:val="00997A35"/>
    <w:rsid w:val="009A2C67"/>
    <w:rsid w:val="009A336C"/>
    <w:rsid w:val="009A69C3"/>
    <w:rsid w:val="009A727E"/>
    <w:rsid w:val="009B3503"/>
    <w:rsid w:val="009B409F"/>
    <w:rsid w:val="009B542F"/>
    <w:rsid w:val="009B6AEE"/>
    <w:rsid w:val="009C05F4"/>
    <w:rsid w:val="009C0A18"/>
    <w:rsid w:val="009C75C5"/>
    <w:rsid w:val="009D4A71"/>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17375"/>
    <w:rsid w:val="00A253F8"/>
    <w:rsid w:val="00A26713"/>
    <w:rsid w:val="00A31358"/>
    <w:rsid w:val="00A41E30"/>
    <w:rsid w:val="00A47FA0"/>
    <w:rsid w:val="00A56648"/>
    <w:rsid w:val="00A571BF"/>
    <w:rsid w:val="00A63A29"/>
    <w:rsid w:val="00A651FB"/>
    <w:rsid w:val="00A65C24"/>
    <w:rsid w:val="00A66EA2"/>
    <w:rsid w:val="00A67BBE"/>
    <w:rsid w:val="00A8162D"/>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364F"/>
    <w:rsid w:val="00B65674"/>
    <w:rsid w:val="00B662F1"/>
    <w:rsid w:val="00B714F0"/>
    <w:rsid w:val="00B75558"/>
    <w:rsid w:val="00B76187"/>
    <w:rsid w:val="00B85192"/>
    <w:rsid w:val="00B863C6"/>
    <w:rsid w:val="00B87A8C"/>
    <w:rsid w:val="00BA011A"/>
    <w:rsid w:val="00BA073E"/>
    <w:rsid w:val="00BA4D12"/>
    <w:rsid w:val="00BA6900"/>
    <w:rsid w:val="00BA7C45"/>
    <w:rsid w:val="00BA7CB0"/>
    <w:rsid w:val="00BB0469"/>
    <w:rsid w:val="00BB2E01"/>
    <w:rsid w:val="00BB4DAF"/>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63D1"/>
    <w:rsid w:val="00C068A7"/>
    <w:rsid w:val="00C1006D"/>
    <w:rsid w:val="00C107A9"/>
    <w:rsid w:val="00C16F97"/>
    <w:rsid w:val="00C27857"/>
    <w:rsid w:val="00C27C77"/>
    <w:rsid w:val="00C309BD"/>
    <w:rsid w:val="00C3251C"/>
    <w:rsid w:val="00C32C7F"/>
    <w:rsid w:val="00C352E2"/>
    <w:rsid w:val="00C4580F"/>
    <w:rsid w:val="00C6059A"/>
    <w:rsid w:val="00C66867"/>
    <w:rsid w:val="00C70799"/>
    <w:rsid w:val="00C72CE2"/>
    <w:rsid w:val="00C73D7A"/>
    <w:rsid w:val="00C74419"/>
    <w:rsid w:val="00C75FD9"/>
    <w:rsid w:val="00C76074"/>
    <w:rsid w:val="00C7689B"/>
    <w:rsid w:val="00C80A09"/>
    <w:rsid w:val="00C80DA1"/>
    <w:rsid w:val="00C84C44"/>
    <w:rsid w:val="00C862B7"/>
    <w:rsid w:val="00C92F34"/>
    <w:rsid w:val="00C9435D"/>
    <w:rsid w:val="00C9552D"/>
    <w:rsid w:val="00CA04B6"/>
    <w:rsid w:val="00CA1EBC"/>
    <w:rsid w:val="00CA2D73"/>
    <w:rsid w:val="00CA621F"/>
    <w:rsid w:val="00CA7E46"/>
    <w:rsid w:val="00CB28BA"/>
    <w:rsid w:val="00CB43F8"/>
    <w:rsid w:val="00CB789C"/>
    <w:rsid w:val="00CB7CFA"/>
    <w:rsid w:val="00CC2CCE"/>
    <w:rsid w:val="00CD06D5"/>
    <w:rsid w:val="00CD1760"/>
    <w:rsid w:val="00CD4682"/>
    <w:rsid w:val="00CE1438"/>
    <w:rsid w:val="00CE5BF8"/>
    <w:rsid w:val="00CE6E52"/>
    <w:rsid w:val="00CE7198"/>
    <w:rsid w:val="00CF7EFA"/>
    <w:rsid w:val="00D02E34"/>
    <w:rsid w:val="00D0367A"/>
    <w:rsid w:val="00D03E71"/>
    <w:rsid w:val="00D05069"/>
    <w:rsid w:val="00D069F5"/>
    <w:rsid w:val="00D111A6"/>
    <w:rsid w:val="00D135D7"/>
    <w:rsid w:val="00D1763C"/>
    <w:rsid w:val="00D20BB4"/>
    <w:rsid w:val="00D20E03"/>
    <w:rsid w:val="00D23D2D"/>
    <w:rsid w:val="00D26224"/>
    <w:rsid w:val="00D34081"/>
    <w:rsid w:val="00D403CD"/>
    <w:rsid w:val="00D41B9A"/>
    <w:rsid w:val="00D41E19"/>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3DE"/>
    <w:rsid w:val="00D675E2"/>
    <w:rsid w:val="00D728F3"/>
    <w:rsid w:val="00D72A5E"/>
    <w:rsid w:val="00D72E6C"/>
    <w:rsid w:val="00D7611D"/>
    <w:rsid w:val="00D8030E"/>
    <w:rsid w:val="00D82434"/>
    <w:rsid w:val="00D82C17"/>
    <w:rsid w:val="00D830D5"/>
    <w:rsid w:val="00D84DBD"/>
    <w:rsid w:val="00D87EEB"/>
    <w:rsid w:val="00D952FD"/>
    <w:rsid w:val="00D9798D"/>
    <w:rsid w:val="00DA2C45"/>
    <w:rsid w:val="00DA6685"/>
    <w:rsid w:val="00DA7A7A"/>
    <w:rsid w:val="00DB3834"/>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85D"/>
    <w:rsid w:val="00E51FB0"/>
    <w:rsid w:val="00E574A8"/>
    <w:rsid w:val="00E576F9"/>
    <w:rsid w:val="00E7282B"/>
    <w:rsid w:val="00E73A43"/>
    <w:rsid w:val="00E744AC"/>
    <w:rsid w:val="00E765F8"/>
    <w:rsid w:val="00E815DE"/>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B75"/>
    <w:rsid w:val="00F4669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A1E69"/>
    <w:rsid w:val="00FA215D"/>
    <w:rsid w:val="00FA4253"/>
    <w:rsid w:val="00FA6855"/>
    <w:rsid w:val="00FB08EC"/>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50C3153-98C0-456B-8BD1-8A2928CCCC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63</Pages>
  <Words>22736</Words>
  <Characters>125049</Characters>
  <Application>Microsoft Office Word</Application>
  <DocSecurity>0</DocSecurity>
  <Lines>1042</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11</cp:revision>
  <dcterms:created xsi:type="dcterms:W3CDTF">2023-01-13T04:00:00Z</dcterms:created>
  <dcterms:modified xsi:type="dcterms:W3CDTF">2023-01-31T12:44:00Z</dcterms:modified>
</cp:coreProperties>
</file>