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rsidP="004D24B7">
      <w:pPr>
        <w:ind w:left="720" w:hanging="720"/>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2993E268"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CB0838">
        <w:rPr>
          <w:rFonts w:eastAsia="Arial" w:cs="Arial"/>
          <w:sz w:val="20"/>
          <w:lang w:eastAsia="es-CO"/>
        </w:rPr>
        <w:t>Conservación y manejo ambiental</w:t>
      </w:r>
      <w:r w:rsidRPr="001511AD">
        <w:rPr>
          <w:rFonts w:ascii="Times New Roman" w:hAnsi="Times New Roman"/>
          <w:sz w:val="22"/>
          <w:szCs w:val="22"/>
          <w:lang w:val="es-ES"/>
        </w:rPr>
        <w:tab/>
      </w:r>
    </w:p>
    <w:p w14:paraId="044E0DD4" w14:textId="40FC9855"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CB0838">
        <w:rPr>
          <w:rFonts w:ascii="Times New Roman" w:hAnsi="Times New Roman"/>
          <w:sz w:val="22"/>
          <w:szCs w:val="22"/>
          <w:lang w:val="es-ES"/>
        </w:rPr>
        <w:t>No</w:t>
      </w:r>
      <w:r w:rsidR="00876E7B" w:rsidRPr="00CB0838">
        <w:rPr>
          <w:rFonts w:ascii="Times New Roman" w:hAnsi="Times New Roman"/>
          <w:sz w:val="22"/>
          <w:szCs w:val="22"/>
          <w:lang w:val="es-ES"/>
        </w:rPr>
        <w:t xml:space="preserve">. </w:t>
      </w:r>
      <w:r w:rsidR="00CB0838" w:rsidRPr="00CB0838">
        <w:rPr>
          <w:rFonts w:ascii="Times New Roman" w:hAnsi="Times New Roman"/>
          <w:sz w:val="22"/>
          <w:szCs w:val="22"/>
          <w:lang w:val="es-ES"/>
        </w:rPr>
        <w:t>20</w:t>
      </w:r>
      <w:r w:rsidR="00F10B97" w:rsidRPr="00CB0838">
        <w:rPr>
          <w:rFonts w:ascii="Times New Roman" w:hAnsi="Times New Roman"/>
          <w:sz w:val="22"/>
          <w:szCs w:val="22"/>
          <w:lang w:val="es-ES"/>
        </w:rPr>
        <w:t xml:space="preserve"> </w:t>
      </w:r>
      <w:proofErr w:type="gramStart"/>
      <w:r w:rsidR="00CB0838" w:rsidRPr="00CB0838">
        <w:rPr>
          <w:rFonts w:ascii="Times New Roman" w:hAnsi="Times New Roman"/>
          <w:sz w:val="22"/>
          <w:szCs w:val="22"/>
          <w:lang w:val="es-ES"/>
        </w:rPr>
        <w:t>Fecha</w:t>
      </w:r>
      <w:proofErr w:type="gramEnd"/>
      <w:r w:rsidR="00CB0838" w:rsidRPr="00CB0838">
        <w:rPr>
          <w:rFonts w:ascii="Times New Roman" w:hAnsi="Times New Roman"/>
          <w:sz w:val="22"/>
          <w:szCs w:val="22"/>
          <w:lang w:val="es-ES"/>
        </w:rPr>
        <w:t>: 30/09//</w:t>
      </w:r>
      <w:r w:rsidR="00AA27B8" w:rsidRPr="00CB0838">
        <w:rPr>
          <w:rFonts w:ascii="Times New Roman" w:hAnsi="Times New Roman"/>
          <w:sz w:val="22"/>
          <w:szCs w:val="22"/>
          <w:lang w:val="es-ES"/>
        </w:rPr>
        <w:t>202</w:t>
      </w:r>
      <w:r w:rsidR="002F79AE" w:rsidRPr="00CB0838">
        <w:rPr>
          <w:rFonts w:ascii="Times New Roman" w:hAnsi="Times New Roman"/>
          <w:sz w:val="22"/>
          <w:szCs w:val="22"/>
          <w:lang w:val="es-ES"/>
        </w:rPr>
        <w:t>3</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000000"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proofErr w:type="gramStart"/>
            <w:r w:rsidRPr="0061715C">
              <w:rPr>
                <w:rFonts w:ascii="Times New Roman" w:hAnsi="Times New Roman"/>
                <w:b/>
                <w:color w:val="000000" w:themeColor="text1"/>
                <w:sz w:val="22"/>
                <w:szCs w:val="22"/>
              </w:rPr>
              <w:t>META PLAN</w:t>
            </w:r>
            <w:proofErr w:type="gramEnd"/>
            <w:r w:rsidRPr="0061715C">
              <w:rPr>
                <w:rFonts w:ascii="Times New Roman" w:hAnsi="Times New Roman"/>
                <w:b/>
                <w:color w:val="000000" w:themeColor="text1"/>
                <w:sz w:val="22"/>
                <w:szCs w:val="22"/>
              </w:rPr>
              <w:t xml:space="preserve">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000000"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cumplimiento del fallo de la Acción Popular No. 25000-23-27-000-2003-01462 de San José de Bavaria, la </w:t>
      </w:r>
      <w:proofErr w:type="spellStart"/>
      <w:r w:rsidRPr="00D83AAC">
        <w:rPr>
          <w:rFonts w:ascii="Times New Roman" w:hAnsi="Times New Roman"/>
          <w:bCs/>
          <w:sz w:val="22"/>
          <w:szCs w:val="22"/>
        </w:rPr>
        <w:t>Subidrección</w:t>
      </w:r>
      <w:proofErr w:type="spellEnd"/>
      <w:r w:rsidRPr="00D83AAC">
        <w:rPr>
          <w:rFonts w:ascii="Times New Roman" w:hAnsi="Times New Roman"/>
          <w:bCs/>
          <w:sz w:val="22"/>
          <w:szCs w:val="22"/>
        </w:rPr>
        <w:t xml:space="preserve">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w:t>
      </w:r>
      <w:proofErr w:type="spellStart"/>
      <w:r w:rsidRPr="00D83AAC">
        <w:rPr>
          <w:rFonts w:ascii="Times New Roman" w:hAnsi="Times New Roman"/>
          <w:bCs/>
          <w:sz w:val="22"/>
          <w:szCs w:val="22"/>
        </w:rPr>
        <w:t>acequía</w:t>
      </w:r>
      <w:proofErr w:type="spellEnd"/>
      <w:r w:rsidRPr="00D83AAC">
        <w:rPr>
          <w:rFonts w:ascii="Times New Roman" w:hAnsi="Times New Roman"/>
          <w:bCs/>
          <w:sz w:val="22"/>
          <w:szCs w:val="22"/>
        </w:rPr>
        <w:t xml:space="preserve">, o a las fuentes superficiales del sector, debido a que en la zona donde se encuentra localizada, no cuenta con red de alcantarillado </w:t>
      </w:r>
      <w:r w:rsidRPr="00D83AAC">
        <w:rPr>
          <w:rFonts w:ascii="Times New Roman" w:hAnsi="Times New Roman"/>
          <w:bCs/>
          <w:sz w:val="22"/>
          <w:szCs w:val="22"/>
        </w:rPr>
        <w:lastRenderedPageBreak/>
        <w:t xml:space="preserve">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w:t>
      </w:r>
      <w:proofErr w:type="spellStart"/>
      <w:r w:rsidRPr="00D83AAC">
        <w:rPr>
          <w:rFonts w:ascii="Times New Roman" w:hAnsi="Times New Roman"/>
          <w:bCs/>
          <w:sz w:val="22"/>
          <w:szCs w:val="22"/>
        </w:rPr>
        <w:t>Poz</w:t>
      </w:r>
      <w:proofErr w:type="spellEnd"/>
      <w:r w:rsidRPr="00D83AAC">
        <w:rPr>
          <w:rFonts w:ascii="Times New Roman" w:hAnsi="Times New Roman"/>
          <w:bCs/>
          <w:sz w:val="22"/>
          <w:szCs w:val="22"/>
        </w:rPr>
        <w:t xml:space="preserve">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xml:space="preserve">- Google </w:t>
      </w:r>
      <w:proofErr w:type="spellStart"/>
      <w:r w:rsidRPr="00273FF7">
        <w:rPr>
          <w:rFonts w:ascii="Times New Roman" w:hAnsi="Times New Roman"/>
          <w:bCs/>
          <w:i/>
          <w:iCs/>
          <w:sz w:val="18"/>
          <w:szCs w:val="18"/>
          <w:lang w:val="es-ES_tradnl"/>
        </w:rPr>
        <w:t>Earth</w:t>
      </w:r>
      <w:proofErr w:type="spellEnd"/>
      <w:r w:rsidRPr="00273FF7">
        <w:rPr>
          <w:rFonts w:ascii="Times New Roman" w:hAnsi="Times New Roman"/>
          <w:bCs/>
          <w:i/>
          <w:iCs/>
          <w:sz w:val="18"/>
          <w:szCs w:val="18"/>
          <w:lang w:val="es-ES_tradnl"/>
        </w:rPr>
        <w:t xml:space="preserve">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 xml:space="preserve">Polígono 3: Predio La </w:t>
      </w:r>
      <w:proofErr w:type="spellStart"/>
      <w:r w:rsidRPr="00273FF7">
        <w:rPr>
          <w:rFonts w:ascii="Times New Roman" w:hAnsi="Times New Roman"/>
          <w:i/>
          <w:iCs/>
          <w:sz w:val="18"/>
          <w:szCs w:val="18"/>
          <w:lang w:val="es-ES_tradnl" w:eastAsia="es-CO"/>
        </w:rPr>
        <w:t>Perdigona</w:t>
      </w:r>
      <w:proofErr w:type="spellEnd"/>
      <w:r w:rsidRPr="00273FF7">
        <w:rPr>
          <w:rFonts w:ascii="Times New Roman" w:hAnsi="Times New Roman"/>
          <w:i/>
          <w:iCs/>
          <w:sz w:val="18"/>
          <w:szCs w:val="18"/>
          <w:lang w:val="es-ES_tradnl" w:eastAsia="es-CO"/>
        </w:rPr>
        <w:t xml:space="preserve">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 xml:space="preserve">Planificar las actividades de seguimiento, control y vigilancia en temas relacionados con vertimientos a cuerpos de aguas superficiales o al suelo, priorizando las actividades de control a las áreas que presentan mayor afectación al recurso, </w:t>
      </w:r>
      <w:proofErr w:type="gramStart"/>
      <w:r w:rsidRPr="00D83AAC">
        <w:rPr>
          <w:rFonts w:ascii="Times New Roman" w:hAnsi="Times New Roman"/>
          <w:color w:val="000000"/>
          <w:sz w:val="22"/>
          <w:szCs w:val="22"/>
        </w:rPr>
        <w:t>de acuerdo a</w:t>
      </w:r>
      <w:proofErr w:type="gramEnd"/>
      <w:r w:rsidRPr="00D83AAC">
        <w:rPr>
          <w:rFonts w:ascii="Times New Roman" w:hAnsi="Times New Roman"/>
          <w:color w:val="000000"/>
          <w:sz w:val="22"/>
          <w:szCs w:val="22"/>
        </w:rPr>
        <w:t xml:space="preserve">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no cumple los objetivos, la mayoría de </w:t>
            </w:r>
            <w:proofErr w:type="gramStart"/>
            <w:r w:rsidRPr="00D83AAC">
              <w:rPr>
                <w:rFonts w:ascii="Times New Roman" w:hAnsi="Times New Roman"/>
                <w:bCs/>
                <w:sz w:val="20"/>
              </w:rPr>
              <w:t>veces</w:t>
            </w:r>
            <w:proofErr w:type="gramEnd"/>
            <w:r w:rsidRPr="00D83AAC">
              <w:rPr>
                <w:rFonts w:ascii="Times New Roman" w:hAnsi="Times New Roman"/>
                <w:bCs/>
                <w:sz w:val="20"/>
              </w:rPr>
              <w:t xml:space="preserve">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La RCHB-Ampliación está compuesta por 36 estaciones de monitoreo que se encuentran localizadas en las corrientes secundarias de la ciudad y que se distribuyen de la siguiente forma: dos (2) quebrada </w:t>
      </w:r>
      <w:proofErr w:type="spellStart"/>
      <w:r w:rsidRPr="00D83AAC">
        <w:rPr>
          <w:rFonts w:ascii="Times New Roman" w:hAnsi="Times New Roman"/>
          <w:bCs/>
          <w:sz w:val="22"/>
          <w:szCs w:val="22"/>
        </w:rPr>
        <w:t>Chuniza</w:t>
      </w:r>
      <w:proofErr w:type="spellEnd"/>
      <w:r w:rsidRPr="00D83AAC">
        <w:rPr>
          <w:rFonts w:ascii="Times New Roman" w:hAnsi="Times New Roman"/>
          <w:bCs/>
          <w:sz w:val="22"/>
          <w:szCs w:val="22"/>
        </w:rPr>
        <w:t xml:space="preserve">, tres (3) quebrada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tres (3) quebrada Santa Librada, tres (3) quebrada La Trompeta, cuatro (4) quebrada </w:t>
      </w:r>
      <w:proofErr w:type="spellStart"/>
      <w:r w:rsidRPr="00D83AAC">
        <w:rPr>
          <w:rFonts w:ascii="Times New Roman" w:hAnsi="Times New Roman"/>
          <w:bCs/>
          <w:sz w:val="22"/>
          <w:szCs w:val="22"/>
        </w:rPr>
        <w:t>Chigüaza</w:t>
      </w:r>
      <w:proofErr w:type="spellEnd"/>
      <w:r w:rsidRPr="00D83AAC">
        <w:rPr>
          <w:rFonts w:ascii="Times New Roman" w:hAnsi="Times New Roman"/>
          <w:bCs/>
          <w:sz w:val="22"/>
          <w:szCs w:val="22"/>
        </w:rPr>
        <w:t>,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 xml:space="preserve">(Agua Residual no Doméstica 24 Horas – </w:t>
            </w:r>
            <w:proofErr w:type="spellStart"/>
            <w:r w:rsidRPr="00D83AAC">
              <w:rPr>
                <w:rFonts w:ascii="Times New Roman" w:hAnsi="Times New Roman"/>
                <w:sz w:val="20"/>
                <w:lang w:val="es-ES"/>
              </w:rPr>
              <w:t>ARnD</w:t>
            </w:r>
            <w:proofErr w:type="spellEnd"/>
            <w:r w:rsidRPr="00D83AAC">
              <w:rPr>
                <w:rFonts w:ascii="Times New Roman" w:hAnsi="Times New Roman"/>
                <w:sz w:val="20"/>
                <w:lang w:val="es-ES"/>
              </w:rPr>
              <w:t xml:space="preserve">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 xml:space="preserve">Zona </w:t>
      </w:r>
      <w:proofErr w:type="spellStart"/>
      <w:r w:rsidRPr="00D83AAC">
        <w:rPr>
          <w:rFonts w:ascii="Times New Roman" w:hAnsi="Times New Roman"/>
          <w:b/>
          <w:bCs/>
          <w:sz w:val="22"/>
          <w:szCs w:val="22"/>
        </w:rPr>
        <w:t>ii</w:t>
      </w:r>
      <w:proofErr w:type="spellEnd"/>
      <w:r w:rsidRPr="00D83AAC">
        <w:rPr>
          <w:rFonts w:ascii="Times New Roman" w:hAnsi="Times New Roman"/>
          <w:b/>
          <w:bCs/>
          <w:sz w:val="22"/>
          <w:szCs w:val="22"/>
        </w:rPr>
        <w:t>:</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w:t>
      </w:r>
      <w:proofErr w:type="spellStart"/>
      <w:r w:rsidRPr="00D83AAC">
        <w:rPr>
          <w:rFonts w:ascii="Times New Roman" w:hAnsi="Times New Roman"/>
          <w:sz w:val="22"/>
          <w:szCs w:val="22"/>
        </w:rPr>
        <w:t>hidrogeoquímica</w:t>
      </w:r>
      <w:proofErr w:type="spellEnd"/>
      <w:r w:rsidRPr="00D83AAC">
        <w:rPr>
          <w:rFonts w:ascii="Times New Roman" w:hAnsi="Times New Roman"/>
          <w:sz w:val="22"/>
          <w:szCs w:val="22"/>
        </w:rPr>
        <w:t xml:space="preserve">),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Industrial o servicios generador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proofErr w:type="gramStart"/>
            <w:r w:rsidRPr="007D2146">
              <w:rPr>
                <w:rFonts w:ascii="Times New Roman" w:hAnsi="Times New Roman"/>
                <w:b/>
                <w:color w:val="FFFFFF"/>
                <w:sz w:val="20"/>
              </w:rPr>
              <w:t>META PLAN</w:t>
            </w:r>
            <w:proofErr w:type="gramEnd"/>
            <w:r w:rsidRPr="007D2146">
              <w:rPr>
                <w:rFonts w:ascii="Times New Roman" w:hAnsi="Times New Roman"/>
                <w:b/>
                <w:color w:val="FFFFFF"/>
                <w:sz w:val="20"/>
              </w:rPr>
              <w:t xml:space="preserve">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w:t>
            </w:r>
            <w:r w:rsidR="00A1648F" w:rsidRPr="008C699A">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w:t>
            </w:r>
            <w:r w:rsidR="00A1648F" w:rsidRPr="008C699A">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8C699A" w:rsidRDefault="00A1648F" w:rsidP="007D2146">
            <w:pPr>
              <w:jc w:val="center"/>
              <w:rPr>
                <w:rFonts w:ascii="Arial Narrow" w:hAnsi="Arial Narrow" w:cs="Arial"/>
                <w:sz w:val="18"/>
                <w:szCs w:val="18"/>
              </w:rPr>
            </w:pPr>
            <w:r w:rsidRPr="008C699A">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2D0554D5"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3</w:t>
            </w:r>
            <w:r w:rsidR="001577CD">
              <w:rPr>
                <w:rFonts w:ascii="Arial Narrow" w:hAnsi="Arial Narrow" w:cs="Arial"/>
                <w:sz w:val="18"/>
                <w:szCs w:val="18"/>
              </w:rPr>
              <w:t>7,01</w:t>
            </w:r>
          </w:p>
        </w:tc>
        <w:tc>
          <w:tcPr>
            <w:tcW w:w="585" w:type="dxa"/>
            <w:tcBorders>
              <w:left w:val="single" w:sz="4" w:space="0" w:color="000000"/>
              <w:right w:val="single" w:sz="4" w:space="0" w:color="000000"/>
            </w:tcBorders>
            <w:vAlign w:val="center"/>
          </w:tcPr>
          <w:p w14:paraId="008CB044" w14:textId="77777777"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lo que respecta al desarrollo de las actuaciones administrativas de impulso sancionatorio es importante considerar que para el desarrollo de </w:t>
      </w:r>
      <w:proofErr w:type="gramStart"/>
      <w:r w:rsidRPr="000A738E">
        <w:rPr>
          <w:rFonts w:ascii="Times New Roman" w:hAnsi="Times New Roman"/>
          <w:kern w:val="32"/>
          <w:sz w:val="22"/>
          <w:szCs w:val="22"/>
        </w:rPr>
        <w:t>las mismas</w:t>
      </w:r>
      <w:proofErr w:type="gramEnd"/>
      <w:r w:rsidRPr="000A738E">
        <w:rPr>
          <w:rFonts w:ascii="Times New Roman" w:hAnsi="Times New Roman"/>
          <w:kern w:val="32"/>
          <w:sz w:val="22"/>
          <w:szCs w:val="22"/>
        </w:rPr>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proofErr w:type="gramStart"/>
      <w:r w:rsidRPr="000A738E">
        <w:rPr>
          <w:rFonts w:ascii="Times New Roman" w:hAnsi="Times New Roman"/>
          <w:bCs/>
          <w:kern w:val="32"/>
          <w:sz w:val="22"/>
          <w:szCs w:val="22"/>
        </w:rPr>
        <w:t>Las acciones a desarrollar</w:t>
      </w:r>
      <w:proofErr w:type="gramEnd"/>
      <w:r w:rsidRPr="000A738E">
        <w:rPr>
          <w:rFonts w:ascii="Times New Roman" w:hAnsi="Times New Roman"/>
          <w:bCs/>
          <w:kern w:val="32"/>
          <w:sz w:val="22"/>
          <w:szCs w:val="22"/>
        </w:rPr>
        <w:t xml:space="preserve">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C44DAE">
        <w:trPr>
          <w:trHeight w:val="360"/>
          <w:tblHeader/>
          <w:jc w:val="center"/>
        </w:trPr>
        <w:tc>
          <w:tcPr>
            <w:tcW w:w="403"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835"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C44DAE">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1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C44DAE">
        <w:trPr>
          <w:jc w:val="center"/>
        </w:trPr>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01"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0D4B79" w:rsidRDefault="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BB71AB6" w14:textId="79866D4D"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w:t>
            </w:r>
            <w:r w:rsidR="00A1648F" w:rsidRPr="000D4B79">
              <w:rPr>
                <w:rFonts w:ascii="Times New Roman" w:hAnsi="Times New Roman"/>
                <w:sz w:val="18"/>
                <w:szCs w:val="18"/>
              </w:rPr>
              <w:t>62</w:t>
            </w:r>
            <w:r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A1648F" w:rsidRPr="000D4B79">
              <w:rPr>
                <w:rFonts w:ascii="Times New Roman" w:hAnsi="Times New Roman"/>
                <w:sz w:val="18"/>
                <w:szCs w:val="18"/>
              </w:rPr>
              <w:t>,25</w:t>
            </w:r>
            <w:r w:rsidRPr="000D4B79">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6D0838" w:rsidRDefault="00F01587">
            <w:pPr>
              <w:tabs>
                <w:tab w:val="left" w:pos="1311"/>
              </w:tabs>
              <w:rPr>
                <w:rFonts w:ascii="Times New Roman" w:hAnsi="Times New Roman"/>
                <w:sz w:val="18"/>
                <w:szCs w:val="18"/>
              </w:rPr>
            </w:pPr>
            <w:r w:rsidRPr="006D0838">
              <w:rPr>
                <w:rFonts w:ascii="Times New Roman" w:hAnsi="Times New Roman"/>
                <w:bCs/>
                <w:sz w:val="18"/>
                <w:szCs w:val="18"/>
                <w:lang w:eastAsia="es-CO"/>
              </w:rPr>
              <w:t>Acciones de evaluación, control y seguimiento sobre los usuarios que generan afectación al recurso hídrico subterráneo y superficial y al suelo,</w:t>
            </w:r>
            <w:r w:rsidRPr="006D0838">
              <w:rPr>
                <w:rFonts w:ascii="Times New Roman" w:hAnsi="Times New Roman"/>
                <w:sz w:val="18"/>
                <w:szCs w:val="18"/>
              </w:rPr>
              <w:t xml:space="preserve">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6D0838" w:rsidRDefault="00F55C1F" w:rsidP="00F55C1F">
            <w:pPr>
              <w:jc w:val="center"/>
              <w:rPr>
                <w:rFonts w:ascii="Times New Roman" w:hAnsi="Times New Roman"/>
                <w:sz w:val="18"/>
                <w:szCs w:val="18"/>
              </w:rPr>
            </w:pPr>
            <w:r w:rsidRPr="006D0838">
              <w:rPr>
                <w:rFonts w:ascii="Times New Roman" w:hAnsi="Times New Roman"/>
                <w:sz w:val="18"/>
                <w:szCs w:val="18"/>
              </w:rPr>
              <w:t>11,63</w:t>
            </w:r>
            <w:r w:rsidR="00F01587"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F55C1F" w:rsidRPr="006D0838">
              <w:rPr>
                <w:rFonts w:ascii="Times New Roman" w:hAnsi="Times New Roman"/>
                <w:sz w:val="18"/>
                <w:szCs w:val="18"/>
              </w:rPr>
              <w:t>,8</w:t>
            </w:r>
            <w:r w:rsidR="00A1648F" w:rsidRPr="006D0838">
              <w:rPr>
                <w:rFonts w:ascii="Times New Roman" w:hAnsi="Times New Roman"/>
                <w:sz w:val="18"/>
                <w:szCs w:val="18"/>
              </w:rPr>
              <w:t>2</w:t>
            </w:r>
            <w:r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A1648F" w:rsidRPr="006D0838">
              <w:rPr>
                <w:rFonts w:ascii="Times New Roman" w:hAnsi="Times New Roman"/>
                <w:sz w:val="18"/>
                <w:szCs w:val="18"/>
              </w:rPr>
              <w:t>,05</w:t>
            </w:r>
            <w:r w:rsidRPr="006D0838">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0"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37"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48"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2"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0D4B79" w:rsidRDefault="00F55C1F">
            <w:pPr>
              <w:rPr>
                <w:rFonts w:ascii="Times New Roman" w:hAnsi="Times New Roman"/>
                <w:sz w:val="16"/>
                <w:szCs w:val="16"/>
                <w:lang w:eastAsia="es-ES_tradnl"/>
              </w:rPr>
            </w:pPr>
            <w:r w:rsidRPr="000D4B79">
              <w:rPr>
                <w:rFonts w:ascii="Times New Roman" w:hAnsi="Times New Roman"/>
                <w:sz w:val="16"/>
                <w:szCs w:val="16"/>
              </w:rPr>
              <w:lastRenderedPageBreak/>
              <w:t>12.04</w:t>
            </w:r>
            <w:r w:rsidR="00F01587" w:rsidRPr="000D4B79">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E923BA" w:rsidRDefault="00F01587">
            <w:pPr>
              <w:jc w:val="center"/>
              <w:rPr>
                <w:rFonts w:ascii="Times New Roman" w:hAnsi="Times New Roman"/>
                <w:sz w:val="16"/>
                <w:szCs w:val="16"/>
              </w:rPr>
            </w:pPr>
            <w:r w:rsidRPr="00E923BA">
              <w:rPr>
                <w:rFonts w:ascii="Times New Roman" w:hAnsi="Times New Roman"/>
                <w:sz w:val="16"/>
                <w:szCs w:val="16"/>
              </w:rPr>
              <w:t>25</w:t>
            </w:r>
            <w:r w:rsidR="00F55C1F" w:rsidRPr="00E923BA">
              <w:rPr>
                <w:rFonts w:ascii="Times New Roman" w:hAnsi="Times New Roman"/>
                <w:sz w:val="16"/>
                <w:szCs w:val="16"/>
              </w:rPr>
              <w:t>,46</w:t>
            </w:r>
            <w:r w:rsidRPr="00E923BA">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DB14361" w14:textId="6D73F924"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4</w:t>
            </w:r>
            <w:r w:rsidRPr="00E923BA">
              <w:rPr>
                <w:rFonts w:ascii="Times New Roman" w:hAnsi="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5472B787" w14:textId="7FB68459"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6</w:t>
            </w:r>
            <w:r w:rsidRPr="00E923BA">
              <w:rPr>
                <w:rFonts w:ascii="Times New Roman" w:hAnsi="Times New Roman"/>
                <w:sz w:val="16"/>
                <w:szCs w:val="16"/>
              </w:rPr>
              <w:t>%</w:t>
            </w:r>
          </w:p>
        </w:tc>
        <w:tc>
          <w:tcPr>
            <w:tcW w:w="32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100%</w:t>
            </w:r>
          </w:p>
        </w:tc>
      </w:tr>
      <w:tr w:rsidR="00F01587" w:rsidRPr="00F01587" w14:paraId="3A4D3AA4"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86"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48"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6D0838" w:rsidRDefault="00F01587">
            <w:pPr>
              <w:rPr>
                <w:rFonts w:ascii="Times New Roman" w:hAnsi="Times New Roman"/>
                <w:bCs/>
                <w:sz w:val="20"/>
                <w:lang w:eastAsia="es-CO"/>
              </w:rPr>
            </w:pPr>
            <w:r w:rsidRPr="006D0838">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2"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0.15</w:t>
            </w:r>
          </w:p>
        </w:tc>
        <w:tc>
          <w:tcPr>
            <w:tcW w:w="322" w:type="pct"/>
            <w:tcBorders>
              <w:top w:val="single" w:sz="4" w:space="0" w:color="auto"/>
              <w:left w:val="single" w:sz="4" w:space="0" w:color="auto"/>
              <w:bottom w:val="single" w:sz="4" w:space="0" w:color="auto"/>
              <w:right w:val="single" w:sz="4" w:space="0" w:color="auto"/>
            </w:tcBorders>
            <w:vAlign w:val="center"/>
            <w:hideMark/>
          </w:tcPr>
          <w:p w14:paraId="21ECC175" w14:textId="6AE717C4" w:rsidR="00F01587" w:rsidRPr="006D0838" w:rsidRDefault="00F01587">
            <w:pPr>
              <w:rPr>
                <w:rFonts w:ascii="Times New Roman" w:hAnsi="Times New Roman"/>
                <w:bCs/>
                <w:sz w:val="20"/>
                <w:lang w:eastAsia="es-CO"/>
              </w:rPr>
            </w:pPr>
            <w:r w:rsidRPr="006D0838">
              <w:rPr>
                <w:rFonts w:ascii="Times New Roman" w:hAnsi="Times New Roman"/>
                <w:bCs/>
                <w:sz w:val="20"/>
                <w:lang w:eastAsia="es-CO"/>
              </w:rPr>
              <w:t>0.2</w:t>
            </w:r>
            <w:r w:rsidR="003E530A">
              <w:rPr>
                <w:rFonts w:ascii="Times New Roman" w:hAnsi="Times New Roman"/>
                <w:bCs/>
                <w:sz w:val="20"/>
                <w:lang w:eastAsia="es-CO"/>
              </w:rPr>
              <w:t>4</w:t>
            </w:r>
          </w:p>
        </w:tc>
        <w:tc>
          <w:tcPr>
            <w:tcW w:w="322"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w:t>
            </w:r>
            <w:r w:rsidR="00A1648F" w:rsidRPr="006D0838">
              <w:rPr>
                <w:rFonts w:ascii="Times New Roman" w:hAnsi="Times New Roman"/>
                <w:bCs/>
                <w:sz w:val="20"/>
                <w:lang w:eastAsia="es-CO"/>
              </w:rPr>
              <w:t>5</w:t>
            </w:r>
          </w:p>
        </w:tc>
        <w:tc>
          <w:tcPr>
            <w:tcW w:w="187"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0.24</w:t>
            </w:r>
          </w:p>
        </w:tc>
        <w:tc>
          <w:tcPr>
            <w:tcW w:w="32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1</w:t>
            </w:r>
          </w:p>
        </w:tc>
      </w:tr>
      <w:tr w:rsidR="00F01587" w:rsidRPr="00F01587" w14:paraId="2DCA68AA"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48"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2"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187"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2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57"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1577CD"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4pt;height:28.15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1577CD"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5.4pt;height:28.15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proofErr w:type="gramStart"/>
      <w:r w:rsidRPr="00285A52">
        <w:rPr>
          <w:rFonts w:ascii="Times New Roman" w:hAnsi="Times New Roman"/>
          <w:bCs/>
          <w:kern w:val="32"/>
          <w:sz w:val="22"/>
          <w:szCs w:val="22"/>
        </w:rPr>
        <w:t>Las acciones a desarrollar</w:t>
      </w:r>
      <w:proofErr w:type="gramEnd"/>
      <w:r w:rsidRPr="00285A52">
        <w:rPr>
          <w:rFonts w:ascii="Times New Roman" w:hAnsi="Times New Roman"/>
          <w:bCs/>
          <w:kern w:val="32"/>
          <w:sz w:val="22"/>
          <w:szCs w:val="22"/>
        </w:rPr>
        <w:t xml:space="preserve">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4D24B7">
      <w:pPr>
        <w:pStyle w:val="Prrafodelista"/>
        <w:numPr>
          <w:ilvl w:val="0"/>
          <w:numId w:val="39"/>
        </w:numPr>
        <w:ind w:hanging="436"/>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w:t>
            </w:r>
            <w:proofErr w:type="spellStart"/>
            <w:r w:rsidRPr="00F94372">
              <w:rPr>
                <w:rFonts w:ascii="Times New Roman" w:hAnsi="Times New Roman"/>
                <w:b/>
                <w:color w:val="FFFFFF"/>
                <w:sz w:val="20"/>
                <w:szCs w:val="22"/>
              </w:rPr>
              <w:t>dd</w:t>
            </w:r>
            <w:proofErr w:type="spellEnd"/>
            <w:r w:rsidRPr="00F94372">
              <w:rPr>
                <w:rFonts w:ascii="Times New Roman" w:hAnsi="Times New Roman"/>
                <w:b/>
                <w:color w:val="FFFFFF"/>
                <w:sz w:val="20"/>
                <w:szCs w:val="22"/>
              </w:rPr>
              <w:t>/mes/año)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000000">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modifica parcialmente el Decreto 1076 de 2015, Decreto Único Reglamentario del Sector Ambiente y Desarrollo Sostenible en relación con los Consejos Ambientales Regionales de la </w:t>
            </w:r>
            <w:proofErr w:type="spellStart"/>
            <w:r w:rsidRPr="00404285">
              <w:rPr>
                <w:rFonts w:ascii="Times New Roman" w:hAnsi="Times New Roman"/>
                <w:color w:val="000000"/>
                <w:sz w:val="18"/>
                <w:lang w:eastAsia="es-CO"/>
              </w:rPr>
              <w:t>Macrocuencas</w:t>
            </w:r>
            <w:proofErr w:type="spellEnd"/>
            <w:r w:rsidRPr="00404285">
              <w:rPr>
                <w:rFonts w:ascii="Times New Roman" w:hAnsi="Times New Roman"/>
                <w:color w:val="000000"/>
                <w:sz w:val="18"/>
                <w:lang w:eastAsia="es-CO"/>
              </w:rPr>
              <w:t xml:space="preserve">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Esto permite, incrementar el conocimiento relacionado con la calidad recurso hídrico de Bogotá y la incidencia que ejercen los factores de impacto en la calidad y cantidad </w:t>
      </w:r>
      <w:proofErr w:type="gramStart"/>
      <w:r w:rsidRPr="00404285">
        <w:rPr>
          <w:rFonts w:ascii="Times New Roman" w:hAnsi="Times New Roman"/>
          <w:iCs/>
          <w:color w:val="000000"/>
          <w:sz w:val="22"/>
          <w:szCs w:val="22"/>
        </w:rPr>
        <w:t>del mismo</w:t>
      </w:r>
      <w:proofErr w:type="gramEnd"/>
      <w:r w:rsidRPr="00404285">
        <w:rPr>
          <w:rFonts w:ascii="Times New Roman" w:hAnsi="Times New Roman"/>
          <w:iCs/>
          <w:color w:val="000000"/>
          <w:sz w:val="22"/>
          <w:szCs w:val="22"/>
        </w:rPr>
        <w:t xml:space="preserve">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36"/>
        <w:gridCol w:w="771"/>
        <w:gridCol w:w="720"/>
        <w:gridCol w:w="719"/>
        <w:gridCol w:w="720"/>
        <w:gridCol w:w="719"/>
        <w:gridCol w:w="1265"/>
        <w:gridCol w:w="331"/>
        <w:gridCol w:w="331"/>
        <w:gridCol w:w="1728"/>
        <w:gridCol w:w="1526"/>
        <w:gridCol w:w="1526"/>
        <w:gridCol w:w="1728"/>
      </w:tblGrid>
      <w:tr w:rsidR="00B77256" w:rsidRPr="00796593" w14:paraId="21D7F599" w14:textId="77777777" w:rsidTr="00EA20A3">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36"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71"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924D9" w:rsidRPr="00796593" w14:paraId="7335A2BF" w14:textId="77777777" w:rsidTr="00EA20A3">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54565941"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36" w:type="dxa"/>
            <w:tcBorders>
              <w:top w:val="single" w:sz="4" w:space="0" w:color="auto"/>
              <w:left w:val="nil"/>
              <w:bottom w:val="single" w:sz="4" w:space="0" w:color="auto"/>
              <w:right w:val="single" w:sz="4" w:space="0" w:color="auto"/>
            </w:tcBorders>
            <w:shd w:val="clear" w:color="auto" w:fill="auto"/>
            <w:vAlign w:val="center"/>
          </w:tcPr>
          <w:p w14:paraId="5CD3B783" w14:textId="6897C6C1" w:rsidR="00B924D9" w:rsidRPr="00E923BA" w:rsidRDefault="00B924D9" w:rsidP="00B924D9">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 xml:space="preserve">Transporte </w:t>
            </w:r>
          </w:p>
          <w:p w14:paraId="709DD55B" w14:textId="77777777" w:rsidR="00B924D9" w:rsidRPr="00E923BA" w:rsidRDefault="00B924D9" w:rsidP="00B924D9">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Mano de obra</w:t>
            </w:r>
          </w:p>
          <w:p w14:paraId="5D93CC2C" w14:textId="77777777" w:rsidR="00B924D9" w:rsidRPr="00E923BA" w:rsidRDefault="00B924D9" w:rsidP="00B924D9">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Materiales</w:t>
            </w:r>
          </w:p>
          <w:p w14:paraId="737FEA05" w14:textId="1437723F" w:rsidR="00B924D9" w:rsidRPr="00E923BA" w:rsidRDefault="00B924D9" w:rsidP="00B924D9">
            <w:pPr>
              <w:jc w:val="left"/>
              <w:rPr>
                <w:rFonts w:ascii="Times New Roman" w:hAnsi="Times New Roman"/>
                <w:color w:val="000000"/>
                <w:sz w:val="18"/>
                <w:szCs w:val="18"/>
                <w:lang w:eastAsia="es-CO"/>
              </w:rPr>
            </w:pPr>
          </w:p>
        </w:tc>
        <w:tc>
          <w:tcPr>
            <w:tcW w:w="77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7B242919" w:rsidR="00B924D9" w:rsidRPr="00E923BA" w:rsidRDefault="00B924D9" w:rsidP="00B924D9">
            <w:pPr>
              <w:rPr>
                <w:rFonts w:ascii="Times New Roman" w:hAnsi="Times New Roman"/>
                <w:color w:val="000000"/>
                <w:sz w:val="16"/>
                <w:szCs w:val="16"/>
              </w:rPr>
            </w:pPr>
            <w:r w:rsidRPr="00E923BA">
              <w:rPr>
                <w:rFonts w:cs="Arial"/>
                <w:color w:val="000000"/>
                <w:sz w:val="16"/>
                <w:szCs w:val="16"/>
              </w:rPr>
              <w:t>$ 523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6410E332" w:rsidR="00B924D9" w:rsidRPr="00CB0838" w:rsidRDefault="00B924D9" w:rsidP="00B924D9">
            <w:pPr>
              <w:jc w:val="center"/>
              <w:rPr>
                <w:rFonts w:ascii="Times New Roman" w:hAnsi="Times New Roman"/>
                <w:color w:val="000000"/>
                <w:sz w:val="16"/>
                <w:szCs w:val="16"/>
              </w:rPr>
            </w:pPr>
            <w:r w:rsidRPr="00CB0838">
              <w:rPr>
                <w:rFonts w:cs="Arial"/>
                <w:color w:val="000000"/>
                <w:sz w:val="16"/>
                <w:szCs w:val="16"/>
              </w:rPr>
              <w:t>$ 937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0BF05079" w:rsidR="00B924D9" w:rsidRPr="00CB0838" w:rsidRDefault="00B924D9" w:rsidP="00B924D9">
            <w:pPr>
              <w:jc w:val="center"/>
              <w:rPr>
                <w:rFonts w:ascii="Times New Roman" w:hAnsi="Times New Roman"/>
                <w:color w:val="000000"/>
                <w:sz w:val="16"/>
                <w:szCs w:val="16"/>
              </w:rPr>
            </w:pPr>
            <w:r w:rsidRPr="00CB0838">
              <w:rPr>
                <w:rFonts w:cs="Arial"/>
                <w:color w:val="000000"/>
                <w:sz w:val="16"/>
                <w:szCs w:val="16"/>
              </w:rPr>
              <w:t>$ 2.034</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20E8B990" w:rsidR="00B924D9" w:rsidRPr="00CB0838" w:rsidRDefault="00B924D9" w:rsidP="00B924D9">
            <w:pPr>
              <w:jc w:val="center"/>
              <w:rPr>
                <w:rFonts w:ascii="Times New Roman" w:hAnsi="Times New Roman"/>
                <w:color w:val="000000"/>
                <w:sz w:val="16"/>
                <w:szCs w:val="16"/>
              </w:rPr>
            </w:pPr>
            <w:r w:rsidRPr="00CB0838">
              <w:rPr>
                <w:rFonts w:cs="Arial"/>
                <w:color w:val="000000"/>
                <w:sz w:val="16"/>
                <w:szCs w:val="16"/>
              </w:rPr>
              <w:t>$ 1.8</w:t>
            </w:r>
            <w:r w:rsidR="001577CD" w:rsidRPr="00CB0838">
              <w:rPr>
                <w:rFonts w:cs="Arial"/>
                <w:color w:val="000000"/>
                <w:sz w:val="16"/>
                <w:szCs w:val="16"/>
              </w:rPr>
              <w:t>68</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0502C5EE" w:rsidR="00B924D9" w:rsidRPr="00CB0838" w:rsidRDefault="00B924D9" w:rsidP="00B924D9">
            <w:pPr>
              <w:jc w:val="center"/>
              <w:rPr>
                <w:rFonts w:ascii="Times New Roman" w:hAnsi="Times New Roman"/>
                <w:color w:val="000000"/>
                <w:sz w:val="16"/>
                <w:szCs w:val="16"/>
              </w:rPr>
            </w:pPr>
            <w:r w:rsidRPr="00CB0838">
              <w:rPr>
                <w:rFonts w:cs="Arial"/>
                <w:color w:val="000000"/>
                <w:sz w:val="16"/>
                <w:szCs w:val="16"/>
              </w:rPr>
              <w:t>$ 719</w:t>
            </w:r>
          </w:p>
        </w:tc>
        <w:tc>
          <w:tcPr>
            <w:tcW w:w="1265" w:type="dxa"/>
            <w:tcBorders>
              <w:top w:val="nil"/>
              <w:left w:val="nil"/>
              <w:bottom w:val="single" w:sz="8" w:space="0" w:color="auto"/>
              <w:right w:val="single" w:sz="8" w:space="0" w:color="auto"/>
            </w:tcBorders>
            <w:shd w:val="clear" w:color="auto" w:fill="auto"/>
            <w:noWrap/>
            <w:vAlign w:val="center"/>
          </w:tcPr>
          <w:p w14:paraId="20BC4F29" w14:textId="3CFF57AF" w:rsidR="00B924D9" w:rsidRPr="00CB0838" w:rsidRDefault="00B924D9" w:rsidP="00B924D9">
            <w:pPr>
              <w:jc w:val="center"/>
              <w:rPr>
                <w:rFonts w:ascii="Times New Roman" w:hAnsi="Times New Roman"/>
                <w:color w:val="000000"/>
                <w:sz w:val="16"/>
                <w:szCs w:val="16"/>
              </w:rPr>
            </w:pPr>
            <w:r w:rsidRPr="00CB0838">
              <w:rPr>
                <w:rFonts w:cs="Arial"/>
                <w:color w:val="000000"/>
                <w:sz w:val="16"/>
                <w:szCs w:val="16"/>
              </w:rPr>
              <w:t>$ 6.0</w:t>
            </w:r>
            <w:r w:rsidR="001577CD" w:rsidRPr="00CB0838">
              <w:rPr>
                <w:rFonts w:cs="Arial"/>
                <w:color w:val="000000"/>
                <w:sz w:val="16"/>
                <w:szCs w:val="16"/>
              </w:rPr>
              <w:t>81</w:t>
            </w:r>
          </w:p>
        </w:tc>
      </w:tr>
      <w:tr w:rsidR="008C699A" w:rsidRPr="004D24B7" w14:paraId="7A50F85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8C699A" w:rsidRPr="00796593" w:rsidRDefault="008C699A" w:rsidP="008C699A">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8C699A" w:rsidRPr="00796593" w:rsidRDefault="008C699A" w:rsidP="008C699A">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8C699A" w:rsidRPr="00796593" w:rsidRDefault="008C699A" w:rsidP="008C699A">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8C699A" w:rsidRPr="00796593" w:rsidRDefault="008C699A" w:rsidP="008C699A">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36" w:type="dxa"/>
            <w:tcBorders>
              <w:top w:val="nil"/>
              <w:left w:val="nil"/>
              <w:bottom w:val="single" w:sz="4" w:space="0" w:color="auto"/>
              <w:right w:val="single" w:sz="4" w:space="0" w:color="auto"/>
            </w:tcBorders>
            <w:shd w:val="clear" w:color="auto" w:fill="auto"/>
            <w:vAlign w:val="center"/>
          </w:tcPr>
          <w:p w14:paraId="3C367BDA"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Mano de Obra</w:t>
            </w:r>
          </w:p>
          <w:p w14:paraId="35C6E2C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0DB654F6" w14:textId="75585185"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26E608B5" w14:textId="30AF386F"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$ 926</w:t>
            </w:r>
          </w:p>
        </w:tc>
        <w:tc>
          <w:tcPr>
            <w:tcW w:w="720" w:type="dxa"/>
            <w:tcBorders>
              <w:top w:val="nil"/>
              <w:left w:val="nil"/>
              <w:bottom w:val="single" w:sz="8" w:space="0" w:color="auto"/>
              <w:right w:val="single" w:sz="8" w:space="0" w:color="auto"/>
            </w:tcBorders>
            <w:shd w:val="clear" w:color="auto" w:fill="auto"/>
            <w:noWrap/>
            <w:vAlign w:val="center"/>
          </w:tcPr>
          <w:p w14:paraId="61E8C917" w14:textId="313376EB"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$ 1.927</w:t>
            </w:r>
          </w:p>
        </w:tc>
        <w:tc>
          <w:tcPr>
            <w:tcW w:w="719" w:type="dxa"/>
            <w:tcBorders>
              <w:top w:val="nil"/>
              <w:left w:val="nil"/>
              <w:bottom w:val="single" w:sz="8" w:space="0" w:color="auto"/>
              <w:right w:val="single" w:sz="8" w:space="0" w:color="auto"/>
            </w:tcBorders>
            <w:shd w:val="clear" w:color="auto" w:fill="auto"/>
            <w:noWrap/>
            <w:vAlign w:val="center"/>
          </w:tcPr>
          <w:p w14:paraId="3A77602E" w14:textId="71AE37F4" w:rsidR="008C699A" w:rsidRPr="00B924D9" w:rsidRDefault="008C699A" w:rsidP="008C699A">
            <w:pPr>
              <w:jc w:val="center"/>
              <w:rPr>
                <w:rFonts w:ascii="Times New Roman" w:hAnsi="Times New Roman"/>
                <w:color w:val="000000"/>
                <w:sz w:val="22"/>
                <w:szCs w:val="22"/>
                <w:lang w:eastAsia="es-CO"/>
              </w:rPr>
            </w:pPr>
            <w:r w:rsidRPr="00B924D9">
              <w:rPr>
                <w:rFonts w:cs="Arial"/>
                <w:color w:val="000000"/>
                <w:sz w:val="16"/>
                <w:szCs w:val="16"/>
              </w:rPr>
              <w:t>$ 3.598</w:t>
            </w:r>
          </w:p>
        </w:tc>
        <w:tc>
          <w:tcPr>
            <w:tcW w:w="720" w:type="dxa"/>
            <w:tcBorders>
              <w:top w:val="nil"/>
              <w:left w:val="nil"/>
              <w:bottom w:val="single" w:sz="8" w:space="0" w:color="auto"/>
              <w:right w:val="single" w:sz="8" w:space="0" w:color="auto"/>
            </w:tcBorders>
            <w:shd w:val="clear" w:color="auto" w:fill="auto"/>
            <w:noWrap/>
            <w:vAlign w:val="center"/>
          </w:tcPr>
          <w:p w14:paraId="10B1A2F9" w14:textId="7ABC4D84" w:rsidR="008C699A" w:rsidRPr="00B924D9" w:rsidRDefault="008C699A" w:rsidP="008C699A">
            <w:pPr>
              <w:jc w:val="center"/>
              <w:rPr>
                <w:sz w:val="16"/>
                <w:szCs w:val="16"/>
              </w:rPr>
            </w:pPr>
            <w:r w:rsidRPr="00B924D9">
              <w:rPr>
                <w:rFonts w:cs="Arial"/>
                <w:color w:val="000000"/>
                <w:sz w:val="16"/>
                <w:szCs w:val="16"/>
              </w:rPr>
              <w:t>$ 3.213</w:t>
            </w:r>
          </w:p>
        </w:tc>
        <w:tc>
          <w:tcPr>
            <w:tcW w:w="719" w:type="dxa"/>
            <w:tcBorders>
              <w:top w:val="nil"/>
              <w:left w:val="nil"/>
              <w:bottom w:val="single" w:sz="8" w:space="0" w:color="auto"/>
              <w:right w:val="single" w:sz="8" w:space="0" w:color="auto"/>
            </w:tcBorders>
            <w:shd w:val="clear" w:color="auto" w:fill="auto"/>
            <w:noWrap/>
            <w:vAlign w:val="center"/>
          </w:tcPr>
          <w:p w14:paraId="09C5F145" w14:textId="10B5B5ED" w:rsidR="008C699A" w:rsidRPr="00B924D9" w:rsidRDefault="008C699A" w:rsidP="008C699A">
            <w:pPr>
              <w:jc w:val="center"/>
              <w:rPr>
                <w:rFonts w:ascii="Times New Roman" w:hAnsi="Times New Roman"/>
                <w:color w:val="000000"/>
                <w:sz w:val="22"/>
                <w:szCs w:val="22"/>
                <w:lang w:eastAsia="es-CO"/>
              </w:rPr>
            </w:pPr>
            <w:r w:rsidRPr="00B924D9">
              <w:rPr>
                <w:rFonts w:cs="Arial"/>
                <w:color w:val="000000"/>
                <w:sz w:val="16"/>
                <w:szCs w:val="16"/>
              </w:rPr>
              <w:t>$ 1.215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452E9B88" w:rsidR="008C699A" w:rsidRPr="00B924D9" w:rsidRDefault="008C699A" w:rsidP="008C699A">
            <w:pPr>
              <w:jc w:val="center"/>
              <w:rPr>
                <w:rFonts w:ascii="Times New Roman" w:hAnsi="Times New Roman"/>
                <w:color w:val="000000"/>
                <w:sz w:val="18"/>
                <w:szCs w:val="18"/>
                <w:lang w:eastAsia="es-CO"/>
              </w:rPr>
            </w:pPr>
            <w:r w:rsidRPr="00B924D9">
              <w:rPr>
                <w:rFonts w:cs="Arial"/>
                <w:color w:val="000000"/>
                <w:sz w:val="16"/>
                <w:szCs w:val="16"/>
              </w:rPr>
              <w:t>$ 10.879</w:t>
            </w:r>
          </w:p>
        </w:tc>
      </w:tr>
      <w:tr w:rsidR="00B924D9" w:rsidRPr="00796593" w14:paraId="1636C24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B924D9" w:rsidRPr="00796593" w:rsidRDefault="00B924D9" w:rsidP="00B924D9">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B924D9" w:rsidRPr="00796593" w:rsidRDefault="00B924D9" w:rsidP="00B924D9">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B924D9" w:rsidRPr="00796593" w:rsidRDefault="00B924D9" w:rsidP="00B924D9">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B924D9" w:rsidRPr="00796593" w:rsidRDefault="00B924D9" w:rsidP="00B924D9">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B924D9" w:rsidRPr="00796593" w:rsidRDefault="00B924D9" w:rsidP="00B924D9">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B924D9" w:rsidRPr="00796593" w:rsidRDefault="00B924D9" w:rsidP="00B924D9">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36" w:type="dxa"/>
            <w:tcBorders>
              <w:top w:val="nil"/>
              <w:left w:val="nil"/>
              <w:bottom w:val="single" w:sz="4" w:space="0" w:color="auto"/>
              <w:right w:val="single" w:sz="4" w:space="0" w:color="auto"/>
            </w:tcBorders>
            <w:shd w:val="clear" w:color="auto" w:fill="auto"/>
            <w:vAlign w:val="center"/>
          </w:tcPr>
          <w:p w14:paraId="1ADA3C63" w14:textId="77777777" w:rsidR="00B924D9" w:rsidRPr="00760469" w:rsidRDefault="00B924D9" w:rsidP="00B924D9">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D3AD15B" w14:textId="24794FD0" w:rsidR="00B924D9" w:rsidRPr="00760469" w:rsidRDefault="00B924D9" w:rsidP="00B924D9">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347E7A75" w14:textId="0FAFF76E" w:rsidR="00B924D9" w:rsidRPr="00CB0838" w:rsidRDefault="00B924D9" w:rsidP="00B924D9">
            <w:pPr>
              <w:jc w:val="center"/>
              <w:rPr>
                <w:rFonts w:ascii="Times New Roman" w:hAnsi="Times New Roman"/>
                <w:color w:val="000000"/>
                <w:sz w:val="22"/>
                <w:szCs w:val="22"/>
                <w:lang w:eastAsia="es-CO"/>
              </w:rPr>
            </w:pPr>
            <w:r w:rsidRPr="00CB0838">
              <w:rPr>
                <w:rFonts w:cs="Arial"/>
                <w:color w:val="000000"/>
                <w:sz w:val="16"/>
                <w:szCs w:val="16"/>
              </w:rPr>
              <w:t>$ 427</w:t>
            </w:r>
          </w:p>
        </w:tc>
        <w:tc>
          <w:tcPr>
            <w:tcW w:w="720" w:type="dxa"/>
            <w:tcBorders>
              <w:top w:val="nil"/>
              <w:left w:val="nil"/>
              <w:bottom w:val="single" w:sz="8" w:space="0" w:color="auto"/>
              <w:right w:val="single" w:sz="8" w:space="0" w:color="auto"/>
            </w:tcBorders>
            <w:shd w:val="clear" w:color="auto" w:fill="auto"/>
            <w:noWrap/>
            <w:vAlign w:val="center"/>
          </w:tcPr>
          <w:p w14:paraId="732CB1A5" w14:textId="4B7DD025" w:rsidR="00B924D9" w:rsidRPr="00CB0838" w:rsidRDefault="00B924D9" w:rsidP="00B924D9">
            <w:pPr>
              <w:rPr>
                <w:rFonts w:ascii="Times New Roman" w:hAnsi="Times New Roman"/>
                <w:color w:val="000000"/>
                <w:sz w:val="22"/>
                <w:szCs w:val="22"/>
                <w:lang w:eastAsia="es-CO"/>
              </w:rPr>
            </w:pPr>
            <w:r w:rsidRPr="00CB0838">
              <w:rPr>
                <w:rFonts w:cs="Arial"/>
                <w:color w:val="000000"/>
                <w:sz w:val="16"/>
                <w:szCs w:val="16"/>
              </w:rPr>
              <w:t>$ 1.650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3313DE43" w:rsidR="00B924D9" w:rsidRPr="00CB0838" w:rsidRDefault="00B924D9" w:rsidP="00B924D9">
            <w:pPr>
              <w:jc w:val="center"/>
              <w:rPr>
                <w:rFonts w:ascii="Times New Roman" w:hAnsi="Times New Roman"/>
                <w:color w:val="000000"/>
                <w:sz w:val="22"/>
                <w:szCs w:val="22"/>
                <w:lang w:eastAsia="es-CO"/>
              </w:rPr>
            </w:pPr>
            <w:r w:rsidRPr="00CB0838">
              <w:rPr>
                <w:rFonts w:cs="Arial"/>
                <w:color w:val="000000"/>
                <w:sz w:val="16"/>
                <w:szCs w:val="16"/>
              </w:rPr>
              <w:t>$ 1.293</w:t>
            </w:r>
          </w:p>
        </w:tc>
        <w:tc>
          <w:tcPr>
            <w:tcW w:w="720" w:type="dxa"/>
            <w:tcBorders>
              <w:top w:val="nil"/>
              <w:left w:val="nil"/>
              <w:bottom w:val="single" w:sz="8" w:space="0" w:color="auto"/>
              <w:right w:val="single" w:sz="8" w:space="0" w:color="auto"/>
            </w:tcBorders>
            <w:shd w:val="clear" w:color="auto" w:fill="auto"/>
            <w:noWrap/>
            <w:vAlign w:val="center"/>
          </w:tcPr>
          <w:p w14:paraId="08D43A0F" w14:textId="3038320F" w:rsidR="00B924D9" w:rsidRPr="00CB0838" w:rsidRDefault="00B924D9" w:rsidP="00B924D9">
            <w:pPr>
              <w:jc w:val="center"/>
              <w:rPr>
                <w:rFonts w:ascii="Times New Roman" w:hAnsi="Times New Roman"/>
                <w:color w:val="000000"/>
                <w:sz w:val="22"/>
                <w:szCs w:val="22"/>
                <w:lang w:eastAsia="es-CO"/>
              </w:rPr>
            </w:pPr>
            <w:r w:rsidRPr="00CB0838">
              <w:rPr>
                <w:rFonts w:cs="Arial"/>
                <w:color w:val="000000"/>
                <w:sz w:val="16"/>
                <w:szCs w:val="16"/>
              </w:rPr>
              <w:t>$ 1.</w:t>
            </w:r>
            <w:r w:rsidR="001577CD" w:rsidRPr="00CB0838">
              <w:rPr>
                <w:rFonts w:cs="Arial"/>
                <w:color w:val="000000"/>
                <w:sz w:val="16"/>
                <w:szCs w:val="16"/>
              </w:rPr>
              <w:t>096</w:t>
            </w:r>
          </w:p>
        </w:tc>
        <w:tc>
          <w:tcPr>
            <w:tcW w:w="719" w:type="dxa"/>
            <w:tcBorders>
              <w:top w:val="nil"/>
              <w:left w:val="nil"/>
              <w:bottom w:val="single" w:sz="8" w:space="0" w:color="auto"/>
              <w:right w:val="single" w:sz="8" w:space="0" w:color="auto"/>
            </w:tcBorders>
            <w:shd w:val="clear" w:color="auto" w:fill="auto"/>
            <w:noWrap/>
            <w:vAlign w:val="center"/>
          </w:tcPr>
          <w:p w14:paraId="50C3F9C3" w14:textId="66C12BEC" w:rsidR="00B924D9" w:rsidRPr="00CB0838" w:rsidRDefault="00B924D9" w:rsidP="00B924D9">
            <w:pPr>
              <w:jc w:val="center"/>
              <w:rPr>
                <w:rFonts w:ascii="Times New Roman" w:hAnsi="Times New Roman"/>
                <w:color w:val="000000"/>
                <w:sz w:val="22"/>
                <w:szCs w:val="22"/>
                <w:lang w:eastAsia="es-CO"/>
              </w:rPr>
            </w:pPr>
            <w:r w:rsidRPr="00CB0838">
              <w:rPr>
                <w:rFonts w:cs="Arial"/>
                <w:color w:val="000000"/>
                <w:sz w:val="16"/>
                <w:szCs w:val="16"/>
              </w:rPr>
              <w:t>$ 500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652F1BFE" w:rsidR="00B924D9" w:rsidRPr="00CB0838" w:rsidRDefault="00B924D9" w:rsidP="00B924D9">
            <w:pPr>
              <w:jc w:val="center"/>
              <w:rPr>
                <w:rFonts w:ascii="Times New Roman" w:hAnsi="Times New Roman"/>
                <w:color w:val="000000"/>
                <w:sz w:val="18"/>
                <w:szCs w:val="18"/>
                <w:lang w:eastAsia="es-CO"/>
              </w:rPr>
            </w:pPr>
            <w:r w:rsidRPr="00CB0838">
              <w:rPr>
                <w:rFonts w:cs="Arial"/>
                <w:color w:val="000000"/>
                <w:sz w:val="16"/>
                <w:szCs w:val="16"/>
              </w:rPr>
              <w:t xml:space="preserve">$ </w:t>
            </w:r>
            <w:r w:rsidR="001577CD" w:rsidRPr="00CB0838">
              <w:rPr>
                <w:rFonts w:cs="Arial"/>
                <w:color w:val="000000"/>
                <w:sz w:val="16"/>
                <w:szCs w:val="16"/>
              </w:rPr>
              <w:t>4</w:t>
            </w:r>
            <w:r w:rsidRPr="00CB0838">
              <w:rPr>
                <w:rFonts w:cs="Arial"/>
                <w:color w:val="000000"/>
                <w:sz w:val="16"/>
                <w:szCs w:val="16"/>
              </w:rPr>
              <w:t>.</w:t>
            </w:r>
            <w:r w:rsidR="001577CD" w:rsidRPr="00CB0838">
              <w:rPr>
                <w:rFonts w:cs="Arial"/>
                <w:color w:val="000000"/>
                <w:sz w:val="16"/>
                <w:szCs w:val="16"/>
              </w:rPr>
              <w:t>966</w:t>
            </w:r>
          </w:p>
        </w:tc>
      </w:tr>
      <w:tr w:rsidR="008C699A" w:rsidRPr="00796593" w14:paraId="221686A3"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70AA7C0E"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36" w:type="dxa"/>
            <w:tcBorders>
              <w:top w:val="single" w:sz="4" w:space="0" w:color="auto"/>
              <w:left w:val="nil"/>
              <w:bottom w:val="single" w:sz="4" w:space="0" w:color="auto"/>
              <w:right w:val="single" w:sz="4" w:space="0" w:color="auto"/>
            </w:tcBorders>
            <w:shd w:val="clear" w:color="auto" w:fill="auto"/>
            <w:vAlign w:val="center"/>
          </w:tcPr>
          <w:p w14:paraId="785EDEAE"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Disminución de pasivos</w:t>
            </w:r>
          </w:p>
          <w:p w14:paraId="3F3E5DA0"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7966455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Materiales</w:t>
            </w:r>
          </w:p>
          <w:p w14:paraId="284C4F32"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Servicios prestados</w:t>
            </w:r>
          </w:p>
          <w:p w14:paraId="45F209C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1DAD3343" w14:textId="5CF7B567"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18945EF8" w14:textId="27F815FB"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2913A570" w:rsidR="008C699A" w:rsidRPr="00E923BA" w:rsidRDefault="008C699A" w:rsidP="008C699A">
            <w:pPr>
              <w:rPr>
                <w:rFonts w:ascii="Times New Roman" w:hAnsi="Times New Roman"/>
                <w:color w:val="000000"/>
                <w:sz w:val="22"/>
                <w:szCs w:val="22"/>
                <w:lang w:eastAsia="es-CO"/>
              </w:rPr>
            </w:pPr>
            <w:r w:rsidRPr="00E923BA">
              <w:rPr>
                <w:rFonts w:cs="Arial"/>
                <w:color w:val="000000"/>
                <w:sz w:val="16"/>
                <w:szCs w:val="16"/>
              </w:rPr>
              <w:t>$ 2.185</w:t>
            </w:r>
          </w:p>
        </w:tc>
        <w:tc>
          <w:tcPr>
            <w:tcW w:w="719" w:type="dxa"/>
            <w:tcBorders>
              <w:top w:val="nil"/>
              <w:left w:val="nil"/>
              <w:bottom w:val="single" w:sz="8" w:space="0" w:color="auto"/>
              <w:right w:val="single" w:sz="8" w:space="0" w:color="auto"/>
            </w:tcBorders>
            <w:shd w:val="clear" w:color="auto" w:fill="auto"/>
            <w:noWrap/>
            <w:vAlign w:val="center"/>
          </w:tcPr>
          <w:p w14:paraId="5BFA3DD0" w14:textId="746E0A78" w:rsidR="008C699A" w:rsidRPr="00E923BA" w:rsidRDefault="008C699A" w:rsidP="008C699A">
            <w:pPr>
              <w:rPr>
                <w:rFonts w:ascii="Times New Roman" w:hAnsi="Times New Roman"/>
                <w:color w:val="000000"/>
                <w:sz w:val="22"/>
                <w:szCs w:val="22"/>
                <w:lang w:eastAsia="es-CO"/>
              </w:rPr>
            </w:pPr>
            <w:r w:rsidRPr="00E923BA">
              <w:rPr>
                <w:rFonts w:cs="Arial"/>
                <w:color w:val="000000"/>
                <w:sz w:val="16"/>
                <w:szCs w:val="16"/>
              </w:rPr>
              <w:t>$ 4.338</w:t>
            </w:r>
          </w:p>
        </w:tc>
        <w:tc>
          <w:tcPr>
            <w:tcW w:w="720" w:type="dxa"/>
            <w:tcBorders>
              <w:top w:val="nil"/>
              <w:left w:val="nil"/>
              <w:bottom w:val="single" w:sz="8" w:space="0" w:color="auto"/>
              <w:right w:val="single" w:sz="8" w:space="0" w:color="auto"/>
            </w:tcBorders>
            <w:shd w:val="clear" w:color="auto" w:fill="auto"/>
            <w:noWrap/>
            <w:vAlign w:val="center"/>
          </w:tcPr>
          <w:p w14:paraId="2A223273" w14:textId="24C6E5CA" w:rsidR="008C699A" w:rsidRPr="008C699A" w:rsidRDefault="008C699A" w:rsidP="008C699A">
            <w:pPr>
              <w:jc w:val="center"/>
              <w:rPr>
                <w:rFonts w:ascii="Times New Roman" w:hAnsi="Times New Roman"/>
                <w:color w:val="000000"/>
                <w:sz w:val="22"/>
                <w:szCs w:val="22"/>
                <w:lang w:eastAsia="es-CO"/>
              </w:rPr>
            </w:pPr>
            <w:r w:rsidRPr="008C699A">
              <w:rPr>
                <w:rFonts w:cs="Arial"/>
                <w:color w:val="000000"/>
                <w:sz w:val="16"/>
                <w:szCs w:val="16"/>
              </w:rPr>
              <w:t>$ 3.752</w:t>
            </w:r>
          </w:p>
        </w:tc>
        <w:tc>
          <w:tcPr>
            <w:tcW w:w="719" w:type="dxa"/>
            <w:tcBorders>
              <w:top w:val="nil"/>
              <w:left w:val="nil"/>
              <w:bottom w:val="single" w:sz="8" w:space="0" w:color="auto"/>
              <w:right w:val="single" w:sz="8" w:space="0" w:color="auto"/>
            </w:tcBorders>
            <w:shd w:val="clear" w:color="auto" w:fill="auto"/>
            <w:noWrap/>
            <w:vAlign w:val="center"/>
          </w:tcPr>
          <w:p w14:paraId="7CF6301A" w14:textId="1DAB9EC6"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51A770EB" w:rsidR="008C699A" w:rsidRPr="00E923BA" w:rsidRDefault="008C699A" w:rsidP="008C699A">
            <w:pPr>
              <w:jc w:val="center"/>
              <w:rPr>
                <w:rFonts w:ascii="Times New Roman" w:hAnsi="Times New Roman"/>
                <w:color w:val="000000"/>
                <w:sz w:val="18"/>
                <w:szCs w:val="18"/>
                <w:lang w:eastAsia="es-CO"/>
              </w:rPr>
            </w:pPr>
            <w:r w:rsidRPr="00E923BA">
              <w:rPr>
                <w:rFonts w:cs="Arial"/>
                <w:color w:val="000000"/>
                <w:sz w:val="16"/>
                <w:szCs w:val="16"/>
              </w:rPr>
              <w:t>$ 13.493</w:t>
            </w:r>
          </w:p>
        </w:tc>
      </w:tr>
      <w:tr w:rsidR="008C699A" w:rsidRPr="00796593" w14:paraId="020FC214" w14:textId="77777777" w:rsidTr="003D4CEE">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8C699A" w:rsidRPr="00796593" w:rsidRDefault="008C699A" w:rsidP="008C699A">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8C699A" w:rsidRPr="00796593" w:rsidRDefault="008C699A" w:rsidP="008C699A">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8C699A" w:rsidRPr="00796593" w:rsidRDefault="008C699A" w:rsidP="008C699A">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8C699A" w:rsidRPr="00796593" w:rsidRDefault="008C699A" w:rsidP="008C699A">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8C699A" w:rsidRPr="00796593" w:rsidRDefault="008C699A" w:rsidP="008C699A">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36" w:type="dxa"/>
            <w:tcBorders>
              <w:top w:val="single" w:sz="4" w:space="0" w:color="auto"/>
              <w:left w:val="nil"/>
              <w:bottom w:val="single" w:sz="4" w:space="0" w:color="auto"/>
              <w:right w:val="single" w:sz="4" w:space="0" w:color="auto"/>
            </w:tcBorders>
            <w:shd w:val="clear" w:color="auto" w:fill="auto"/>
            <w:vAlign w:val="center"/>
          </w:tcPr>
          <w:p w14:paraId="045C1E90"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4C08B56" w14:textId="25F71E44"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4" w:space="0" w:color="auto"/>
              <w:right w:val="single" w:sz="8" w:space="0" w:color="auto"/>
            </w:tcBorders>
            <w:shd w:val="clear" w:color="000000" w:fill="FFFFFF"/>
            <w:noWrap/>
            <w:vAlign w:val="center"/>
          </w:tcPr>
          <w:p w14:paraId="79AE4A2A" w14:textId="459D8803" w:rsidR="008C699A" w:rsidRPr="00760469" w:rsidRDefault="008C699A" w:rsidP="008C699A">
            <w:pPr>
              <w:jc w:val="center"/>
              <w:rPr>
                <w:rFonts w:ascii="Times New Roman" w:hAnsi="Times New Roman"/>
                <w:color w:val="000000"/>
                <w:sz w:val="22"/>
                <w:szCs w:val="22"/>
                <w:lang w:eastAsia="es-CO"/>
              </w:rPr>
            </w:pPr>
            <w:r>
              <w:rPr>
                <w:rFonts w:cs="Arial"/>
                <w:sz w:val="16"/>
                <w:szCs w:val="16"/>
              </w:rPr>
              <w:t>$ 87</w:t>
            </w:r>
          </w:p>
        </w:tc>
        <w:tc>
          <w:tcPr>
            <w:tcW w:w="720" w:type="dxa"/>
            <w:tcBorders>
              <w:top w:val="nil"/>
              <w:left w:val="nil"/>
              <w:bottom w:val="single" w:sz="4" w:space="0" w:color="auto"/>
              <w:right w:val="single" w:sz="8" w:space="0" w:color="auto"/>
            </w:tcBorders>
            <w:shd w:val="clear" w:color="auto" w:fill="auto"/>
            <w:noWrap/>
            <w:vAlign w:val="center"/>
          </w:tcPr>
          <w:p w14:paraId="2E602AFD" w14:textId="58396B0D" w:rsidR="008C699A" w:rsidRPr="00760469" w:rsidRDefault="008C699A" w:rsidP="008C699A">
            <w:pPr>
              <w:jc w:val="center"/>
              <w:rPr>
                <w:rFonts w:ascii="Times New Roman" w:hAnsi="Times New Roman"/>
                <w:color w:val="000000"/>
                <w:sz w:val="22"/>
                <w:szCs w:val="22"/>
                <w:lang w:eastAsia="es-CO"/>
              </w:rPr>
            </w:pPr>
            <w:r>
              <w:rPr>
                <w:rFonts w:cs="Arial"/>
                <w:color w:val="000000"/>
                <w:sz w:val="16"/>
                <w:szCs w:val="16"/>
              </w:rPr>
              <w:t>$ 200</w:t>
            </w:r>
          </w:p>
        </w:tc>
        <w:tc>
          <w:tcPr>
            <w:tcW w:w="719" w:type="dxa"/>
            <w:tcBorders>
              <w:top w:val="nil"/>
              <w:left w:val="nil"/>
              <w:bottom w:val="single" w:sz="4" w:space="0" w:color="auto"/>
              <w:right w:val="single" w:sz="8" w:space="0" w:color="auto"/>
            </w:tcBorders>
            <w:shd w:val="clear" w:color="auto" w:fill="auto"/>
            <w:noWrap/>
            <w:vAlign w:val="center"/>
          </w:tcPr>
          <w:p w14:paraId="3A5DFDF5" w14:textId="229EC54D" w:rsidR="008C699A" w:rsidRPr="00FE26E7" w:rsidRDefault="008C699A" w:rsidP="008C699A">
            <w:pPr>
              <w:jc w:val="center"/>
              <w:rPr>
                <w:rFonts w:ascii="Times New Roman" w:hAnsi="Times New Roman"/>
                <w:color w:val="000000"/>
                <w:sz w:val="22"/>
                <w:szCs w:val="22"/>
                <w:lang w:eastAsia="es-CO"/>
              </w:rPr>
            </w:pPr>
            <w:r w:rsidRPr="00FE26E7">
              <w:rPr>
                <w:rFonts w:cs="Arial"/>
                <w:color w:val="000000"/>
                <w:sz w:val="16"/>
                <w:szCs w:val="16"/>
              </w:rPr>
              <w:t>$ 232</w:t>
            </w:r>
          </w:p>
        </w:tc>
        <w:tc>
          <w:tcPr>
            <w:tcW w:w="720" w:type="dxa"/>
            <w:tcBorders>
              <w:top w:val="nil"/>
              <w:left w:val="nil"/>
              <w:bottom w:val="single" w:sz="8" w:space="0" w:color="auto"/>
              <w:right w:val="single" w:sz="8" w:space="0" w:color="auto"/>
            </w:tcBorders>
            <w:shd w:val="clear" w:color="auto" w:fill="auto"/>
            <w:noWrap/>
            <w:vAlign w:val="center"/>
          </w:tcPr>
          <w:p w14:paraId="42E475DF" w14:textId="6EF3F626" w:rsidR="008C699A" w:rsidRPr="008C699A" w:rsidRDefault="008C699A" w:rsidP="008C699A">
            <w:pPr>
              <w:jc w:val="center"/>
              <w:rPr>
                <w:rFonts w:ascii="Times New Roman" w:hAnsi="Times New Roman"/>
                <w:color w:val="000000"/>
                <w:sz w:val="22"/>
                <w:szCs w:val="22"/>
                <w:lang w:eastAsia="es-CO"/>
              </w:rPr>
            </w:pPr>
            <w:r w:rsidRPr="008C699A">
              <w:rPr>
                <w:rFonts w:cs="Arial"/>
                <w:color w:val="000000"/>
                <w:sz w:val="16"/>
                <w:szCs w:val="16"/>
              </w:rPr>
              <w:t>$ 235</w:t>
            </w:r>
          </w:p>
        </w:tc>
        <w:tc>
          <w:tcPr>
            <w:tcW w:w="719" w:type="dxa"/>
            <w:tcBorders>
              <w:top w:val="nil"/>
              <w:left w:val="nil"/>
              <w:bottom w:val="single" w:sz="4" w:space="0" w:color="auto"/>
              <w:right w:val="single" w:sz="8" w:space="0" w:color="auto"/>
            </w:tcBorders>
            <w:shd w:val="clear" w:color="auto" w:fill="auto"/>
            <w:noWrap/>
            <w:vAlign w:val="center"/>
          </w:tcPr>
          <w:p w14:paraId="518ACBFE" w14:textId="07929166" w:rsidR="008C699A" w:rsidRPr="00FE26E7" w:rsidRDefault="008C699A" w:rsidP="008C699A">
            <w:pPr>
              <w:jc w:val="center"/>
              <w:rPr>
                <w:rFonts w:ascii="Times New Roman" w:hAnsi="Times New Roman"/>
                <w:color w:val="000000"/>
                <w:sz w:val="22"/>
                <w:szCs w:val="22"/>
                <w:lang w:eastAsia="es-CO"/>
              </w:rPr>
            </w:pPr>
            <w:r w:rsidRPr="00FE26E7">
              <w:rPr>
                <w:rFonts w:cs="Arial"/>
                <w:color w:val="000000"/>
                <w:sz w:val="16"/>
                <w:szCs w:val="16"/>
              </w:rPr>
              <w:t>$ 135</w:t>
            </w:r>
          </w:p>
        </w:tc>
        <w:tc>
          <w:tcPr>
            <w:tcW w:w="1265" w:type="dxa"/>
            <w:tcBorders>
              <w:top w:val="nil"/>
              <w:left w:val="nil"/>
              <w:bottom w:val="single" w:sz="4" w:space="0" w:color="auto"/>
              <w:right w:val="single" w:sz="8" w:space="0" w:color="auto"/>
            </w:tcBorders>
            <w:shd w:val="clear" w:color="auto" w:fill="auto"/>
            <w:noWrap/>
            <w:vAlign w:val="center"/>
          </w:tcPr>
          <w:p w14:paraId="54C0C343" w14:textId="34A8C444" w:rsidR="008C699A" w:rsidRPr="00FE26E7" w:rsidRDefault="008C699A" w:rsidP="008C699A">
            <w:pPr>
              <w:jc w:val="center"/>
              <w:rPr>
                <w:rFonts w:ascii="Times New Roman" w:hAnsi="Times New Roman"/>
                <w:color w:val="000000"/>
                <w:sz w:val="18"/>
                <w:szCs w:val="18"/>
                <w:lang w:eastAsia="es-CO"/>
              </w:rPr>
            </w:pPr>
            <w:r w:rsidRPr="00FE26E7">
              <w:rPr>
                <w:rFonts w:cs="Arial"/>
                <w:color w:val="000000"/>
                <w:sz w:val="16"/>
                <w:szCs w:val="16"/>
              </w:rPr>
              <w:t>$ 8</w:t>
            </w:r>
            <w:r w:rsidR="001577CD">
              <w:rPr>
                <w:rFonts w:cs="Arial"/>
                <w:color w:val="000000"/>
                <w:sz w:val="16"/>
                <w:szCs w:val="16"/>
              </w:rPr>
              <w:t>90</w:t>
            </w:r>
          </w:p>
        </w:tc>
      </w:tr>
      <w:tr w:rsidR="00EA20A3" w:rsidRPr="00760469" w14:paraId="12B1F12E" w14:textId="0C9B810D" w:rsidTr="00EA20A3">
        <w:trPr>
          <w:trHeight w:val="320"/>
        </w:trPr>
        <w:tc>
          <w:tcPr>
            <w:tcW w:w="848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EA20A3" w:rsidRPr="00760469" w:rsidRDefault="00EA20A3" w:rsidP="00EA20A3">
            <w:pPr>
              <w:jc w:val="center"/>
              <w:rPr>
                <w:rFonts w:cs="Arial"/>
                <w:color w:val="000000"/>
                <w:sz w:val="16"/>
                <w:szCs w:val="16"/>
              </w:rPr>
            </w:pPr>
            <w:r w:rsidRPr="00760469">
              <w:rPr>
                <w:rFonts w:cs="Arial"/>
                <w:color w:val="000000"/>
                <w:sz w:val="16"/>
                <w:szCs w:val="16"/>
              </w:rPr>
              <w:t>TOTAL</w:t>
            </w:r>
          </w:p>
        </w:tc>
        <w:tc>
          <w:tcPr>
            <w:tcW w:w="771" w:type="dxa"/>
            <w:tcBorders>
              <w:top w:val="single" w:sz="4" w:space="0" w:color="auto"/>
              <w:left w:val="nil"/>
              <w:bottom w:val="single" w:sz="4" w:space="0" w:color="auto"/>
              <w:right w:val="single" w:sz="4" w:space="0" w:color="auto"/>
            </w:tcBorders>
            <w:shd w:val="clear" w:color="auto" w:fill="auto"/>
            <w:noWrap/>
            <w:vAlign w:val="bottom"/>
          </w:tcPr>
          <w:p w14:paraId="5EF71262" w14:textId="4F7E5163" w:rsidR="00EA20A3" w:rsidRPr="00E923BA" w:rsidRDefault="00EA20A3" w:rsidP="00EA20A3">
            <w:pPr>
              <w:jc w:val="center"/>
              <w:rPr>
                <w:rFonts w:cs="Arial"/>
                <w:sz w:val="16"/>
                <w:szCs w:val="16"/>
              </w:rPr>
            </w:pPr>
            <w:r w:rsidRPr="00E923BA">
              <w:rPr>
                <w:rFonts w:cs="Arial"/>
                <w:sz w:val="16"/>
                <w:szCs w:val="16"/>
              </w:rPr>
              <w:t>$ 3.311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2CBE6A88" w:rsidR="00EA20A3" w:rsidRPr="00E923BA" w:rsidRDefault="00EA20A3" w:rsidP="00EA20A3">
            <w:pPr>
              <w:jc w:val="center"/>
              <w:rPr>
                <w:rFonts w:cs="Arial"/>
                <w:sz w:val="16"/>
                <w:szCs w:val="16"/>
              </w:rPr>
            </w:pPr>
            <w:r w:rsidRPr="00E923BA">
              <w:rPr>
                <w:rFonts w:cs="Arial"/>
                <w:sz w:val="16"/>
                <w:szCs w:val="16"/>
              </w:rPr>
              <w:t>$ 6.899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E6DF48D" w:rsidR="00EA20A3" w:rsidRPr="00E923BA" w:rsidRDefault="00EA20A3" w:rsidP="00EA20A3">
            <w:pPr>
              <w:jc w:val="center"/>
              <w:rPr>
                <w:rFonts w:cs="Arial"/>
                <w:sz w:val="16"/>
                <w:szCs w:val="16"/>
              </w:rPr>
            </w:pPr>
            <w:r w:rsidRPr="00E923BA">
              <w:rPr>
                <w:rFonts w:cs="Arial"/>
                <w:sz w:val="16"/>
                <w:szCs w:val="16"/>
              </w:rPr>
              <w:t>$ 11.</w:t>
            </w:r>
            <w:r w:rsidR="00D255BC" w:rsidRPr="00E923BA">
              <w:rPr>
                <w:rFonts w:cs="Arial"/>
                <w:sz w:val="16"/>
                <w:szCs w:val="16"/>
              </w:rPr>
              <w:t>495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678B8E0C" w:rsidR="00EA20A3" w:rsidRPr="00E923BA" w:rsidRDefault="00EA20A3" w:rsidP="00EA20A3">
            <w:pPr>
              <w:jc w:val="center"/>
              <w:rPr>
                <w:rFonts w:cs="Arial"/>
                <w:sz w:val="16"/>
                <w:szCs w:val="16"/>
              </w:rPr>
            </w:pPr>
            <w:r w:rsidRPr="00E923BA">
              <w:rPr>
                <w:rFonts w:cs="Arial"/>
                <w:sz w:val="16"/>
                <w:szCs w:val="16"/>
              </w:rPr>
              <w:t>$ 10.16</w:t>
            </w:r>
            <w:r w:rsidR="004D24B7" w:rsidRPr="00E923BA">
              <w:rPr>
                <w:rFonts w:cs="Arial"/>
                <w:sz w:val="16"/>
                <w:szCs w:val="16"/>
              </w:rPr>
              <w:t>4</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00C2009F" w:rsidR="00EA20A3" w:rsidRPr="00E923BA" w:rsidRDefault="00EA20A3" w:rsidP="00EA20A3">
            <w:pPr>
              <w:jc w:val="center"/>
              <w:rPr>
                <w:rFonts w:cs="Arial"/>
                <w:sz w:val="16"/>
                <w:szCs w:val="16"/>
              </w:rPr>
            </w:pPr>
            <w:r w:rsidRPr="00E923BA">
              <w:rPr>
                <w:rFonts w:cs="Arial"/>
                <w:sz w:val="16"/>
                <w:szCs w:val="16"/>
              </w:rPr>
              <w:t>$ 4.440</w:t>
            </w:r>
          </w:p>
        </w:tc>
        <w:tc>
          <w:tcPr>
            <w:tcW w:w="1265" w:type="dxa"/>
            <w:tcBorders>
              <w:top w:val="single" w:sz="4" w:space="0" w:color="auto"/>
              <w:left w:val="single" w:sz="4" w:space="0" w:color="auto"/>
              <w:bottom w:val="single" w:sz="4" w:space="0" w:color="auto"/>
              <w:right w:val="nil"/>
            </w:tcBorders>
            <w:shd w:val="clear" w:color="auto" w:fill="auto"/>
            <w:noWrap/>
            <w:vAlign w:val="bottom"/>
          </w:tcPr>
          <w:p w14:paraId="53F254F4" w14:textId="1BAB0A5D" w:rsidR="00EA20A3" w:rsidRPr="00E923BA" w:rsidRDefault="00EA20A3" w:rsidP="00EA20A3">
            <w:pPr>
              <w:jc w:val="center"/>
              <w:rPr>
                <w:rFonts w:cs="Arial"/>
                <w:sz w:val="16"/>
                <w:szCs w:val="16"/>
              </w:rPr>
            </w:pPr>
            <w:r w:rsidRPr="00E923BA">
              <w:rPr>
                <w:rFonts w:cs="Arial"/>
                <w:sz w:val="16"/>
                <w:szCs w:val="16"/>
              </w:rPr>
              <w:t>$ 36.3</w:t>
            </w:r>
            <w:r w:rsidR="004D24B7" w:rsidRPr="00E923BA">
              <w:rPr>
                <w:rFonts w:cs="Arial"/>
                <w:sz w:val="16"/>
                <w:szCs w:val="16"/>
              </w:rPr>
              <w:t>0</w:t>
            </w:r>
            <w:r w:rsidR="00D255BC" w:rsidRPr="00E923BA">
              <w:rPr>
                <w:rFonts w:cs="Arial"/>
                <w:sz w:val="16"/>
                <w:szCs w:val="16"/>
              </w:rPr>
              <w:t>9</w:t>
            </w:r>
          </w:p>
        </w:tc>
        <w:tc>
          <w:tcPr>
            <w:tcW w:w="0" w:type="auto"/>
            <w:tcBorders>
              <w:left w:val="single" w:sz="4" w:space="0" w:color="auto"/>
            </w:tcBorders>
          </w:tcPr>
          <w:p w14:paraId="44B275F0" w14:textId="77777777" w:rsidR="00EA20A3" w:rsidRPr="00760469" w:rsidRDefault="00EA20A3" w:rsidP="00EA20A3">
            <w:pPr>
              <w:jc w:val="center"/>
              <w:rPr>
                <w:rFonts w:cs="Arial"/>
                <w:color w:val="000000"/>
                <w:sz w:val="16"/>
                <w:szCs w:val="16"/>
              </w:rPr>
            </w:pPr>
          </w:p>
        </w:tc>
        <w:tc>
          <w:tcPr>
            <w:tcW w:w="0" w:type="auto"/>
          </w:tcPr>
          <w:p w14:paraId="0D634418" w14:textId="77777777" w:rsidR="00EA20A3" w:rsidRPr="00760469" w:rsidRDefault="00EA20A3" w:rsidP="00EA20A3">
            <w:pPr>
              <w:jc w:val="center"/>
              <w:rPr>
                <w:rFonts w:cs="Arial"/>
                <w:color w:val="000000"/>
                <w:sz w:val="16"/>
                <w:szCs w:val="16"/>
              </w:rPr>
            </w:pPr>
          </w:p>
        </w:tc>
        <w:tc>
          <w:tcPr>
            <w:tcW w:w="0" w:type="auto"/>
            <w:tcBorders>
              <w:top w:val="nil"/>
              <w:left w:val="nil"/>
              <w:bottom w:val="nil"/>
              <w:right w:val="nil"/>
            </w:tcBorders>
            <w:shd w:val="clear" w:color="auto" w:fill="auto"/>
            <w:vAlign w:val="bottom"/>
          </w:tcPr>
          <w:p w14:paraId="34380045" w14:textId="3DD4A877" w:rsidR="00EA20A3" w:rsidRPr="00760469" w:rsidRDefault="00EA20A3" w:rsidP="00EA20A3">
            <w:pPr>
              <w:jc w:val="center"/>
              <w:rPr>
                <w:rFonts w:cs="Arial"/>
                <w:color w:val="000000"/>
                <w:sz w:val="16"/>
                <w:szCs w:val="16"/>
              </w:rPr>
            </w:pPr>
            <w:r w:rsidRPr="00760469">
              <w:rPr>
                <w:rFonts w:cs="Arial"/>
                <w:color w:val="000000"/>
                <w:sz w:val="16"/>
                <w:szCs w:val="16"/>
              </w:rPr>
              <w:t>$ 11.580</w:t>
            </w:r>
          </w:p>
        </w:tc>
        <w:tc>
          <w:tcPr>
            <w:tcW w:w="0" w:type="auto"/>
            <w:tcBorders>
              <w:top w:val="nil"/>
              <w:left w:val="nil"/>
              <w:bottom w:val="nil"/>
              <w:right w:val="nil"/>
            </w:tcBorders>
            <w:shd w:val="clear" w:color="auto" w:fill="auto"/>
            <w:vAlign w:val="bottom"/>
          </w:tcPr>
          <w:p w14:paraId="636F2FB4" w14:textId="224FAD8E" w:rsidR="00EA20A3" w:rsidRPr="00760469" w:rsidRDefault="00EA20A3" w:rsidP="00EA20A3">
            <w:pPr>
              <w:jc w:val="center"/>
              <w:rPr>
                <w:rFonts w:cs="Arial"/>
                <w:color w:val="000000"/>
                <w:sz w:val="16"/>
                <w:szCs w:val="16"/>
              </w:rPr>
            </w:pPr>
            <w:r w:rsidRPr="00760469">
              <w:rPr>
                <w:rFonts w:cs="Arial"/>
                <w:color w:val="000000"/>
                <w:sz w:val="16"/>
                <w:szCs w:val="16"/>
              </w:rPr>
              <w:t>$ 8.941</w:t>
            </w:r>
          </w:p>
        </w:tc>
        <w:tc>
          <w:tcPr>
            <w:tcW w:w="0" w:type="auto"/>
            <w:tcBorders>
              <w:top w:val="nil"/>
              <w:left w:val="nil"/>
              <w:bottom w:val="nil"/>
              <w:right w:val="nil"/>
            </w:tcBorders>
            <w:shd w:val="clear" w:color="auto" w:fill="auto"/>
            <w:vAlign w:val="bottom"/>
          </w:tcPr>
          <w:p w14:paraId="3B860806" w14:textId="65C1EFA2" w:rsidR="00EA20A3" w:rsidRPr="00760469" w:rsidRDefault="00EA20A3" w:rsidP="00EA20A3">
            <w:pPr>
              <w:jc w:val="center"/>
              <w:rPr>
                <w:rFonts w:cs="Arial"/>
                <w:color w:val="000000"/>
                <w:sz w:val="16"/>
                <w:szCs w:val="16"/>
              </w:rPr>
            </w:pPr>
            <w:r w:rsidRPr="00760469">
              <w:rPr>
                <w:rFonts w:cs="Arial"/>
                <w:color w:val="000000"/>
                <w:sz w:val="16"/>
                <w:szCs w:val="16"/>
              </w:rPr>
              <w:t>$ 4.440</w:t>
            </w:r>
          </w:p>
        </w:tc>
        <w:tc>
          <w:tcPr>
            <w:tcW w:w="0" w:type="auto"/>
            <w:tcBorders>
              <w:top w:val="nil"/>
              <w:left w:val="nil"/>
              <w:bottom w:val="nil"/>
              <w:right w:val="nil"/>
            </w:tcBorders>
            <w:shd w:val="clear" w:color="auto" w:fill="auto"/>
            <w:vAlign w:val="bottom"/>
          </w:tcPr>
          <w:p w14:paraId="1FEE9CC8" w14:textId="61BC1533" w:rsidR="00EA20A3" w:rsidRPr="00760469" w:rsidRDefault="00EA20A3" w:rsidP="00EA20A3">
            <w:pPr>
              <w:jc w:val="center"/>
              <w:rPr>
                <w:rFonts w:cs="Arial"/>
                <w:color w:val="000000"/>
                <w:sz w:val="16"/>
                <w:szCs w:val="16"/>
              </w:rPr>
            </w:pPr>
            <w:r w:rsidRPr="00760469">
              <w:rPr>
                <w:rFonts w:cs="Arial"/>
                <w:color w:val="000000"/>
                <w:sz w:val="16"/>
                <w:szCs w:val="16"/>
              </w:rPr>
              <w:t>$ 35.171</w:t>
            </w:r>
          </w:p>
        </w:tc>
      </w:tr>
    </w:tbl>
    <w:p w14:paraId="2458B447" w14:textId="47E8A906" w:rsidR="00F10B97" w:rsidRPr="00760469" w:rsidRDefault="00F10B97" w:rsidP="00760469">
      <w:pPr>
        <w:jc w:val="center"/>
        <w:rPr>
          <w:rFonts w:cs="Arial"/>
          <w:color w:val="000000"/>
          <w:sz w:val="16"/>
          <w:szCs w:val="16"/>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EA20A3" w:rsidRPr="007A7004" w14:paraId="0E2703B0" w14:textId="77777777" w:rsidTr="00BF7292">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nil"/>
              <w:left w:val="nil"/>
              <w:bottom w:val="single" w:sz="8" w:space="0" w:color="auto"/>
              <w:right w:val="single" w:sz="8" w:space="0" w:color="auto"/>
            </w:tcBorders>
            <w:shd w:val="clear" w:color="auto" w:fill="auto"/>
            <w:noWrap/>
            <w:vAlign w:val="center"/>
            <w:hideMark/>
          </w:tcPr>
          <w:p w14:paraId="24989F61" w14:textId="32B868C9" w:rsidR="00EA20A3" w:rsidRPr="00CB0838" w:rsidRDefault="00EA20A3" w:rsidP="00EA20A3">
            <w:pPr>
              <w:spacing w:line="276" w:lineRule="auto"/>
              <w:jc w:val="center"/>
              <w:rPr>
                <w:rFonts w:ascii="Times New Roman" w:hAnsi="Times New Roman"/>
                <w:color w:val="000000"/>
                <w:sz w:val="18"/>
                <w:szCs w:val="18"/>
                <w:lang w:eastAsia="es-CO"/>
              </w:rPr>
            </w:pPr>
            <w:r w:rsidRPr="00CB0838">
              <w:rPr>
                <w:rFonts w:cs="Arial"/>
                <w:color w:val="000000"/>
                <w:sz w:val="16"/>
                <w:szCs w:val="16"/>
              </w:rPr>
              <w:t>$ 6.</w:t>
            </w:r>
            <w:r w:rsidR="00F7481E" w:rsidRPr="00CB0838">
              <w:rPr>
                <w:rFonts w:cs="Arial"/>
                <w:color w:val="000000"/>
                <w:sz w:val="16"/>
                <w:szCs w:val="16"/>
              </w:rPr>
              <w:t>0</w:t>
            </w:r>
            <w:r w:rsidR="00CB0838" w:rsidRPr="00CB0838">
              <w:rPr>
                <w:rFonts w:cs="Arial"/>
                <w:color w:val="000000"/>
                <w:sz w:val="16"/>
                <w:szCs w:val="16"/>
              </w:rPr>
              <w:t>81</w:t>
            </w:r>
          </w:p>
        </w:tc>
      </w:tr>
      <w:tr w:rsidR="00EA20A3" w:rsidRPr="007A7004" w14:paraId="5DCF692B" w14:textId="77777777" w:rsidTr="00D05822">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4C0EF324" w:rsidR="00EA20A3" w:rsidRPr="00CB0838" w:rsidRDefault="00EA20A3" w:rsidP="00EA20A3">
            <w:pPr>
              <w:spacing w:line="276" w:lineRule="auto"/>
              <w:jc w:val="center"/>
              <w:rPr>
                <w:rFonts w:ascii="Times New Roman" w:hAnsi="Times New Roman"/>
                <w:color w:val="000000"/>
                <w:sz w:val="18"/>
                <w:szCs w:val="18"/>
                <w:lang w:eastAsia="es-ES_tradnl"/>
              </w:rPr>
            </w:pPr>
            <w:r w:rsidRPr="00CB0838">
              <w:rPr>
                <w:rFonts w:cs="Arial"/>
                <w:color w:val="000000"/>
                <w:sz w:val="16"/>
                <w:szCs w:val="16"/>
              </w:rPr>
              <w:t>$ 10.8</w:t>
            </w:r>
            <w:r w:rsidR="00F7481E" w:rsidRPr="00CB0838">
              <w:rPr>
                <w:rFonts w:cs="Arial"/>
                <w:color w:val="000000"/>
                <w:sz w:val="16"/>
                <w:szCs w:val="16"/>
              </w:rPr>
              <w:t>7</w:t>
            </w:r>
            <w:r w:rsidR="00E923BA" w:rsidRPr="00CB0838">
              <w:rPr>
                <w:rFonts w:cs="Arial"/>
                <w:color w:val="000000"/>
                <w:sz w:val="16"/>
                <w:szCs w:val="16"/>
              </w:rPr>
              <w:t>9</w:t>
            </w:r>
          </w:p>
        </w:tc>
      </w:tr>
      <w:tr w:rsidR="00EA20A3" w:rsidRPr="007A7004" w14:paraId="77F8D372" w14:textId="77777777" w:rsidTr="00D05822">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27DBEA58" w:rsidR="00EA20A3" w:rsidRPr="00CB0838" w:rsidRDefault="00EA20A3" w:rsidP="00EA20A3">
            <w:pPr>
              <w:spacing w:line="276" w:lineRule="auto"/>
              <w:jc w:val="center"/>
              <w:rPr>
                <w:rFonts w:ascii="Times New Roman" w:hAnsi="Times New Roman"/>
                <w:color w:val="000000"/>
                <w:sz w:val="18"/>
                <w:szCs w:val="18"/>
                <w:lang w:eastAsia="es-ES_tradnl"/>
              </w:rPr>
            </w:pPr>
            <w:r w:rsidRPr="00CB0838">
              <w:rPr>
                <w:rFonts w:cs="Arial"/>
                <w:color w:val="000000"/>
                <w:sz w:val="16"/>
                <w:szCs w:val="16"/>
              </w:rPr>
              <w:t xml:space="preserve">$ </w:t>
            </w:r>
            <w:r w:rsidR="00CB0838" w:rsidRPr="00CB0838">
              <w:rPr>
                <w:rFonts w:cs="Arial"/>
                <w:color w:val="000000"/>
                <w:sz w:val="16"/>
                <w:szCs w:val="16"/>
              </w:rPr>
              <w:t>4</w:t>
            </w:r>
            <w:r w:rsidR="00B924D9" w:rsidRPr="00CB0838">
              <w:rPr>
                <w:rFonts w:cs="Arial"/>
                <w:color w:val="000000"/>
                <w:sz w:val="16"/>
                <w:szCs w:val="16"/>
              </w:rPr>
              <w:t>.</w:t>
            </w:r>
            <w:r w:rsidR="00CB0838" w:rsidRPr="00CB0838">
              <w:rPr>
                <w:rFonts w:cs="Arial"/>
                <w:color w:val="000000"/>
                <w:sz w:val="16"/>
                <w:szCs w:val="16"/>
              </w:rPr>
              <w:t>966</w:t>
            </w:r>
          </w:p>
        </w:tc>
      </w:tr>
      <w:tr w:rsidR="00EA20A3" w:rsidRPr="007A7004" w14:paraId="0C7E8B73" w14:textId="77777777" w:rsidTr="00D05822">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EA20A3" w:rsidRPr="007A7004" w:rsidRDefault="00EA20A3" w:rsidP="00EA20A3">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EA20A3" w:rsidRPr="007A7004" w:rsidRDefault="00EA20A3" w:rsidP="00EA20A3">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55791F07"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$ 13.</w:t>
            </w:r>
            <w:r w:rsidR="00D255BC" w:rsidRPr="00E923BA">
              <w:rPr>
                <w:rFonts w:cs="Arial"/>
                <w:color w:val="000000"/>
                <w:sz w:val="16"/>
                <w:szCs w:val="16"/>
              </w:rPr>
              <w:t>49</w:t>
            </w:r>
            <w:r w:rsidR="004D24B7" w:rsidRPr="00E923BA">
              <w:rPr>
                <w:rFonts w:cs="Arial"/>
                <w:color w:val="000000"/>
                <w:sz w:val="16"/>
                <w:szCs w:val="16"/>
              </w:rPr>
              <w:t>3</w:t>
            </w:r>
          </w:p>
        </w:tc>
      </w:tr>
      <w:tr w:rsidR="00EA20A3" w:rsidRPr="007A7004" w14:paraId="5588579E" w14:textId="77777777" w:rsidTr="00D05822">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EA20A3" w:rsidRPr="007A7004" w:rsidRDefault="00EA20A3" w:rsidP="00EA20A3">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EA20A3" w:rsidRPr="00B02CBB" w:rsidRDefault="00EA20A3" w:rsidP="00EA20A3">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3473FBC5"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$ 8</w:t>
            </w:r>
            <w:r w:rsidR="004D24B7" w:rsidRPr="00E923BA">
              <w:rPr>
                <w:rFonts w:cs="Arial"/>
                <w:color w:val="000000"/>
                <w:sz w:val="16"/>
                <w:szCs w:val="16"/>
              </w:rPr>
              <w:t>90</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4D24B7">
      <w:pPr>
        <w:pBdr>
          <w:top w:val="nil"/>
          <w:left w:val="nil"/>
          <w:bottom w:val="nil"/>
          <w:right w:val="nil"/>
          <w:between w:val="nil"/>
        </w:pBdr>
        <w:tabs>
          <w:tab w:val="center" w:pos="4252"/>
          <w:tab w:val="right" w:pos="8504"/>
        </w:tabs>
        <w:ind w:left="4252" w:hanging="4252"/>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3"/>
        <w:gridCol w:w="614"/>
        <w:gridCol w:w="672"/>
        <w:gridCol w:w="752"/>
        <w:gridCol w:w="847"/>
        <w:gridCol w:w="905"/>
        <w:gridCol w:w="911"/>
      </w:tblGrid>
      <w:tr w:rsidR="007A7004" w14:paraId="3FA6117F" w14:textId="77777777" w:rsidTr="00D255BC">
        <w:trPr>
          <w:trHeight w:val="20"/>
          <w:tblHeader/>
          <w:jc w:val="center"/>
        </w:trPr>
        <w:tc>
          <w:tcPr>
            <w:tcW w:w="2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4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7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4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47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50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51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F7481E" w14:paraId="07BCF85A"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792ED7" w14:textId="4C436BB9"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$ 523</w:t>
            </w:r>
          </w:p>
        </w:tc>
        <w:tc>
          <w:tcPr>
            <w:tcW w:w="378" w:type="pct"/>
            <w:tcBorders>
              <w:top w:val="single" w:sz="8" w:space="0" w:color="auto"/>
              <w:left w:val="nil"/>
              <w:bottom w:val="single" w:sz="8" w:space="0" w:color="auto"/>
              <w:right w:val="single" w:sz="8" w:space="0" w:color="auto"/>
            </w:tcBorders>
            <w:shd w:val="clear" w:color="auto" w:fill="auto"/>
            <w:vAlign w:val="center"/>
            <w:hideMark/>
          </w:tcPr>
          <w:p w14:paraId="4506EDEF" w14:textId="7DE4A17D" w:rsidR="00F7481E" w:rsidRPr="00B87439" w:rsidRDefault="00F7481E" w:rsidP="00F7481E">
            <w:pPr>
              <w:jc w:val="center"/>
              <w:rPr>
                <w:rFonts w:ascii="Times New Roman" w:hAnsi="Times New Roman"/>
                <w:color w:val="000000"/>
                <w:sz w:val="16"/>
                <w:szCs w:val="16"/>
              </w:rPr>
            </w:pPr>
            <w:r>
              <w:rPr>
                <w:rFonts w:cs="Arial"/>
                <w:color w:val="000000"/>
                <w:sz w:val="16"/>
                <w:szCs w:val="16"/>
              </w:rPr>
              <w:t>$ 937</w:t>
            </w:r>
          </w:p>
        </w:tc>
        <w:tc>
          <w:tcPr>
            <w:tcW w:w="423" w:type="pct"/>
            <w:tcBorders>
              <w:top w:val="single" w:sz="8" w:space="0" w:color="auto"/>
              <w:left w:val="nil"/>
              <w:bottom w:val="single" w:sz="8" w:space="0" w:color="auto"/>
              <w:right w:val="single" w:sz="8" w:space="0" w:color="auto"/>
            </w:tcBorders>
            <w:shd w:val="clear" w:color="auto" w:fill="auto"/>
            <w:vAlign w:val="center"/>
            <w:hideMark/>
          </w:tcPr>
          <w:p w14:paraId="35E2BF2B" w14:textId="6DAA3255"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$ 2.034</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56CCAA30" w14:textId="49895FFD"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$ 1.8</w:t>
            </w:r>
            <w:r w:rsidR="00CB0838" w:rsidRPr="00CB0838">
              <w:rPr>
                <w:rFonts w:cs="Arial"/>
                <w:color w:val="000000"/>
                <w:sz w:val="16"/>
                <w:szCs w:val="16"/>
              </w:rPr>
              <w:t>68</w:t>
            </w:r>
          </w:p>
        </w:tc>
        <w:tc>
          <w:tcPr>
            <w:tcW w:w="509" w:type="pct"/>
            <w:tcBorders>
              <w:top w:val="single" w:sz="8" w:space="0" w:color="auto"/>
              <w:left w:val="nil"/>
              <w:bottom w:val="single" w:sz="8" w:space="0" w:color="auto"/>
              <w:right w:val="single" w:sz="8" w:space="0" w:color="auto"/>
            </w:tcBorders>
            <w:shd w:val="clear" w:color="auto" w:fill="auto"/>
            <w:vAlign w:val="center"/>
            <w:hideMark/>
          </w:tcPr>
          <w:p w14:paraId="04A9DDEA" w14:textId="5AC032A0"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$ 719</w:t>
            </w:r>
          </w:p>
        </w:tc>
        <w:tc>
          <w:tcPr>
            <w:tcW w:w="512" w:type="pct"/>
            <w:tcBorders>
              <w:top w:val="nil"/>
              <w:left w:val="nil"/>
              <w:bottom w:val="single" w:sz="8" w:space="0" w:color="auto"/>
              <w:right w:val="single" w:sz="8" w:space="0" w:color="auto"/>
            </w:tcBorders>
            <w:shd w:val="clear" w:color="auto" w:fill="auto"/>
            <w:vAlign w:val="center"/>
            <w:hideMark/>
          </w:tcPr>
          <w:p w14:paraId="03B311C2" w14:textId="096C4D27" w:rsidR="00F7481E" w:rsidRPr="00CB0838" w:rsidRDefault="00F7481E" w:rsidP="00F7481E">
            <w:pPr>
              <w:jc w:val="center"/>
              <w:rPr>
                <w:sz w:val="16"/>
                <w:szCs w:val="16"/>
              </w:rPr>
            </w:pPr>
            <w:r w:rsidRPr="00CB0838">
              <w:rPr>
                <w:rFonts w:cs="Arial"/>
                <w:color w:val="000000"/>
                <w:sz w:val="16"/>
                <w:szCs w:val="16"/>
              </w:rPr>
              <w:t>$ 6.0</w:t>
            </w:r>
            <w:r w:rsidR="00CB0838" w:rsidRPr="00CB0838">
              <w:rPr>
                <w:rFonts w:cs="Arial"/>
                <w:color w:val="000000"/>
                <w:sz w:val="16"/>
                <w:szCs w:val="16"/>
              </w:rPr>
              <w:t>81</w:t>
            </w:r>
          </w:p>
        </w:tc>
      </w:tr>
      <w:tr w:rsidR="00F7481E" w14:paraId="64D92B98"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74673A94" w14:textId="1E5301BD"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$ 926</w:t>
            </w:r>
          </w:p>
        </w:tc>
        <w:tc>
          <w:tcPr>
            <w:tcW w:w="378" w:type="pct"/>
            <w:tcBorders>
              <w:top w:val="nil"/>
              <w:left w:val="nil"/>
              <w:bottom w:val="single" w:sz="8" w:space="0" w:color="auto"/>
              <w:right w:val="single" w:sz="8" w:space="0" w:color="auto"/>
            </w:tcBorders>
            <w:shd w:val="clear" w:color="auto" w:fill="auto"/>
            <w:vAlign w:val="center"/>
            <w:hideMark/>
          </w:tcPr>
          <w:p w14:paraId="373F290A" w14:textId="6AC52DD6" w:rsidR="00F7481E" w:rsidRPr="00B87439" w:rsidRDefault="00F7481E" w:rsidP="00F7481E">
            <w:pPr>
              <w:jc w:val="center"/>
              <w:rPr>
                <w:rFonts w:ascii="Times New Roman" w:hAnsi="Times New Roman"/>
                <w:color w:val="000000"/>
                <w:sz w:val="16"/>
                <w:szCs w:val="16"/>
              </w:rPr>
            </w:pPr>
            <w:r>
              <w:rPr>
                <w:rFonts w:cs="Arial"/>
                <w:color w:val="000000"/>
                <w:sz w:val="16"/>
                <w:szCs w:val="16"/>
              </w:rPr>
              <w:t>$ 1.927</w:t>
            </w:r>
          </w:p>
        </w:tc>
        <w:tc>
          <w:tcPr>
            <w:tcW w:w="423" w:type="pct"/>
            <w:tcBorders>
              <w:top w:val="nil"/>
              <w:left w:val="nil"/>
              <w:bottom w:val="single" w:sz="8" w:space="0" w:color="auto"/>
              <w:right w:val="single" w:sz="8" w:space="0" w:color="auto"/>
            </w:tcBorders>
            <w:shd w:val="clear" w:color="auto" w:fill="auto"/>
            <w:vAlign w:val="center"/>
            <w:hideMark/>
          </w:tcPr>
          <w:p w14:paraId="0D16466B" w14:textId="2073CD76"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$ 3.598</w:t>
            </w:r>
          </w:p>
        </w:tc>
        <w:tc>
          <w:tcPr>
            <w:tcW w:w="476" w:type="pct"/>
            <w:tcBorders>
              <w:top w:val="nil"/>
              <w:left w:val="nil"/>
              <w:bottom w:val="single" w:sz="8" w:space="0" w:color="auto"/>
              <w:right w:val="single" w:sz="8" w:space="0" w:color="auto"/>
            </w:tcBorders>
            <w:shd w:val="clear" w:color="auto" w:fill="auto"/>
            <w:vAlign w:val="center"/>
            <w:hideMark/>
          </w:tcPr>
          <w:p w14:paraId="2A982BEC" w14:textId="51211EA0"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$ 3.213</w:t>
            </w:r>
          </w:p>
        </w:tc>
        <w:tc>
          <w:tcPr>
            <w:tcW w:w="509" w:type="pct"/>
            <w:tcBorders>
              <w:top w:val="nil"/>
              <w:left w:val="nil"/>
              <w:bottom w:val="single" w:sz="8" w:space="0" w:color="auto"/>
              <w:right w:val="single" w:sz="8" w:space="0" w:color="auto"/>
            </w:tcBorders>
            <w:shd w:val="clear" w:color="auto" w:fill="auto"/>
            <w:vAlign w:val="center"/>
            <w:hideMark/>
          </w:tcPr>
          <w:p w14:paraId="2AD9C74A" w14:textId="2704CD56"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$ 1.215</w:t>
            </w:r>
          </w:p>
        </w:tc>
        <w:tc>
          <w:tcPr>
            <w:tcW w:w="512" w:type="pct"/>
            <w:tcBorders>
              <w:top w:val="nil"/>
              <w:left w:val="nil"/>
              <w:bottom w:val="single" w:sz="8" w:space="0" w:color="auto"/>
              <w:right w:val="single" w:sz="8" w:space="0" w:color="auto"/>
            </w:tcBorders>
            <w:shd w:val="clear" w:color="auto" w:fill="auto"/>
            <w:vAlign w:val="center"/>
            <w:hideMark/>
          </w:tcPr>
          <w:p w14:paraId="7FBF3174" w14:textId="289859F7" w:rsidR="00F7481E" w:rsidRPr="00CB0838" w:rsidRDefault="00F7481E" w:rsidP="00F7481E">
            <w:pPr>
              <w:jc w:val="center"/>
              <w:rPr>
                <w:sz w:val="16"/>
                <w:szCs w:val="16"/>
              </w:rPr>
            </w:pPr>
            <w:r w:rsidRPr="00CB0838">
              <w:rPr>
                <w:rFonts w:cs="Arial"/>
                <w:color w:val="000000"/>
                <w:sz w:val="16"/>
                <w:szCs w:val="16"/>
              </w:rPr>
              <w:t>$ 10.879</w:t>
            </w:r>
          </w:p>
        </w:tc>
      </w:tr>
      <w:tr w:rsidR="00F7481E" w14:paraId="411695E0"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D38E24E" w14:textId="5277BCBD"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$ 427</w:t>
            </w:r>
          </w:p>
        </w:tc>
        <w:tc>
          <w:tcPr>
            <w:tcW w:w="378" w:type="pct"/>
            <w:tcBorders>
              <w:top w:val="nil"/>
              <w:left w:val="nil"/>
              <w:bottom w:val="single" w:sz="8" w:space="0" w:color="auto"/>
              <w:right w:val="single" w:sz="8" w:space="0" w:color="auto"/>
            </w:tcBorders>
            <w:shd w:val="clear" w:color="auto" w:fill="auto"/>
            <w:vAlign w:val="center"/>
            <w:hideMark/>
          </w:tcPr>
          <w:p w14:paraId="6A4EA812" w14:textId="7E6EA38D" w:rsidR="00F7481E" w:rsidRPr="00B87439" w:rsidRDefault="00F7481E" w:rsidP="00F7481E">
            <w:pPr>
              <w:jc w:val="center"/>
              <w:rPr>
                <w:rFonts w:ascii="Times New Roman" w:hAnsi="Times New Roman"/>
                <w:color w:val="000000"/>
                <w:sz w:val="16"/>
                <w:szCs w:val="16"/>
              </w:rPr>
            </w:pPr>
            <w:r>
              <w:rPr>
                <w:rFonts w:cs="Arial"/>
                <w:color w:val="000000"/>
                <w:sz w:val="16"/>
                <w:szCs w:val="16"/>
              </w:rPr>
              <w:t>$ 1.650</w:t>
            </w:r>
          </w:p>
        </w:tc>
        <w:tc>
          <w:tcPr>
            <w:tcW w:w="423" w:type="pct"/>
            <w:tcBorders>
              <w:top w:val="nil"/>
              <w:left w:val="nil"/>
              <w:bottom w:val="single" w:sz="8" w:space="0" w:color="auto"/>
              <w:right w:val="single" w:sz="8" w:space="0" w:color="auto"/>
            </w:tcBorders>
            <w:shd w:val="clear" w:color="auto" w:fill="auto"/>
            <w:vAlign w:val="center"/>
            <w:hideMark/>
          </w:tcPr>
          <w:p w14:paraId="66929D4B" w14:textId="14680456"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$ 1.293</w:t>
            </w:r>
          </w:p>
        </w:tc>
        <w:tc>
          <w:tcPr>
            <w:tcW w:w="476" w:type="pct"/>
            <w:tcBorders>
              <w:top w:val="nil"/>
              <w:left w:val="nil"/>
              <w:bottom w:val="single" w:sz="8" w:space="0" w:color="auto"/>
              <w:right w:val="single" w:sz="8" w:space="0" w:color="auto"/>
            </w:tcBorders>
            <w:shd w:val="clear" w:color="auto" w:fill="auto"/>
            <w:vAlign w:val="center"/>
            <w:hideMark/>
          </w:tcPr>
          <w:p w14:paraId="21A92F86" w14:textId="660B13F3"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w:t>
            </w:r>
            <w:r w:rsidR="00CB0838" w:rsidRPr="00CB0838">
              <w:rPr>
                <w:rFonts w:cs="Arial"/>
                <w:color w:val="000000"/>
                <w:sz w:val="16"/>
                <w:szCs w:val="16"/>
              </w:rPr>
              <w:t>096</w:t>
            </w:r>
          </w:p>
        </w:tc>
        <w:tc>
          <w:tcPr>
            <w:tcW w:w="509" w:type="pct"/>
            <w:tcBorders>
              <w:top w:val="nil"/>
              <w:left w:val="nil"/>
              <w:bottom w:val="single" w:sz="8" w:space="0" w:color="auto"/>
              <w:right w:val="single" w:sz="8" w:space="0" w:color="auto"/>
            </w:tcBorders>
            <w:shd w:val="clear" w:color="auto" w:fill="auto"/>
            <w:vAlign w:val="center"/>
            <w:hideMark/>
          </w:tcPr>
          <w:p w14:paraId="7290E305" w14:textId="05834640"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$ 500</w:t>
            </w:r>
          </w:p>
        </w:tc>
        <w:tc>
          <w:tcPr>
            <w:tcW w:w="512" w:type="pct"/>
            <w:tcBorders>
              <w:top w:val="nil"/>
              <w:left w:val="nil"/>
              <w:bottom w:val="single" w:sz="8" w:space="0" w:color="auto"/>
              <w:right w:val="single" w:sz="8" w:space="0" w:color="auto"/>
            </w:tcBorders>
            <w:shd w:val="clear" w:color="auto" w:fill="auto"/>
            <w:vAlign w:val="center"/>
            <w:hideMark/>
          </w:tcPr>
          <w:p w14:paraId="3B6231A0" w14:textId="587F4840" w:rsidR="00F7481E" w:rsidRPr="00CB0838" w:rsidRDefault="00F7481E" w:rsidP="00F7481E">
            <w:pPr>
              <w:jc w:val="center"/>
              <w:rPr>
                <w:sz w:val="16"/>
                <w:szCs w:val="16"/>
              </w:rPr>
            </w:pPr>
            <w:r w:rsidRPr="00CB0838">
              <w:rPr>
                <w:rFonts w:cs="Arial"/>
                <w:color w:val="000000"/>
                <w:sz w:val="16"/>
                <w:szCs w:val="16"/>
              </w:rPr>
              <w:t xml:space="preserve">$ </w:t>
            </w:r>
            <w:r w:rsidR="00CB0838" w:rsidRPr="00CB0838">
              <w:rPr>
                <w:rFonts w:cs="Arial"/>
                <w:color w:val="000000"/>
                <w:sz w:val="16"/>
                <w:szCs w:val="16"/>
              </w:rPr>
              <w:t>4.966</w:t>
            </w:r>
          </w:p>
        </w:tc>
      </w:tr>
      <w:tr w:rsidR="00F7481E" w14:paraId="3E409926"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00311FD" w14:textId="74085CA6"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$ 1.348</w:t>
            </w:r>
          </w:p>
        </w:tc>
        <w:tc>
          <w:tcPr>
            <w:tcW w:w="378" w:type="pct"/>
            <w:tcBorders>
              <w:top w:val="nil"/>
              <w:left w:val="nil"/>
              <w:bottom w:val="single" w:sz="8" w:space="0" w:color="auto"/>
              <w:right w:val="single" w:sz="8" w:space="0" w:color="auto"/>
            </w:tcBorders>
            <w:shd w:val="clear" w:color="auto" w:fill="auto"/>
            <w:vAlign w:val="center"/>
            <w:hideMark/>
          </w:tcPr>
          <w:p w14:paraId="20D5FA6B" w14:textId="011AAEED" w:rsidR="00F7481E" w:rsidRPr="006A6ED6" w:rsidRDefault="00F7481E" w:rsidP="00F7481E">
            <w:pPr>
              <w:jc w:val="center"/>
              <w:rPr>
                <w:rFonts w:ascii="Times New Roman" w:hAnsi="Times New Roman"/>
                <w:color w:val="000000"/>
                <w:sz w:val="16"/>
                <w:szCs w:val="16"/>
              </w:rPr>
            </w:pPr>
            <w:r w:rsidRPr="006A6ED6">
              <w:rPr>
                <w:rFonts w:cs="Arial"/>
                <w:color w:val="000000"/>
                <w:sz w:val="16"/>
                <w:szCs w:val="16"/>
              </w:rPr>
              <w:t>$ 2.185</w:t>
            </w:r>
          </w:p>
        </w:tc>
        <w:tc>
          <w:tcPr>
            <w:tcW w:w="423" w:type="pct"/>
            <w:tcBorders>
              <w:top w:val="nil"/>
              <w:left w:val="nil"/>
              <w:bottom w:val="single" w:sz="8" w:space="0" w:color="auto"/>
              <w:right w:val="single" w:sz="8" w:space="0" w:color="auto"/>
            </w:tcBorders>
            <w:shd w:val="clear" w:color="auto" w:fill="auto"/>
            <w:vAlign w:val="center"/>
            <w:hideMark/>
          </w:tcPr>
          <w:p w14:paraId="4BF496BD" w14:textId="06E02A94"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$ 4.338</w:t>
            </w:r>
          </w:p>
        </w:tc>
        <w:tc>
          <w:tcPr>
            <w:tcW w:w="476" w:type="pct"/>
            <w:tcBorders>
              <w:top w:val="nil"/>
              <w:left w:val="nil"/>
              <w:bottom w:val="single" w:sz="8" w:space="0" w:color="auto"/>
              <w:right w:val="single" w:sz="8" w:space="0" w:color="auto"/>
            </w:tcBorders>
            <w:shd w:val="clear" w:color="auto" w:fill="auto"/>
            <w:vAlign w:val="center"/>
            <w:hideMark/>
          </w:tcPr>
          <w:p w14:paraId="0147AF86" w14:textId="6C0D105F"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$ 3.752</w:t>
            </w:r>
          </w:p>
        </w:tc>
        <w:tc>
          <w:tcPr>
            <w:tcW w:w="509" w:type="pct"/>
            <w:tcBorders>
              <w:top w:val="nil"/>
              <w:left w:val="nil"/>
              <w:bottom w:val="single" w:sz="8" w:space="0" w:color="auto"/>
              <w:right w:val="single" w:sz="8" w:space="0" w:color="auto"/>
            </w:tcBorders>
            <w:shd w:val="clear" w:color="auto" w:fill="auto"/>
            <w:vAlign w:val="center"/>
            <w:hideMark/>
          </w:tcPr>
          <w:p w14:paraId="36255982" w14:textId="1CC7C1E6"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$ 1.871</w:t>
            </w:r>
          </w:p>
        </w:tc>
        <w:tc>
          <w:tcPr>
            <w:tcW w:w="512" w:type="pct"/>
            <w:tcBorders>
              <w:top w:val="nil"/>
              <w:left w:val="nil"/>
              <w:bottom w:val="single" w:sz="8" w:space="0" w:color="auto"/>
              <w:right w:val="single" w:sz="8" w:space="0" w:color="auto"/>
            </w:tcBorders>
            <w:shd w:val="clear" w:color="auto" w:fill="auto"/>
            <w:vAlign w:val="center"/>
            <w:hideMark/>
          </w:tcPr>
          <w:p w14:paraId="51E7A20C" w14:textId="0C39B457" w:rsidR="00F7481E" w:rsidRPr="00CB0838" w:rsidRDefault="00F7481E" w:rsidP="00F7481E">
            <w:pPr>
              <w:jc w:val="center"/>
              <w:rPr>
                <w:sz w:val="16"/>
                <w:szCs w:val="16"/>
              </w:rPr>
            </w:pPr>
            <w:r w:rsidRPr="00CB0838">
              <w:rPr>
                <w:rFonts w:cs="Arial"/>
                <w:color w:val="000000"/>
                <w:sz w:val="16"/>
                <w:szCs w:val="16"/>
              </w:rPr>
              <w:t>$ 13.493</w:t>
            </w:r>
          </w:p>
        </w:tc>
      </w:tr>
      <w:tr w:rsidR="00F7481E" w14:paraId="76F92EB1" w14:textId="77777777" w:rsidTr="00783E95">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45" w:type="pct"/>
            <w:tcBorders>
              <w:top w:val="nil"/>
              <w:left w:val="single" w:sz="8" w:space="0" w:color="auto"/>
              <w:bottom w:val="single" w:sz="4" w:space="0" w:color="auto"/>
              <w:right w:val="single" w:sz="8" w:space="0" w:color="auto"/>
            </w:tcBorders>
            <w:shd w:val="clear" w:color="000000" w:fill="FFFFFF"/>
            <w:vAlign w:val="center"/>
            <w:hideMark/>
          </w:tcPr>
          <w:p w14:paraId="6BC39981" w14:textId="47281797" w:rsidR="00F7481E" w:rsidRPr="00B87439" w:rsidRDefault="00F7481E" w:rsidP="00F7481E">
            <w:pPr>
              <w:jc w:val="center"/>
              <w:rPr>
                <w:rFonts w:ascii="Times New Roman" w:hAnsi="Times New Roman"/>
                <w:color w:val="000000"/>
                <w:sz w:val="16"/>
                <w:szCs w:val="16"/>
                <w:lang w:eastAsia="es-ES_tradnl"/>
              </w:rPr>
            </w:pPr>
            <w:r>
              <w:rPr>
                <w:rFonts w:cs="Arial"/>
                <w:sz w:val="16"/>
                <w:szCs w:val="16"/>
              </w:rPr>
              <w:t>$ 87</w:t>
            </w:r>
          </w:p>
        </w:tc>
        <w:tc>
          <w:tcPr>
            <w:tcW w:w="378" w:type="pct"/>
            <w:tcBorders>
              <w:top w:val="nil"/>
              <w:left w:val="nil"/>
              <w:bottom w:val="single" w:sz="4" w:space="0" w:color="auto"/>
              <w:right w:val="single" w:sz="8" w:space="0" w:color="auto"/>
            </w:tcBorders>
            <w:shd w:val="clear" w:color="auto" w:fill="auto"/>
            <w:vAlign w:val="center"/>
            <w:hideMark/>
          </w:tcPr>
          <w:p w14:paraId="49E4E81E" w14:textId="5C6AD606" w:rsidR="00F7481E" w:rsidRPr="00B87439" w:rsidRDefault="00F7481E" w:rsidP="00F7481E">
            <w:pPr>
              <w:jc w:val="center"/>
              <w:rPr>
                <w:rFonts w:ascii="Times New Roman" w:hAnsi="Times New Roman"/>
                <w:color w:val="000000"/>
                <w:sz w:val="16"/>
                <w:szCs w:val="16"/>
              </w:rPr>
            </w:pPr>
            <w:r>
              <w:rPr>
                <w:rFonts w:cs="Arial"/>
                <w:color w:val="000000"/>
                <w:sz w:val="16"/>
                <w:szCs w:val="16"/>
              </w:rPr>
              <w:t>$ 200</w:t>
            </w:r>
          </w:p>
        </w:tc>
        <w:tc>
          <w:tcPr>
            <w:tcW w:w="423" w:type="pct"/>
            <w:tcBorders>
              <w:top w:val="nil"/>
              <w:left w:val="nil"/>
              <w:bottom w:val="single" w:sz="4" w:space="0" w:color="auto"/>
              <w:right w:val="single" w:sz="8" w:space="0" w:color="auto"/>
            </w:tcBorders>
            <w:shd w:val="clear" w:color="auto" w:fill="auto"/>
            <w:vAlign w:val="center"/>
            <w:hideMark/>
          </w:tcPr>
          <w:p w14:paraId="6DA9A348" w14:textId="14E206AE"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$ 232</w:t>
            </w:r>
          </w:p>
        </w:tc>
        <w:tc>
          <w:tcPr>
            <w:tcW w:w="476" w:type="pct"/>
            <w:tcBorders>
              <w:top w:val="nil"/>
              <w:left w:val="nil"/>
              <w:bottom w:val="single" w:sz="8" w:space="0" w:color="auto"/>
              <w:right w:val="single" w:sz="8" w:space="0" w:color="auto"/>
            </w:tcBorders>
            <w:shd w:val="clear" w:color="auto" w:fill="auto"/>
            <w:vAlign w:val="center"/>
            <w:hideMark/>
          </w:tcPr>
          <w:p w14:paraId="1FE9FFF0" w14:textId="68E4475D"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$ 235</w:t>
            </w:r>
          </w:p>
        </w:tc>
        <w:tc>
          <w:tcPr>
            <w:tcW w:w="509" w:type="pct"/>
            <w:tcBorders>
              <w:top w:val="nil"/>
              <w:left w:val="nil"/>
              <w:bottom w:val="single" w:sz="4" w:space="0" w:color="auto"/>
              <w:right w:val="single" w:sz="8" w:space="0" w:color="auto"/>
            </w:tcBorders>
            <w:shd w:val="clear" w:color="auto" w:fill="auto"/>
            <w:vAlign w:val="center"/>
            <w:hideMark/>
          </w:tcPr>
          <w:p w14:paraId="6F0C5A8C" w14:textId="10BD458D" w:rsidR="00F7481E" w:rsidRPr="00CB0838" w:rsidRDefault="00F7481E" w:rsidP="00F7481E">
            <w:pPr>
              <w:jc w:val="center"/>
              <w:rPr>
                <w:rFonts w:ascii="Times New Roman" w:hAnsi="Times New Roman"/>
                <w:color w:val="000000"/>
                <w:sz w:val="16"/>
                <w:szCs w:val="16"/>
              </w:rPr>
            </w:pPr>
            <w:r w:rsidRPr="00CB0838">
              <w:rPr>
                <w:rFonts w:cs="Arial"/>
                <w:color w:val="000000"/>
                <w:sz w:val="16"/>
                <w:szCs w:val="16"/>
              </w:rPr>
              <w:t>$ 135</w:t>
            </w:r>
          </w:p>
        </w:tc>
        <w:tc>
          <w:tcPr>
            <w:tcW w:w="512" w:type="pct"/>
            <w:tcBorders>
              <w:top w:val="nil"/>
              <w:left w:val="nil"/>
              <w:bottom w:val="single" w:sz="4" w:space="0" w:color="auto"/>
              <w:right w:val="single" w:sz="8" w:space="0" w:color="auto"/>
            </w:tcBorders>
            <w:shd w:val="clear" w:color="auto" w:fill="auto"/>
            <w:vAlign w:val="center"/>
            <w:hideMark/>
          </w:tcPr>
          <w:p w14:paraId="47FAAE2F" w14:textId="55CF48B6" w:rsidR="00F7481E" w:rsidRPr="00CB0838" w:rsidRDefault="00F7481E" w:rsidP="00F7481E">
            <w:pPr>
              <w:jc w:val="center"/>
              <w:rPr>
                <w:sz w:val="16"/>
                <w:szCs w:val="16"/>
              </w:rPr>
            </w:pPr>
            <w:r w:rsidRPr="00CB0838">
              <w:rPr>
                <w:rFonts w:cs="Arial"/>
                <w:color w:val="000000"/>
                <w:sz w:val="16"/>
                <w:szCs w:val="16"/>
              </w:rPr>
              <w:t>$ 889</w:t>
            </w:r>
          </w:p>
        </w:tc>
      </w:tr>
      <w:tr w:rsidR="00746BA9" w:rsidRPr="00053077" w14:paraId="27DC7081"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053077" w:rsidRDefault="00746BA9" w:rsidP="00746BA9">
            <w:pPr>
              <w:jc w:val="center"/>
              <w:rPr>
                <w:rFonts w:ascii="Times New Roman" w:hAnsi="Times New Roman"/>
                <w:b/>
                <w:bCs/>
                <w:color w:val="000000"/>
                <w:sz w:val="16"/>
                <w:szCs w:val="16"/>
                <w:lang w:eastAsia="es-CO"/>
              </w:rPr>
            </w:pPr>
            <w:r w:rsidRPr="00053077">
              <w:rPr>
                <w:rFonts w:ascii="Times New Roman" w:hAnsi="Times New Roman"/>
                <w:b/>
                <w:bCs/>
                <w:color w:val="000000"/>
                <w:sz w:val="16"/>
                <w:szCs w:val="16"/>
                <w:lang w:eastAsia="es-CO"/>
              </w:rPr>
              <w:t>TOTAL</w:t>
            </w:r>
          </w:p>
        </w:tc>
        <w:tc>
          <w:tcPr>
            <w:tcW w:w="2643" w:type="pct"/>
            <w:gridSpan w:val="6"/>
            <w:tcBorders>
              <w:top w:val="single" w:sz="4" w:space="0" w:color="auto"/>
              <w:left w:val="single" w:sz="4" w:space="0" w:color="auto"/>
              <w:bottom w:val="single" w:sz="4" w:space="0" w:color="auto"/>
              <w:right w:val="single" w:sz="4" w:space="0" w:color="auto"/>
            </w:tcBorders>
            <w:hideMark/>
          </w:tcPr>
          <w:p w14:paraId="6EE37A6C" w14:textId="095EA47A" w:rsidR="00746BA9" w:rsidRPr="00053077" w:rsidRDefault="00B87439" w:rsidP="00746BA9">
            <w:pPr>
              <w:jc w:val="center"/>
              <w:rPr>
                <w:rFonts w:cs="Arial"/>
                <w:color w:val="000000"/>
                <w:sz w:val="16"/>
                <w:szCs w:val="16"/>
              </w:rPr>
            </w:pPr>
            <w:r w:rsidRPr="006A6ED6">
              <w:rPr>
                <w:rFonts w:cs="Arial"/>
                <w:color w:val="000000"/>
                <w:sz w:val="16"/>
                <w:szCs w:val="16"/>
              </w:rPr>
              <w:t>$</w:t>
            </w:r>
            <w:r w:rsidR="00466888" w:rsidRPr="006A6ED6">
              <w:rPr>
                <w:rFonts w:cs="Arial"/>
                <w:color w:val="000000"/>
                <w:sz w:val="16"/>
                <w:szCs w:val="16"/>
              </w:rPr>
              <w:t>3</w:t>
            </w:r>
            <w:r w:rsidR="00D03039" w:rsidRPr="006A6ED6">
              <w:rPr>
                <w:rFonts w:cs="Arial"/>
                <w:color w:val="000000"/>
                <w:sz w:val="16"/>
                <w:szCs w:val="16"/>
              </w:rPr>
              <w:t>6.</w:t>
            </w:r>
            <w:r w:rsidR="00053077" w:rsidRPr="006A6ED6">
              <w:rPr>
                <w:rFonts w:cs="Arial"/>
                <w:color w:val="000000"/>
                <w:sz w:val="16"/>
                <w:szCs w:val="16"/>
              </w:rPr>
              <w:t>3</w:t>
            </w:r>
            <w:r w:rsidR="004D24B7" w:rsidRPr="006A6ED6">
              <w:rPr>
                <w:rFonts w:cs="Arial"/>
                <w:color w:val="000000"/>
                <w:sz w:val="16"/>
                <w:szCs w:val="16"/>
              </w:rPr>
              <w:t>09</w:t>
            </w:r>
          </w:p>
        </w:tc>
      </w:tr>
    </w:tbl>
    <w:p w14:paraId="79C0F231" w14:textId="24FDF399" w:rsidR="006E0E5C" w:rsidRPr="00482CAB" w:rsidRDefault="006E0E5C" w:rsidP="005D316E">
      <w:pPr>
        <w:jc w:val="center"/>
        <w:rPr>
          <w:rFonts w:ascii="Times New Roman" w:hAnsi="Times New Roman"/>
          <w:i/>
          <w:iCs/>
          <w:sz w:val="18"/>
          <w:szCs w:val="18"/>
        </w:rPr>
      </w:pPr>
      <w:r w:rsidRPr="00053077">
        <w:rPr>
          <w:rFonts w:ascii="Times New Roman" w:hAnsi="Times New Roman"/>
          <w:i/>
          <w:iCs/>
          <w:sz w:val="18"/>
          <w:szCs w:val="18"/>
        </w:rPr>
        <w:t>Fuente:</w:t>
      </w:r>
      <w:r w:rsidR="00D920EE" w:rsidRPr="00053077">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 xml:space="preserve">Se identifican riesgos para el proyecto, según se describe en el siguiente literal </w:t>
      </w:r>
      <w:proofErr w:type="gramStart"/>
      <w:r w:rsidRPr="007A7004">
        <w:rPr>
          <w:rFonts w:ascii="Times New Roman" w:hAnsi="Times New Roman"/>
          <w:bCs/>
          <w:sz w:val="22"/>
          <w:szCs w:val="22"/>
          <w:lang w:eastAsia="es-CO"/>
        </w:rPr>
        <w:t>de acuerdo a</w:t>
      </w:r>
      <w:proofErr w:type="gramEnd"/>
      <w:r w:rsidRPr="007A7004">
        <w:rPr>
          <w:rFonts w:ascii="Times New Roman" w:hAnsi="Times New Roman"/>
          <w:bCs/>
          <w:sz w:val="22"/>
          <w:szCs w:val="22"/>
          <w:lang w:eastAsia="es-CO"/>
        </w:rPr>
        <w:t xml:space="preserve">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xml:space="preserve">- Realizar convenios </w:t>
            </w:r>
            <w:proofErr w:type="gramStart"/>
            <w:r w:rsidRPr="00390014">
              <w:rPr>
                <w:rFonts w:ascii="Times New Roman" w:hAnsi="Times New Roman"/>
                <w:sz w:val="16"/>
                <w:szCs w:val="16"/>
              </w:rPr>
              <w:t>inter administrativos</w:t>
            </w:r>
            <w:proofErr w:type="gramEnd"/>
            <w:r w:rsidRPr="00390014">
              <w:rPr>
                <w:rFonts w:ascii="Times New Roman" w:hAnsi="Times New Roman"/>
                <w:sz w:val="16"/>
                <w:szCs w:val="16"/>
              </w:rPr>
              <w:t xml:space="preserve">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w:t>
            </w:r>
            <w:proofErr w:type="gramStart"/>
            <w:r w:rsidRPr="00390014">
              <w:rPr>
                <w:rFonts w:ascii="Times New Roman" w:hAnsi="Times New Roman"/>
                <w:sz w:val="16"/>
                <w:szCs w:val="16"/>
              </w:rPr>
              <w:t>instrumentos ambientales y el control ambiental</w:t>
            </w:r>
            <w:proofErr w:type="gramEnd"/>
            <w:r w:rsidRPr="00390014">
              <w:rPr>
                <w:rFonts w:ascii="Times New Roman" w:hAnsi="Times New Roman"/>
                <w:sz w:val="16"/>
                <w:szCs w:val="16"/>
              </w:rPr>
              <w:t xml:space="preserve">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detectar  la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Dar continuidad a las funciones actuales en materia de </w:t>
      </w:r>
      <w:proofErr w:type="gramStart"/>
      <w:r w:rsidRPr="007A7004">
        <w:rPr>
          <w:rFonts w:ascii="Times New Roman" w:hAnsi="Times New Roman"/>
          <w:bCs/>
          <w:color w:val="000000"/>
          <w:sz w:val="22"/>
          <w:szCs w:val="22"/>
        </w:rPr>
        <w:t>instrumentos ambientales y el control ambiental</w:t>
      </w:r>
      <w:proofErr w:type="gramEnd"/>
      <w:r w:rsidRPr="007A7004">
        <w:rPr>
          <w:rFonts w:ascii="Times New Roman" w:hAnsi="Times New Roman"/>
          <w:bCs/>
          <w:color w:val="000000"/>
          <w:sz w:val="22"/>
          <w:szCs w:val="22"/>
        </w:rPr>
        <w:t xml:space="preserve">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439"/>
        <w:gridCol w:w="663"/>
        <w:gridCol w:w="663"/>
        <w:gridCol w:w="739"/>
        <w:gridCol w:w="739"/>
        <w:gridCol w:w="663"/>
        <w:gridCol w:w="1015"/>
      </w:tblGrid>
      <w:tr w:rsidR="00F550E3" w:rsidRPr="0018003D" w14:paraId="5267BC05" w14:textId="77777777" w:rsidTr="00EA20A3">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EA20A3" w:rsidRPr="0018003D" w14:paraId="42D3DAF7" w14:textId="77777777" w:rsidTr="00EA20A3">
        <w:trPr>
          <w:trHeight w:val="354"/>
        </w:trPr>
        <w:tc>
          <w:tcPr>
            <w:tcW w:w="0" w:type="auto"/>
            <w:tcBorders>
              <w:top w:val="nil"/>
              <w:left w:val="single" w:sz="8" w:space="0" w:color="000000"/>
              <w:bottom w:val="single" w:sz="4" w:space="0" w:color="auto"/>
              <w:right w:val="single" w:sz="4" w:space="0" w:color="auto"/>
            </w:tcBorders>
            <w:tcMar>
              <w:top w:w="100" w:type="dxa"/>
              <w:left w:w="80" w:type="dxa"/>
              <w:bottom w:w="100" w:type="dxa"/>
              <w:right w:w="80" w:type="dxa"/>
            </w:tcMar>
            <w:vAlign w:val="center"/>
          </w:tcPr>
          <w:p w14:paraId="70A4FC48" w14:textId="63673C91"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1FF54AB3" w:rsidR="00EA20A3" w:rsidRPr="00CE0371" w:rsidRDefault="00EA20A3" w:rsidP="00EA20A3">
            <w:pPr>
              <w:keepLines/>
              <w:jc w:val="center"/>
              <w:rPr>
                <w:rFonts w:ascii="Times New Roman" w:hAnsi="Times New Roman"/>
                <w:sz w:val="18"/>
                <w:szCs w:val="18"/>
              </w:rPr>
            </w:pPr>
            <w:r>
              <w:rPr>
                <w:rFonts w:cs="Arial"/>
                <w:color w:val="000000"/>
                <w:sz w:val="16"/>
                <w:szCs w:val="16"/>
              </w:rPr>
              <w:t>$ 1.876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E564EFB"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$ 4.514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FC85B31"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$ 6.</w:t>
            </w:r>
            <w:r w:rsidR="00E03FE5" w:rsidRPr="006A6ED6">
              <w:rPr>
                <w:rFonts w:cs="Arial"/>
                <w:color w:val="000000"/>
                <w:sz w:val="16"/>
                <w:szCs w:val="16"/>
              </w:rPr>
              <w:t>9</w:t>
            </w:r>
            <w:r w:rsidR="004D24B7" w:rsidRPr="006A6ED6">
              <w:rPr>
                <w:rFonts w:cs="Arial"/>
                <w:color w:val="000000"/>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07508D88"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$ 6.17</w:t>
            </w:r>
            <w:r w:rsidR="004D24B7" w:rsidRPr="006A6ED6">
              <w:rPr>
                <w:rFonts w:cs="Arial"/>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04D4603B"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$ 2.434</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33E87B31"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$ 21.9</w:t>
            </w:r>
            <w:r w:rsidR="004D24B7" w:rsidRPr="006A6ED6">
              <w:rPr>
                <w:rFonts w:cs="Arial"/>
                <w:color w:val="000000"/>
                <w:sz w:val="16"/>
                <w:szCs w:val="16"/>
              </w:rPr>
              <w:t>26</w:t>
            </w:r>
          </w:p>
        </w:tc>
      </w:tr>
      <w:tr w:rsidR="00EA20A3" w:rsidRPr="0018003D" w14:paraId="020B8614" w14:textId="77777777" w:rsidTr="00EA20A3">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3C858D48" w:rsidR="00EA20A3" w:rsidRPr="00F96D93" w:rsidRDefault="00EA20A3" w:rsidP="00EA20A3">
            <w:pPr>
              <w:keepLines/>
              <w:jc w:val="center"/>
              <w:rPr>
                <w:rFonts w:cs="Arial"/>
                <w:color w:val="000000"/>
                <w:sz w:val="16"/>
                <w:szCs w:val="16"/>
              </w:rPr>
            </w:pPr>
            <w:r w:rsidRPr="00EA20A3">
              <w:rPr>
                <w:rFonts w:cs="Arial"/>
                <w:color w:val="000000"/>
                <w:sz w:val="16"/>
                <w:szCs w:val="16"/>
              </w:rPr>
              <w:t>$ 1.435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432FB3FE" w:rsidR="00EA20A3" w:rsidRPr="006A6ED6" w:rsidRDefault="00EA20A3" w:rsidP="00EA20A3">
            <w:pPr>
              <w:keepLines/>
              <w:jc w:val="center"/>
              <w:rPr>
                <w:rFonts w:cs="Arial"/>
                <w:color w:val="000000"/>
                <w:sz w:val="16"/>
                <w:szCs w:val="16"/>
              </w:rPr>
            </w:pPr>
            <w:r w:rsidRPr="006A6ED6">
              <w:rPr>
                <w:rFonts w:cs="Arial"/>
                <w:color w:val="000000"/>
                <w:sz w:val="16"/>
                <w:szCs w:val="16"/>
              </w:rPr>
              <w:t>$ 2.385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233308C8" w:rsidR="00EA20A3" w:rsidRPr="006A6ED6" w:rsidRDefault="00EA20A3" w:rsidP="00EA20A3">
            <w:pPr>
              <w:keepLines/>
              <w:jc w:val="center"/>
              <w:rPr>
                <w:rFonts w:cs="Arial"/>
                <w:color w:val="000000"/>
                <w:sz w:val="16"/>
                <w:szCs w:val="16"/>
              </w:rPr>
            </w:pPr>
            <w:r w:rsidRPr="006A6ED6">
              <w:rPr>
                <w:rFonts w:cs="Arial"/>
                <w:color w:val="000000"/>
                <w:sz w:val="16"/>
                <w:szCs w:val="16"/>
              </w:rPr>
              <w:t>$ 4.</w:t>
            </w:r>
            <w:r w:rsidR="000C3EBF" w:rsidRPr="006A6ED6">
              <w:rPr>
                <w:rFonts w:cs="Arial"/>
                <w:color w:val="000000"/>
                <w:sz w:val="16"/>
                <w:szCs w:val="16"/>
              </w:rPr>
              <w:t>570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67BCC900" w:rsidR="00EA20A3" w:rsidRPr="006A6ED6" w:rsidRDefault="00EA20A3" w:rsidP="00EA20A3">
            <w:pPr>
              <w:keepLines/>
              <w:jc w:val="center"/>
              <w:rPr>
                <w:rFonts w:cs="Arial"/>
                <w:color w:val="000000"/>
                <w:sz w:val="16"/>
                <w:szCs w:val="16"/>
              </w:rPr>
            </w:pPr>
            <w:r w:rsidRPr="006A6ED6">
              <w:rPr>
                <w:rFonts w:cs="Arial"/>
                <w:color w:val="000000"/>
                <w:sz w:val="16"/>
                <w:szCs w:val="16"/>
              </w:rPr>
              <w:t>$ 3.987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2F1812A" w:rsidR="00EA20A3" w:rsidRPr="006A6ED6" w:rsidRDefault="00EA20A3" w:rsidP="00EA20A3">
            <w:pPr>
              <w:keepLines/>
              <w:jc w:val="center"/>
              <w:rPr>
                <w:rFonts w:cs="Arial"/>
                <w:color w:val="000000"/>
                <w:sz w:val="16"/>
                <w:szCs w:val="16"/>
              </w:rPr>
            </w:pPr>
            <w:r w:rsidRPr="006A6ED6">
              <w:rPr>
                <w:rFonts w:cs="Arial"/>
                <w:color w:val="000000"/>
                <w:sz w:val="16"/>
                <w:szCs w:val="16"/>
              </w:rPr>
              <w:t>$ 2.006</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28583334" w:rsidR="00EA20A3" w:rsidRPr="006A6ED6" w:rsidRDefault="00EA20A3" w:rsidP="00EA20A3">
            <w:pPr>
              <w:keepLines/>
              <w:jc w:val="center"/>
              <w:rPr>
                <w:rFonts w:cs="Arial"/>
                <w:color w:val="000000"/>
                <w:sz w:val="16"/>
                <w:szCs w:val="16"/>
              </w:rPr>
            </w:pPr>
            <w:r w:rsidRPr="006A6ED6">
              <w:rPr>
                <w:rFonts w:cs="Arial"/>
                <w:color w:val="000000"/>
                <w:sz w:val="16"/>
                <w:szCs w:val="16"/>
              </w:rPr>
              <w:t>$ 14.</w:t>
            </w:r>
            <w:r w:rsidR="000C3EBF" w:rsidRPr="006A6ED6">
              <w:rPr>
                <w:rFonts w:cs="Arial"/>
                <w:color w:val="000000"/>
                <w:sz w:val="16"/>
                <w:szCs w:val="16"/>
              </w:rPr>
              <w:t>383</w:t>
            </w:r>
          </w:p>
        </w:tc>
      </w:tr>
      <w:tr w:rsidR="00EA20A3" w:rsidRPr="0018003D" w14:paraId="1D8C702B" w14:textId="77777777" w:rsidTr="00EA20A3">
        <w:trPr>
          <w:trHeight w:val="354"/>
        </w:trPr>
        <w:tc>
          <w:tcPr>
            <w:tcW w:w="0" w:type="auto"/>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EA20A3" w:rsidRPr="0018003D" w:rsidRDefault="00EA20A3" w:rsidP="00EA20A3">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731FBE50" w:rsidR="00EA20A3" w:rsidRPr="00CE0371" w:rsidRDefault="00EA20A3" w:rsidP="00EA20A3">
            <w:pPr>
              <w:keepLines/>
              <w:jc w:val="center"/>
              <w:rPr>
                <w:rFonts w:cs="Arial"/>
                <w:color w:val="000000"/>
                <w:sz w:val="16"/>
                <w:szCs w:val="16"/>
              </w:rPr>
            </w:pPr>
            <w:r w:rsidRPr="00EA20A3">
              <w:rPr>
                <w:rFonts w:cs="Arial"/>
                <w:color w:val="000000"/>
                <w:sz w:val="16"/>
                <w:szCs w:val="16"/>
              </w:rPr>
              <w:t>$ 3.311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DE839A8" w:rsidR="00EA20A3" w:rsidRPr="006A6ED6" w:rsidRDefault="00EA20A3" w:rsidP="00EA20A3">
            <w:pPr>
              <w:keepLines/>
              <w:jc w:val="center"/>
              <w:rPr>
                <w:rFonts w:cs="Arial"/>
                <w:color w:val="000000"/>
                <w:sz w:val="16"/>
                <w:szCs w:val="16"/>
              </w:rPr>
            </w:pPr>
            <w:r w:rsidRPr="006A6ED6">
              <w:rPr>
                <w:rFonts w:cs="Arial"/>
                <w:color w:val="000000"/>
                <w:sz w:val="16"/>
                <w:szCs w:val="16"/>
              </w:rPr>
              <w:t>$ 6.899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348AD5B6" w:rsidR="00EA20A3" w:rsidRPr="006A6ED6" w:rsidRDefault="00EA20A3" w:rsidP="00EA20A3">
            <w:pPr>
              <w:keepLines/>
              <w:jc w:val="center"/>
              <w:rPr>
                <w:rFonts w:cs="Arial"/>
                <w:color w:val="000000"/>
                <w:sz w:val="16"/>
                <w:szCs w:val="16"/>
              </w:rPr>
            </w:pPr>
            <w:r w:rsidRPr="006A6ED6">
              <w:rPr>
                <w:rFonts w:cs="Arial"/>
                <w:color w:val="000000"/>
                <w:sz w:val="16"/>
                <w:szCs w:val="16"/>
              </w:rPr>
              <w:t>$ 11.</w:t>
            </w:r>
            <w:r w:rsidR="000C3EBF" w:rsidRPr="006A6ED6">
              <w:rPr>
                <w:rFonts w:cs="Arial"/>
                <w:color w:val="000000"/>
                <w:sz w:val="16"/>
                <w:szCs w:val="16"/>
              </w:rPr>
              <w:t>4</w:t>
            </w:r>
            <w:r w:rsidR="00CB0838">
              <w:rPr>
                <w:rFonts w:cs="Arial"/>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1833CD98" w:rsidR="00EA20A3" w:rsidRPr="006A6ED6" w:rsidRDefault="00EA20A3" w:rsidP="00EA20A3">
            <w:pPr>
              <w:keepLines/>
              <w:jc w:val="center"/>
              <w:rPr>
                <w:rFonts w:cs="Arial"/>
                <w:color w:val="000000"/>
                <w:sz w:val="16"/>
                <w:szCs w:val="16"/>
              </w:rPr>
            </w:pPr>
            <w:r w:rsidRPr="006A6ED6">
              <w:rPr>
                <w:rFonts w:cs="Arial"/>
                <w:color w:val="000000"/>
                <w:sz w:val="16"/>
                <w:szCs w:val="16"/>
              </w:rPr>
              <w:t>$ 10.16</w:t>
            </w:r>
            <w:r w:rsidR="00CB0838">
              <w:rPr>
                <w:rFonts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37854F3B" w:rsidR="00EA20A3" w:rsidRPr="006A6ED6" w:rsidRDefault="00EA20A3" w:rsidP="00EA20A3">
            <w:pPr>
              <w:keepLines/>
              <w:jc w:val="center"/>
              <w:rPr>
                <w:rFonts w:cs="Arial"/>
                <w:color w:val="000000"/>
                <w:sz w:val="16"/>
                <w:szCs w:val="16"/>
              </w:rPr>
            </w:pPr>
            <w:r w:rsidRPr="006A6ED6">
              <w:rPr>
                <w:rFonts w:cs="Arial"/>
                <w:color w:val="000000"/>
                <w:sz w:val="16"/>
                <w:szCs w:val="16"/>
              </w:rPr>
              <w:t>$ 4.440</w:t>
            </w:r>
          </w:p>
        </w:tc>
        <w:tc>
          <w:tcPr>
            <w:tcW w:w="101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7E7B8EB0" w:rsidR="00EA20A3" w:rsidRPr="006A6ED6" w:rsidRDefault="00EA20A3" w:rsidP="00EA20A3">
            <w:pPr>
              <w:keepLines/>
              <w:jc w:val="center"/>
              <w:rPr>
                <w:rFonts w:cs="Arial"/>
                <w:color w:val="000000"/>
                <w:sz w:val="16"/>
                <w:szCs w:val="16"/>
              </w:rPr>
            </w:pPr>
            <w:r w:rsidRPr="006A6ED6">
              <w:rPr>
                <w:rFonts w:cs="Arial"/>
                <w:color w:val="000000"/>
                <w:sz w:val="16"/>
                <w:szCs w:val="16"/>
              </w:rPr>
              <w:t>$ 36.3</w:t>
            </w:r>
            <w:r w:rsidR="004D24B7" w:rsidRPr="006A6ED6">
              <w:rPr>
                <w:rFonts w:cs="Arial"/>
                <w:color w:val="000000"/>
                <w:sz w:val="16"/>
                <w:szCs w:val="16"/>
              </w:rPr>
              <w:t>09</w:t>
            </w:r>
          </w:p>
        </w:tc>
      </w:tr>
    </w:tbl>
    <w:p w14:paraId="2FB7EF06" w14:textId="65A93DA9"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2022</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6A6ED6" w:rsidRDefault="00FE170E" w:rsidP="00A8162D">
            <w:pPr>
              <w:jc w:val="center"/>
              <w:rPr>
                <w:rFonts w:ascii="Times New Roman" w:hAnsi="Times New Roman"/>
                <w:sz w:val="22"/>
                <w:szCs w:val="22"/>
              </w:rPr>
            </w:pPr>
          </w:p>
          <w:p w14:paraId="133E4D4F" w14:textId="060CEA5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26</w:t>
            </w:r>
            <w:r w:rsidR="002540E5" w:rsidRPr="006A6ED6">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6A6ED6" w:rsidRDefault="00FE170E" w:rsidP="00A8162D">
            <w:pPr>
              <w:jc w:val="center"/>
              <w:rPr>
                <w:rFonts w:ascii="Times New Roman" w:hAnsi="Times New Roman"/>
                <w:sz w:val="22"/>
                <w:szCs w:val="22"/>
              </w:rPr>
            </w:pPr>
          </w:p>
          <w:p w14:paraId="5828966E" w14:textId="5B3AAAF6" w:rsidR="00623EDE" w:rsidRPr="006A6ED6" w:rsidRDefault="00CB4931" w:rsidP="00A8162D">
            <w:pPr>
              <w:jc w:val="center"/>
              <w:rPr>
                <w:rFonts w:ascii="Times New Roman" w:hAnsi="Times New Roman"/>
                <w:sz w:val="22"/>
                <w:szCs w:val="22"/>
              </w:rPr>
            </w:pPr>
            <w:r w:rsidRPr="006A6ED6">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6A6ED6" w:rsidRDefault="00FE170E" w:rsidP="00A8162D">
            <w:pPr>
              <w:jc w:val="center"/>
              <w:rPr>
                <w:rFonts w:ascii="Times New Roman" w:hAnsi="Times New Roman"/>
                <w:sz w:val="22"/>
                <w:szCs w:val="22"/>
              </w:rPr>
            </w:pPr>
          </w:p>
          <w:p w14:paraId="281FE5C9" w14:textId="02014C66"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w:t>
            </w:r>
            <w:r w:rsidR="007A783F" w:rsidRPr="006A6ED6">
              <w:rPr>
                <w:rFonts w:ascii="Times New Roman" w:hAnsi="Times New Roman"/>
                <w:sz w:val="22"/>
                <w:szCs w:val="22"/>
              </w:rPr>
              <w:t>7,01</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Pr="006A6ED6" w:rsidRDefault="00FE170E" w:rsidP="00A8162D">
            <w:pPr>
              <w:jc w:val="center"/>
              <w:rPr>
                <w:rFonts w:ascii="Times New Roman" w:hAnsi="Times New Roman"/>
                <w:sz w:val="22"/>
                <w:szCs w:val="22"/>
              </w:rPr>
            </w:pPr>
          </w:p>
          <w:p w14:paraId="6ABF121B" w14:textId="3B722C0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6A6ED6" w:rsidRDefault="001D4E8B" w:rsidP="001D4E8B">
            <w:pPr>
              <w:jc w:val="center"/>
              <w:rPr>
                <w:rFonts w:ascii="Times New Roman" w:hAnsi="Times New Roman"/>
                <w:sz w:val="22"/>
                <w:szCs w:val="22"/>
              </w:rPr>
            </w:pPr>
          </w:p>
          <w:p w14:paraId="78DDE3E3" w14:textId="4AC20268" w:rsidR="001D4E8B" w:rsidRPr="006A6ED6" w:rsidRDefault="00CB4931" w:rsidP="001D4E8B">
            <w:pPr>
              <w:jc w:val="center"/>
              <w:rPr>
                <w:rFonts w:ascii="Times New Roman" w:hAnsi="Times New Roman"/>
                <w:sz w:val="22"/>
                <w:szCs w:val="22"/>
              </w:rPr>
            </w:pPr>
            <w:r w:rsidRPr="006A6ED6">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6A6ED6" w:rsidRDefault="001D4E8B" w:rsidP="001D4E8B">
            <w:pPr>
              <w:jc w:val="center"/>
              <w:rPr>
                <w:rFonts w:ascii="Times New Roman" w:hAnsi="Times New Roman"/>
                <w:sz w:val="22"/>
                <w:szCs w:val="22"/>
              </w:rPr>
            </w:pPr>
          </w:p>
          <w:p w14:paraId="07149E27" w14:textId="1E68729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w:t>
            </w:r>
            <w:r w:rsidR="002F79AE" w:rsidRPr="006A6ED6">
              <w:rPr>
                <w:rFonts w:ascii="Times New Roman" w:hAnsi="Times New Roman"/>
                <w:sz w:val="22"/>
                <w:szCs w:val="22"/>
              </w:rPr>
              <w:t>7,1</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Pr="006A6ED6" w:rsidRDefault="001D4E8B" w:rsidP="001D4E8B">
            <w:pPr>
              <w:jc w:val="center"/>
              <w:rPr>
                <w:rFonts w:ascii="Times New Roman" w:hAnsi="Times New Roman"/>
                <w:sz w:val="22"/>
                <w:szCs w:val="22"/>
              </w:rPr>
            </w:pPr>
          </w:p>
          <w:p w14:paraId="5D81FFC8" w14:textId="34939BB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E5CC" w14:textId="77777777" w:rsidR="00E538B5" w:rsidRDefault="00E538B5">
      <w:r>
        <w:separator/>
      </w:r>
    </w:p>
  </w:endnote>
  <w:endnote w:type="continuationSeparator" w:id="0">
    <w:p w14:paraId="6E0940EC" w14:textId="77777777" w:rsidR="00E538B5" w:rsidRDefault="00E5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11286" w14:textId="77777777" w:rsidR="00E538B5" w:rsidRDefault="00E538B5">
      <w:r>
        <w:separator/>
      </w:r>
    </w:p>
  </w:footnote>
  <w:footnote w:type="continuationSeparator" w:id="0">
    <w:p w14:paraId="36B71060" w14:textId="77777777" w:rsidR="00E538B5" w:rsidRDefault="00E53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1541434143">
    <w:abstractNumId w:val="16"/>
  </w:num>
  <w:num w:numId="2" w16cid:durableId="381683918">
    <w:abstractNumId w:val="9"/>
  </w:num>
  <w:num w:numId="3" w16cid:durableId="679426178">
    <w:abstractNumId w:val="51"/>
  </w:num>
  <w:num w:numId="4" w16cid:durableId="713307851">
    <w:abstractNumId w:val="15"/>
  </w:num>
  <w:num w:numId="5" w16cid:durableId="1098602899">
    <w:abstractNumId w:val="19"/>
  </w:num>
  <w:num w:numId="6" w16cid:durableId="1091925391">
    <w:abstractNumId w:val="53"/>
  </w:num>
  <w:num w:numId="7" w16cid:durableId="844246753">
    <w:abstractNumId w:val="48"/>
  </w:num>
  <w:num w:numId="8" w16cid:durableId="1339192634">
    <w:abstractNumId w:val="31"/>
  </w:num>
  <w:num w:numId="9" w16cid:durableId="176352468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12896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5701334">
    <w:abstractNumId w:val="6"/>
  </w:num>
  <w:num w:numId="12" w16cid:durableId="416557854">
    <w:abstractNumId w:val="5"/>
  </w:num>
  <w:num w:numId="13" w16cid:durableId="1905797360">
    <w:abstractNumId w:val="43"/>
  </w:num>
  <w:num w:numId="14" w16cid:durableId="1840080251">
    <w:abstractNumId w:val="33"/>
  </w:num>
  <w:num w:numId="15" w16cid:durableId="1103526367">
    <w:abstractNumId w:val="0"/>
  </w:num>
  <w:num w:numId="16" w16cid:durableId="1958875893">
    <w:abstractNumId w:val="26"/>
  </w:num>
  <w:num w:numId="17" w16cid:durableId="768623829">
    <w:abstractNumId w:val="39"/>
  </w:num>
  <w:num w:numId="18" w16cid:durableId="1593853714">
    <w:abstractNumId w:val="46"/>
  </w:num>
  <w:num w:numId="19" w16cid:durableId="1285692586">
    <w:abstractNumId w:val="24"/>
  </w:num>
  <w:num w:numId="20" w16cid:durableId="61372631">
    <w:abstractNumId w:val="41"/>
  </w:num>
  <w:num w:numId="21" w16cid:durableId="1948387664">
    <w:abstractNumId w:val="28"/>
    <w:lvlOverride w:ilvl="0">
      <w:startOverride w:val="1"/>
    </w:lvlOverride>
    <w:lvlOverride w:ilvl="1"/>
    <w:lvlOverride w:ilvl="2"/>
    <w:lvlOverride w:ilvl="3"/>
    <w:lvlOverride w:ilvl="4"/>
    <w:lvlOverride w:ilvl="5"/>
    <w:lvlOverride w:ilvl="6"/>
    <w:lvlOverride w:ilvl="7"/>
    <w:lvlOverride w:ilvl="8"/>
  </w:num>
  <w:num w:numId="22" w16cid:durableId="4247685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2836798">
    <w:abstractNumId w:val="11"/>
  </w:num>
  <w:num w:numId="24" w16cid:durableId="10516597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78738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545934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9941434">
    <w:abstractNumId w:val="40"/>
  </w:num>
  <w:num w:numId="28" w16cid:durableId="146014975">
    <w:abstractNumId w:val="1"/>
  </w:num>
  <w:num w:numId="29" w16cid:durableId="868760097">
    <w:abstractNumId w:val="60"/>
  </w:num>
  <w:num w:numId="30" w16cid:durableId="2138792328">
    <w:abstractNumId w:val="10"/>
  </w:num>
  <w:num w:numId="31" w16cid:durableId="376048614">
    <w:abstractNumId w:val="56"/>
  </w:num>
  <w:num w:numId="32" w16cid:durableId="438063586">
    <w:abstractNumId w:val="38"/>
  </w:num>
  <w:num w:numId="33" w16cid:durableId="1110777195">
    <w:abstractNumId w:val="44"/>
  </w:num>
  <w:num w:numId="34" w16cid:durableId="2071612153">
    <w:abstractNumId w:val="17"/>
  </w:num>
  <w:num w:numId="35" w16cid:durableId="1322805805">
    <w:abstractNumId w:val="8"/>
  </w:num>
  <w:num w:numId="36" w16cid:durableId="4574593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5790785">
    <w:abstractNumId w:val="50"/>
  </w:num>
  <w:num w:numId="38" w16cid:durableId="487787119">
    <w:abstractNumId w:val="18"/>
  </w:num>
  <w:num w:numId="39" w16cid:durableId="1239559026">
    <w:abstractNumId w:val="21"/>
  </w:num>
  <w:num w:numId="40" w16cid:durableId="1031563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00577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20401550">
    <w:abstractNumId w:val="4"/>
  </w:num>
  <w:num w:numId="43" w16cid:durableId="555316122">
    <w:abstractNumId w:val="2"/>
  </w:num>
  <w:num w:numId="44" w16cid:durableId="164319787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27681593">
    <w:abstractNumId w:val="42"/>
  </w:num>
  <w:num w:numId="46" w16cid:durableId="18653615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26768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2017799">
    <w:abstractNumId w:val="35"/>
  </w:num>
  <w:num w:numId="49" w16cid:durableId="657153378">
    <w:abstractNumId w:val="30"/>
  </w:num>
  <w:num w:numId="50" w16cid:durableId="1733969916">
    <w:abstractNumId w:val="49"/>
  </w:num>
  <w:num w:numId="51" w16cid:durableId="1000890608">
    <w:abstractNumId w:val="3"/>
  </w:num>
  <w:num w:numId="52" w16cid:durableId="453134676">
    <w:abstractNumId w:val="13"/>
  </w:num>
  <w:num w:numId="53" w16cid:durableId="2073117586">
    <w:abstractNumId w:val="54"/>
  </w:num>
  <w:num w:numId="54" w16cid:durableId="188615001">
    <w:abstractNumId w:val="12"/>
  </w:num>
  <w:num w:numId="55" w16cid:durableId="72701068">
    <w:abstractNumId w:val="29"/>
  </w:num>
  <w:num w:numId="56" w16cid:durableId="1890720252">
    <w:abstractNumId w:val="45"/>
  </w:num>
  <w:num w:numId="57" w16cid:durableId="903025206">
    <w:abstractNumId w:val="25"/>
  </w:num>
  <w:num w:numId="58" w16cid:durableId="1610770825">
    <w:abstractNumId w:val="37"/>
  </w:num>
  <w:num w:numId="59" w16cid:durableId="921720275">
    <w:abstractNumId w:val="27"/>
  </w:num>
  <w:num w:numId="60" w16cid:durableId="1354460457">
    <w:abstractNumId w:val="57"/>
  </w:num>
  <w:num w:numId="61" w16cid:durableId="307394386">
    <w:abstractNumId w:val="32"/>
  </w:num>
  <w:num w:numId="62" w16cid:durableId="573979638">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B2F"/>
    <w:rsid w:val="00011FDB"/>
    <w:rsid w:val="00013089"/>
    <w:rsid w:val="000146DA"/>
    <w:rsid w:val="0001717D"/>
    <w:rsid w:val="00024CB4"/>
    <w:rsid w:val="0003137E"/>
    <w:rsid w:val="00040B5A"/>
    <w:rsid w:val="0004425C"/>
    <w:rsid w:val="00051239"/>
    <w:rsid w:val="00053077"/>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3EBF"/>
    <w:rsid w:val="000C44BD"/>
    <w:rsid w:val="000C5F02"/>
    <w:rsid w:val="000C60CB"/>
    <w:rsid w:val="000C737B"/>
    <w:rsid w:val="000D1B97"/>
    <w:rsid w:val="000D4B79"/>
    <w:rsid w:val="000E3188"/>
    <w:rsid w:val="000E5147"/>
    <w:rsid w:val="000F0687"/>
    <w:rsid w:val="000F0965"/>
    <w:rsid w:val="000F7FEE"/>
    <w:rsid w:val="00100113"/>
    <w:rsid w:val="001015E9"/>
    <w:rsid w:val="0010588B"/>
    <w:rsid w:val="001066A3"/>
    <w:rsid w:val="00110DF2"/>
    <w:rsid w:val="00110F6C"/>
    <w:rsid w:val="001151EB"/>
    <w:rsid w:val="00133B55"/>
    <w:rsid w:val="001414F3"/>
    <w:rsid w:val="0014397C"/>
    <w:rsid w:val="00145D99"/>
    <w:rsid w:val="001511AD"/>
    <w:rsid w:val="00151822"/>
    <w:rsid w:val="001536DD"/>
    <w:rsid w:val="0015408D"/>
    <w:rsid w:val="001555CF"/>
    <w:rsid w:val="001577CD"/>
    <w:rsid w:val="0017390D"/>
    <w:rsid w:val="00173A58"/>
    <w:rsid w:val="00173C07"/>
    <w:rsid w:val="0018003D"/>
    <w:rsid w:val="00183739"/>
    <w:rsid w:val="001842BA"/>
    <w:rsid w:val="00185630"/>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6C82"/>
    <w:rsid w:val="00211656"/>
    <w:rsid w:val="002116E9"/>
    <w:rsid w:val="00223371"/>
    <w:rsid w:val="00231133"/>
    <w:rsid w:val="00235DBF"/>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B1BDD"/>
    <w:rsid w:val="002B450C"/>
    <w:rsid w:val="002B45E8"/>
    <w:rsid w:val="002C18EB"/>
    <w:rsid w:val="002C6F7D"/>
    <w:rsid w:val="002D18CD"/>
    <w:rsid w:val="002D2911"/>
    <w:rsid w:val="002D300F"/>
    <w:rsid w:val="002E049A"/>
    <w:rsid w:val="002F2327"/>
    <w:rsid w:val="002F79AE"/>
    <w:rsid w:val="00301C3F"/>
    <w:rsid w:val="00306122"/>
    <w:rsid w:val="00307EF5"/>
    <w:rsid w:val="00307FC2"/>
    <w:rsid w:val="003112BE"/>
    <w:rsid w:val="003147C3"/>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E1C6E"/>
    <w:rsid w:val="003E530A"/>
    <w:rsid w:val="00404285"/>
    <w:rsid w:val="00414A93"/>
    <w:rsid w:val="0042475A"/>
    <w:rsid w:val="004307B2"/>
    <w:rsid w:val="00432373"/>
    <w:rsid w:val="00432970"/>
    <w:rsid w:val="0043476B"/>
    <w:rsid w:val="004407BB"/>
    <w:rsid w:val="0044447C"/>
    <w:rsid w:val="00456229"/>
    <w:rsid w:val="00460E88"/>
    <w:rsid w:val="00461E0B"/>
    <w:rsid w:val="00466888"/>
    <w:rsid w:val="00466E58"/>
    <w:rsid w:val="00470F80"/>
    <w:rsid w:val="004755F7"/>
    <w:rsid w:val="00482CAB"/>
    <w:rsid w:val="004838E6"/>
    <w:rsid w:val="00486E4B"/>
    <w:rsid w:val="00496EAF"/>
    <w:rsid w:val="004A0D95"/>
    <w:rsid w:val="004A0F3F"/>
    <w:rsid w:val="004A1DF7"/>
    <w:rsid w:val="004A236A"/>
    <w:rsid w:val="004A305A"/>
    <w:rsid w:val="004A5EF1"/>
    <w:rsid w:val="004D24B7"/>
    <w:rsid w:val="004D49E7"/>
    <w:rsid w:val="004D4C09"/>
    <w:rsid w:val="004D66BC"/>
    <w:rsid w:val="004E0388"/>
    <w:rsid w:val="004E054B"/>
    <w:rsid w:val="004E6C8F"/>
    <w:rsid w:val="004F401E"/>
    <w:rsid w:val="004F4D4B"/>
    <w:rsid w:val="004F6F2B"/>
    <w:rsid w:val="004F782C"/>
    <w:rsid w:val="0050327C"/>
    <w:rsid w:val="005104CE"/>
    <w:rsid w:val="005201E9"/>
    <w:rsid w:val="005204B3"/>
    <w:rsid w:val="00520CBC"/>
    <w:rsid w:val="00530070"/>
    <w:rsid w:val="005367A7"/>
    <w:rsid w:val="0054059C"/>
    <w:rsid w:val="00556D09"/>
    <w:rsid w:val="00557070"/>
    <w:rsid w:val="00562A18"/>
    <w:rsid w:val="005833C2"/>
    <w:rsid w:val="00587C4F"/>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53A33"/>
    <w:rsid w:val="0066192B"/>
    <w:rsid w:val="00663E64"/>
    <w:rsid w:val="0067462D"/>
    <w:rsid w:val="0067533F"/>
    <w:rsid w:val="00675AF1"/>
    <w:rsid w:val="00677146"/>
    <w:rsid w:val="00684E84"/>
    <w:rsid w:val="00691391"/>
    <w:rsid w:val="0069429D"/>
    <w:rsid w:val="006A02E4"/>
    <w:rsid w:val="006A09F9"/>
    <w:rsid w:val="006A3085"/>
    <w:rsid w:val="006A5A44"/>
    <w:rsid w:val="006A6ED6"/>
    <w:rsid w:val="006B0CCC"/>
    <w:rsid w:val="006B1379"/>
    <w:rsid w:val="006B45CB"/>
    <w:rsid w:val="006B6DAE"/>
    <w:rsid w:val="006C44D3"/>
    <w:rsid w:val="006D0838"/>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0469"/>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A783F"/>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9B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FBB"/>
    <w:rsid w:val="008B1039"/>
    <w:rsid w:val="008B460E"/>
    <w:rsid w:val="008B7F4D"/>
    <w:rsid w:val="008C0495"/>
    <w:rsid w:val="008C3955"/>
    <w:rsid w:val="008C699A"/>
    <w:rsid w:val="008D0E0D"/>
    <w:rsid w:val="008D0EEF"/>
    <w:rsid w:val="008D3C3E"/>
    <w:rsid w:val="008E2AE6"/>
    <w:rsid w:val="008E7044"/>
    <w:rsid w:val="008F003E"/>
    <w:rsid w:val="008F2263"/>
    <w:rsid w:val="008F5CB6"/>
    <w:rsid w:val="008F6A1B"/>
    <w:rsid w:val="0090071F"/>
    <w:rsid w:val="00904FDD"/>
    <w:rsid w:val="0090637A"/>
    <w:rsid w:val="00912B7A"/>
    <w:rsid w:val="00912CA1"/>
    <w:rsid w:val="00946941"/>
    <w:rsid w:val="00947944"/>
    <w:rsid w:val="0095089F"/>
    <w:rsid w:val="009611D3"/>
    <w:rsid w:val="009756FB"/>
    <w:rsid w:val="00985354"/>
    <w:rsid w:val="00986590"/>
    <w:rsid w:val="0098733A"/>
    <w:rsid w:val="0098752B"/>
    <w:rsid w:val="00995987"/>
    <w:rsid w:val="009A3F06"/>
    <w:rsid w:val="009B3503"/>
    <w:rsid w:val="009B409F"/>
    <w:rsid w:val="009C05F4"/>
    <w:rsid w:val="009C0A18"/>
    <w:rsid w:val="009C75C5"/>
    <w:rsid w:val="009D4A71"/>
    <w:rsid w:val="009E019D"/>
    <w:rsid w:val="009E11D1"/>
    <w:rsid w:val="009E27FF"/>
    <w:rsid w:val="009E5800"/>
    <w:rsid w:val="009F475B"/>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65BF"/>
    <w:rsid w:val="00B77256"/>
    <w:rsid w:val="00B8473D"/>
    <w:rsid w:val="00B863C6"/>
    <w:rsid w:val="00B87439"/>
    <w:rsid w:val="00B87A8C"/>
    <w:rsid w:val="00B924D9"/>
    <w:rsid w:val="00BA011A"/>
    <w:rsid w:val="00BA073E"/>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44DAE"/>
    <w:rsid w:val="00C52175"/>
    <w:rsid w:val="00C625AE"/>
    <w:rsid w:val="00C72CE2"/>
    <w:rsid w:val="00C73BED"/>
    <w:rsid w:val="00C73D7A"/>
    <w:rsid w:val="00C74419"/>
    <w:rsid w:val="00C75FD9"/>
    <w:rsid w:val="00C76074"/>
    <w:rsid w:val="00C80DA1"/>
    <w:rsid w:val="00C92F34"/>
    <w:rsid w:val="00C9435D"/>
    <w:rsid w:val="00C95FE5"/>
    <w:rsid w:val="00C9643F"/>
    <w:rsid w:val="00CA0B1C"/>
    <w:rsid w:val="00CA1EBC"/>
    <w:rsid w:val="00CA2D73"/>
    <w:rsid w:val="00CA7C37"/>
    <w:rsid w:val="00CB0838"/>
    <w:rsid w:val="00CB28BA"/>
    <w:rsid w:val="00CB3C92"/>
    <w:rsid w:val="00CB43F8"/>
    <w:rsid w:val="00CB4931"/>
    <w:rsid w:val="00CB7CFA"/>
    <w:rsid w:val="00CC2CCE"/>
    <w:rsid w:val="00CD1760"/>
    <w:rsid w:val="00CD6084"/>
    <w:rsid w:val="00CD6A90"/>
    <w:rsid w:val="00CE0371"/>
    <w:rsid w:val="00CE1438"/>
    <w:rsid w:val="00CE5BF8"/>
    <w:rsid w:val="00D02E34"/>
    <w:rsid w:val="00D03039"/>
    <w:rsid w:val="00D03E71"/>
    <w:rsid w:val="00D05069"/>
    <w:rsid w:val="00D069F5"/>
    <w:rsid w:val="00D111A6"/>
    <w:rsid w:val="00D12A58"/>
    <w:rsid w:val="00D23D2D"/>
    <w:rsid w:val="00D255BC"/>
    <w:rsid w:val="00D264BF"/>
    <w:rsid w:val="00D31173"/>
    <w:rsid w:val="00D41B9A"/>
    <w:rsid w:val="00D41E19"/>
    <w:rsid w:val="00D427FC"/>
    <w:rsid w:val="00D44AAE"/>
    <w:rsid w:val="00D50884"/>
    <w:rsid w:val="00D53249"/>
    <w:rsid w:val="00D54518"/>
    <w:rsid w:val="00D5763D"/>
    <w:rsid w:val="00D63E49"/>
    <w:rsid w:val="00D646FD"/>
    <w:rsid w:val="00D64CDB"/>
    <w:rsid w:val="00D675E2"/>
    <w:rsid w:val="00D7611D"/>
    <w:rsid w:val="00D8030E"/>
    <w:rsid w:val="00D82C17"/>
    <w:rsid w:val="00D830D5"/>
    <w:rsid w:val="00D83AAC"/>
    <w:rsid w:val="00D920EE"/>
    <w:rsid w:val="00D97650"/>
    <w:rsid w:val="00D9798D"/>
    <w:rsid w:val="00DA4831"/>
    <w:rsid w:val="00DA6685"/>
    <w:rsid w:val="00DB0257"/>
    <w:rsid w:val="00DB6627"/>
    <w:rsid w:val="00DC79ED"/>
    <w:rsid w:val="00DD349F"/>
    <w:rsid w:val="00DD7902"/>
    <w:rsid w:val="00DF7EA3"/>
    <w:rsid w:val="00E00558"/>
    <w:rsid w:val="00E03FE5"/>
    <w:rsid w:val="00E05C91"/>
    <w:rsid w:val="00E07DC6"/>
    <w:rsid w:val="00E10059"/>
    <w:rsid w:val="00E150DC"/>
    <w:rsid w:val="00E22344"/>
    <w:rsid w:val="00E2412F"/>
    <w:rsid w:val="00E256BA"/>
    <w:rsid w:val="00E30197"/>
    <w:rsid w:val="00E3184A"/>
    <w:rsid w:val="00E4138F"/>
    <w:rsid w:val="00E510AD"/>
    <w:rsid w:val="00E51FB0"/>
    <w:rsid w:val="00E538B5"/>
    <w:rsid w:val="00E574A8"/>
    <w:rsid w:val="00E576F9"/>
    <w:rsid w:val="00E60B94"/>
    <w:rsid w:val="00E64CDF"/>
    <w:rsid w:val="00E744AC"/>
    <w:rsid w:val="00E765F8"/>
    <w:rsid w:val="00E8661C"/>
    <w:rsid w:val="00E90CF6"/>
    <w:rsid w:val="00E923BA"/>
    <w:rsid w:val="00E938FB"/>
    <w:rsid w:val="00EA20A3"/>
    <w:rsid w:val="00EA36E9"/>
    <w:rsid w:val="00EA4F6A"/>
    <w:rsid w:val="00EB46F0"/>
    <w:rsid w:val="00EB7921"/>
    <w:rsid w:val="00EC0BBE"/>
    <w:rsid w:val="00EC0E09"/>
    <w:rsid w:val="00EC20FF"/>
    <w:rsid w:val="00EC5A9E"/>
    <w:rsid w:val="00ED42C2"/>
    <w:rsid w:val="00ED6BBF"/>
    <w:rsid w:val="00EE2EFF"/>
    <w:rsid w:val="00EE3FFC"/>
    <w:rsid w:val="00EF6F49"/>
    <w:rsid w:val="00F01587"/>
    <w:rsid w:val="00F10B97"/>
    <w:rsid w:val="00F2124D"/>
    <w:rsid w:val="00F272C3"/>
    <w:rsid w:val="00F30AE5"/>
    <w:rsid w:val="00F329F1"/>
    <w:rsid w:val="00F414D0"/>
    <w:rsid w:val="00F45B51"/>
    <w:rsid w:val="00F50E2B"/>
    <w:rsid w:val="00F526EA"/>
    <w:rsid w:val="00F550E3"/>
    <w:rsid w:val="00F55C1F"/>
    <w:rsid w:val="00F65465"/>
    <w:rsid w:val="00F65483"/>
    <w:rsid w:val="00F65963"/>
    <w:rsid w:val="00F665CF"/>
    <w:rsid w:val="00F714E5"/>
    <w:rsid w:val="00F7481E"/>
    <w:rsid w:val="00F75293"/>
    <w:rsid w:val="00F76105"/>
    <w:rsid w:val="00F8061C"/>
    <w:rsid w:val="00F81737"/>
    <w:rsid w:val="00F828B1"/>
    <w:rsid w:val="00F92463"/>
    <w:rsid w:val="00F94372"/>
    <w:rsid w:val="00F96D93"/>
    <w:rsid w:val="00FA4253"/>
    <w:rsid w:val="00FB6A53"/>
    <w:rsid w:val="00FC301A"/>
    <w:rsid w:val="00FC3E65"/>
    <w:rsid w:val="00FC4B10"/>
    <w:rsid w:val="00FC4FC5"/>
    <w:rsid w:val="00FD18A0"/>
    <w:rsid w:val="00FD26EA"/>
    <w:rsid w:val="00FD29DD"/>
    <w:rsid w:val="00FD5627"/>
    <w:rsid w:val="00FD57EA"/>
    <w:rsid w:val="00FD5AEC"/>
    <w:rsid w:val="00FE170E"/>
    <w:rsid w:val="00FE26E7"/>
    <w:rsid w:val="00FE3902"/>
    <w:rsid w:val="00FE5919"/>
    <w:rsid w:val="00FE7D7B"/>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115</Pages>
  <Words>28702</Words>
  <Characters>164465</Characters>
  <Application>Microsoft Office Word</Application>
  <DocSecurity>0</DocSecurity>
  <Lines>6325</Lines>
  <Paragraphs>2610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3</cp:revision>
  <dcterms:created xsi:type="dcterms:W3CDTF">2023-10-12T04:23:00Z</dcterms:created>
  <dcterms:modified xsi:type="dcterms:W3CDTF">2023-12-22T02:48:00Z</dcterms:modified>
</cp:coreProperties>
</file>