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7D986"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FORMULACIÓN DE PROYECTOS DE INVERSIÓN</w:t>
      </w:r>
    </w:p>
    <w:p w14:paraId="4DB0B6DB" w14:textId="77777777" w:rsidR="00415485" w:rsidRDefault="00415485">
      <w:pPr>
        <w:jc w:val="center"/>
        <w:rPr>
          <w:rFonts w:ascii="Arial Nova Light" w:eastAsia="Arial Nova Light" w:hAnsi="Arial Nova Light" w:cs="Arial Nova Light"/>
          <w:b/>
          <w:sz w:val="22"/>
          <w:szCs w:val="22"/>
        </w:rPr>
      </w:pPr>
    </w:p>
    <w:p w14:paraId="0F63CCD9"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r>
        <w:rPr>
          <w:rFonts w:ascii="Arial Nova Light" w:eastAsia="Arial Nova Light" w:hAnsi="Arial Nova Light" w:cs="Arial Nova Light"/>
          <w:sz w:val="22"/>
          <w:szCs w:val="22"/>
        </w:rPr>
        <w:tab/>
      </w:r>
    </w:p>
    <w:p w14:paraId="02B659C8"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Plan de Desarrollo:|</w:t>
      </w:r>
      <w:r>
        <w:rPr>
          <w:rFonts w:ascii="Arial Nova Light" w:eastAsia="Arial Nova Light" w:hAnsi="Arial Nova Light" w:cs="Arial Nova Light"/>
          <w:sz w:val="22"/>
          <w:szCs w:val="22"/>
        </w:rPr>
        <w:tab/>
        <w:t>Diligenciar el nombre Plan de Desarrollo Vigente</w:t>
      </w:r>
    </w:p>
    <w:p w14:paraId="289F02EF"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Sector:</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t xml:space="preserve">    </w:t>
      </w:r>
      <w:r>
        <w:rPr>
          <w:rFonts w:ascii="Arial Nova Light" w:eastAsia="Arial Nova Light" w:hAnsi="Arial Nova Light" w:cs="Arial Nova Light"/>
          <w:sz w:val="22"/>
          <w:szCs w:val="22"/>
        </w:rPr>
        <w:tab/>
        <w:t>Ambiente</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p>
    <w:p w14:paraId="774043EB"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Entidad:</w:t>
      </w:r>
      <w:r>
        <w:rPr>
          <w:rFonts w:ascii="Arial Nova Light" w:eastAsia="Arial Nova Light" w:hAnsi="Arial Nova Light" w:cs="Arial Nova Light"/>
          <w:sz w:val="22"/>
          <w:szCs w:val="22"/>
        </w:rPr>
        <w:tab/>
        <w:t xml:space="preserve">    </w:t>
      </w:r>
      <w:r>
        <w:rPr>
          <w:rFonts w:ascii="Arial Nova Light" w:eastAsia="Arial Nova Light" w:hAnsi="Arial Nova Light" w:cs="Arial Nova Light"/>
          <w:sz w:val="22"/>
          <w:szCs w:val="22"/>
        </w:rPr>
        <w:tab/>
        <w:t>126 - Secretaría Distrital de Ambiente</w:t>
      </w:r>
      <w:r>
        <w:rPr>
          <w:rFonts w:ascii="Arial Nova Light" w:eastAsia="Arial Nova Light" w:hAnsi="Arial Nova Light" w:cs="Arial Nova Light"/>
          <w:sz w:val="22"/>
          <w:szCs w:val="22"/>
        </w:rPr>
        <w:tab/>
      </w:r>
    </w:p>
    <w:p w14:paraId="777A8EF2"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Propósito:                       05 - Construir Bogotá Región con gobierno abierto, transparente y ciudadanía consciente.</w:t>
      </w:r>
    </w:p>
    <w:p w14:paraId="33CACE6E"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ind w:left="2835" w:hanging="2835"/>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Logro:                             Incrementar la efectividad de la gestión pública distrital y local</w:t>
      </w:r>
    </w:p>
    <w:p w14:paraId="065E16D3"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ind w:left="2835" w:hanging="2835"/>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Programa                        56 - Gestión Pública Efectiva</w:t>
      </w:r>
    </w:p>
    <w:p w14:paraId="629E4D5B"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Objetivos estratégicos </w:t>
      </w:r>
    </w:p>
    <w:p w14:paraId="6E0A7871"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de la SDA:                      Fortalecer la capacidad Institucional y la gestión administrativa que permita el cumplimiento de la misión institucional, mediante la mejora continua de los procesos y la prestación de servicios de manera integral y efectiva con un recurso humano comprometido</w:t>
      </w:r>
    </w:p>
    <w:p w14:paraId="22BB85D5"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ind w:left="3540" w:hanging="3540"/>
        <w:jc w:val="left"/>
        <w:rPr>
          <w:rFonts w:ascii="Arial Nova Light" w:eastAsia="Arial Nova Light" w:hAnsi="Arial Nova Light" w:cs="Arial Nova Light"/>
          <w:sz w:val="22"/>
          <w:szCs w:val="22"/>
        </w:rPr>
      </w:pPr>
      <w:bookmarkStart w:id="0" w:name="_heading=h.gjdgxs" w:colFirst="0" w:colLast="0"/>
      <w:bookmarkEnd w:id="0"/>
      <w:r>
        <w:rPr>
          <w:rFonts w:ascii="Arial Nova Light" w:eastAsia="Arial Nova Light" w:hAnsi="Arial Nova Light" w:cs="Arial Nova Light"/>
          <w:sz w:val="22"/>
          <w:szCs w:val="22"/>
        </w:rPr>
        <w:t>Nombre Proyecto de inversión:  7816 - Construcción de espacios de calidad para el Sector Ambiental Bogotá</w:t>
      </w:r>
    </w:p>
    <w:p w14:paraId="0F09FCBF" w14:textId="77777777" w:rsidR="00415485" w:rsidRDefault="002C240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Tipo de proyecto:</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t>Conservación y manejo ambiental</w:t>
      </w:r>
    </w:p>
    <w:p w14:paraId="0D31DFFD" w14:textId="16846574" w:rsidR="00415485" w:rsidRDefault="002C240E">
      <w:pPr>
        <w:pBdr>
          <w:top w:val="single" w:sz="4" w:space="1" w:color="000000"/>
          <w:left w:val="single" w:sz="4" w:space="31" w:color="000000"/>
          <w:bottom w:val="single" w:sz="4" w:space="1" w:color="000000"/>
          <w:right w:val="single" w:sz="4" w:space="0" w:color="000000"/>
        </w:pBdr>
        <w:spacing w:line="276" w:lineRule="auto"/>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Versión: </w:t>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Pr>
          <w:rFonts w:ascii="Arial Nova Light" w:eastAsia="Arial Nova Light" w:hAnsi="Arial Nova Light" w:cs="Arial Nova Light"/>
          <w:sz w:val="22"/>
          <w:szCs w:val="22"/>
        </w:rPr>
        <w:tab/>
      </w:r>
      <w:r w:rsidRPr="00D94FE3">
        <w:rPr>
          <w:rFonts w:ascii="Arial Nova Light" w:eastAsia="Arial Nova Light" w:hAnsi="Arial Nova Light" w:cs="Arial Nova Light"/>
          <w:sz w:val="22"/>
          <w:szCs w:val="22"/>
        </w:rPr>
        <w:t xml:space="preserve">No. </w:t>
      </w:r>
      <w:r w:rsidR="00D94FE3" w:rsidRPr="00D94FE3">
        <w:rPr>
          <w:rFonts w:ascii="Arial Nova Light" w:eastAsia="Arial Nova Light" w:hAnsi="Arial Nova Light" w:cs="Arial Nova Light"/>
          <w:sz w:val="22"/>
          <w:szCs w:val="22"/>
        </w:rPr>
        <w:t>20</w:t>
      </w:r>
      <w:r w:rsidRPr="00D94FE3">
        <w:rPr>
          <w:rFonts w:ascii="Arial Nova Light" w:eastAsia="Arial Nova Light" w:hAnsi="Arial Nova Light" w:cs="Arial Nova Light"/>
          <w:sz w:val="22"/>
          <w:szCs w:val="22"/>
        </w:rPr>
        <w:t xml:space="preserve"> y Fecha </w:t>
      </w:r>
      <w:r w:rsidR="00D94FE3" w:rsidRPr="00D94FE3">
        <w:rPr>
          <w:rFonts w:ascii="Arial Nova Light" w:eastAsia="Arial Nova Light" w:hAnsi="Arial Nova Light" w:cs="Arial Nova Light"/>
          <w:sz w:val="22"/>
          <w:szCs w:val="22"/>
        </w:rPr>
        <w:t>30/09/</w:t>
      </w:r>
      <w:r w:rsidRPr="00D94FE3">
        <w:rPr>
          <w:rFonts w:ascii="Arial Nova Light" w:eastAsia="Arial Nova Light" w:hAnsi="Arial Nova Light" w:cs="Arial Nova Light"/>
          <w:sz w:val="22"/>
          <w:szCs w:val="22"/>
        </w:rPr>
        <w:t>2023</w:t>
      </w:r>
    </w:p>
    <w:p w14:paraId="4D6AB404" w14:textId="77777777" w:rsidR="00415485" w:rsidRDefault="00415485">
      <w:pPr>
        <w:pBdr>
          <w:top w:val="single" w:sz="4" w:space="1" w:color="000000"/>
          <w:left w:val="single" w:sz="4" w:space="31" w:color="000000"/>
          <w:bottom w:val="single" w:sz="4" w:space="1" w:color="000000"/>
          <w:right w:val="single" w:sz="4" w:space="0" w:color="000000"/>
        </w:pBdr>
        <w:jc w:val="left"/>
        <w:rPr>
          <w:rFonts w:ascii="Arial Nova Light" w:eastAsia="Arial Nova Light" w:hAnsi="Arial Nova Light" w:cs="Arial Nova Light"/>
          <w:sz w:val="22"/>
          <w:szCs w:val="22"/>
        </w:rPr>
      </w:pPr>
    </w:p>
    <w:p w14:paraId="1188E5C2" w14:textId="77777777" w:rsidR="00415485" w:rsidRDefault="00415485">
      <w:pPr>
        <w:pBdr>
          <w:top w:val="nil"/>
          <w:left w:val="nil"/>
          <w:bottom w:val="nil"/>
          <w:right w:val="nil"/>
          <w:between w:val="nil"/>
        </w:pBdr>
        <w:tabs>
          <w:tab w:val="center" w:pos="4252"/>
          <w:tab w:val="right" w:pos="8504"/>
        </w:tabs>
        <w:jc w:val="center"/>
        <w:rPr>
          <w:rFonts w:ascii="Arial Nova Light" w:eastAsia="Arial Nova Light" w:hAnsi="Arial Nova Light" w:cs="Arial Nova Light"/>
          <w:b/>
          <w:color w:val="000000"/>
          <w:sz w:val="22"/>
          <w:szCs w:val="22"/>
        </w:rPr>
      </w:pPr>
    </w:p>
    <w:p w14:paraId="4BE2F0F5" w14:textId="77777777" w:rsidR="00415485" w:rsidRDefault="002C240E">
      <w:pPr>
        <w:pBdr>
          <w:top w:val="nil"/>
          <w:left w:val="nil"/>
          <w:bottom w:val="nil"/>
          <w:right w:val="nil"/>
          <w:between w:val="nil"/>
        </w:pBdr>
        <w:tabs>
          <w:tab w:val="center" w:pos="4252"/>
          <w:tab w:val="right" w:pos="8504"/>
        </w:tabs>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MÓDULOS</w:t>
      </w:r>
    </w:p>
    <w:p w14:paraId="5C42CAA8" w14:textId="77777777" w:rsidR="00415485" w:rsidRDefault="00415485">
      <w:pPr>
        <w:pBdr>
          <w:top w:val="nil"/>
          <w:left w:val="nil"/>
          <w:bottom w:val="nil"/>
          <w:right w:val="nil"/>
          <w:between w:val="nil"/>
        </w:pBdr>
        <w:tabs>
          <w:tab w:val="center" w:pos="4252"/>
          <w:tab w:val="right" w:pos="8504"/>
        </w:tabs>
        <w:jc w:val="center"/>
        <w:rPr>
          <w:rFonts w:ascii="Arial Nova Light" w:eastAsia="Arial Nova Light" w:hAnsi="Arial Nova Light" w:cs="Arial Nova Light"/>
          <w:b/>
          <w:color w:val="000000"/>
          <w:sz w:val="22"/>
          <w:szCs w:val="22"/>
        </w:rPr>
      </w:pPr>
    </w:p>
    <w:p w14:paraId="09657F34" w14:textId="77777777" w:rsidR="00415485" w:rsidRDefault="002C240E">
      <w:pPr>
        <w:numPr>
          <w:ilvl w:val="0"/>
          <w:numId w:val="7"/>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MODULO I -IDENTIFICACIÓN</w:t>
      </w:r>
    </w:p>
    <w:p w14:paraId="15CD9E26"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0C38CA63" w14:textId="77777777" w:rsidR="00415485" w:rsidRDefault="002C240E">
      <w:pPr>
        <w:numPr>
          <w:ilvl w:val="1"/>
          <w:numId w:val="10"/>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ARTICULACION CON LA NACIONAL Y REGIONAL</w:t>
      </w:r>
    </w:p>
    <w:p w14:paraId="79B8DC60" w14:textId="77777777" w:rsidR="00415485" w:rsidRDefault="00415485">
      <w:pPr>
        <w:pBdr>
          <w:top w:val="nil"/>
          <w:left w:val="nil"/>
          <w:bottom w:val="nil"/>
          <w:right w:val="nil"/>
          <w:between w:val="nil"/>
        </w:pBdr>
        <w:ind w:left="1080"/>
        <w:jc w:val="left"/>
        <w:rPr>
          <w:rFonts w:ascii="Arial Nova Light" w:eastAsia="Arial Nova Light" w:hAnsi="Arial Nova Light" w:cs="Arial Nova Light"/>
          <w:b/>
          <w:color w:val="000000"/>
          <w:sz w:val="22"/>
          <w:szCs w:val="22"/>
        </w:rPr>
      </w:pPr>
    </w:p>
    <w:p w14:paraId="43EB59B8" w14:textId="77777777" w:rsidR="00415485" w:rsidRDefault="00000000">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hyperlink r:id="rId8">
        <w:r w:rsidR="002C240E">
          <w:rPr>
            <w:rFonts w:ascii="Arial Nova Light" w:eastAsia="Arial Nova Light" w:hAnsi="Arial Nova Light" w:cs="Arial Nova Light"/>
            <w:b/>
            <w:color w:val="000000"/>
            <w:sz w:val="22"/>
            <w:szCs w:val="22"/>
          </w:rPr>
          <w:t>Plan Nacional de Desarrollo</w:t>
        </w:r>
      </w:hyperlink>
      <w:r w:rsidR="002C240E">
        <w:rPr>
          <w:rFonts w:ascii="Arial Nova Light" w:eastAsia="Arial Nova Light" w:hAnsi="Arial Nova Light" w:cs="Arial Nova Light"/>
          <w:b/>
          <w:color w:val="000000"/>
          <w:sz w:val="22"/>
          <w:szCs w:val="22"/>
        </w:rPr>
        <w:t xml:space="preserve"> (</w:t>
      </w:r>
      <w:r w:rsidR="002C240E">
        <w:rPr>
          <w:rFonts w:ascii="Arial Nova Light" w:eastAsia="Arial Nova Light" w:hAnsi="Arial Nova Light" w:cs="Arial Nova Light"/>
          <w:color w:val="000000"/>
          <w:sz w:val="22"/>
          <w:szCs w:val="22"/>
        </w:rPr>
        <w:t>Contribución al Plan Nacional de Desarrollo</w:t>
      </w:r>
      <w:r w:rsidR="002C240E">
        <w:rPr>
          <w:rFonts w:ascii="Arial Nova Light" w:eastAsia="Arial Nova Light" w:hAnsi="Arial Nova Light" w:cs="Arial Nova Light"/>
          <w:b/>
          <w:color w:val="000000"/>
          <w:sz w:val="22"/>
          <w:szCs w:val="22"/>
        </w:rPr>
        <w:t>)</w:t>
      </w:r>
    </w:p>
    <w:p w14:paraId="36DDB1A6" w14:textId="77777777" w:rsidR="00415485" w:rsidRDefault="00415485">
      <w:pPr>
        <w:pBdr>
          <w:top w:val="nil"/>
          <w:left w:val="nil"/>
          <w:bottom w:val="nil"/>
          <w:right w:val="nil"/>
          <w:between w:val="nil"/>
        </w:pBdr>
        <w:ind w:left="1080"/>
        <w:jc w:val="left"/>
        <w:rPr>
          <w:rFonts w:ascii="Arial Nova Light" w:eastAsia="Arial Nova Light" w:hAnsi="Arial Nova Light" w:cs="Arial Nova Light"/>
          <w:b/>
          <w:color w:val="000000"/>
          <w:sz w:val="22"/>
          <w:szCs w:val="22"/>
        </w:rPr>
      </w:pPr>
    </w:p>
    <w:tbl>
      <w:tblPr>
        <w:tblStyle w:val="a"/>
        <w:tblW w:w="9220"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274"/>
        <w:gridCol w:w="1984"/>
        <w:gridCol w:w="2127"/>
        <w:gridCol w:w="2835"/>
      </w:tblGrid>
      <w:tr w:rsidR="00415485" w14:paraId="7FA143ED" w14:textId="77777777">
        <w:trPr>
          <w:trHeight w:val="292"/>
        </w:trPr>
        <w:tc>
          <w:tcPr>
            <w:tcW w:w="2274" w:type="dxa"/>
            <w:tcBorders>
              <w:top w:val="single" w:sz="8" w:space="0" w:color="000000"/>
              <w:left w:val="single" w:sz="8" w:space="0" w:color="000000"/>
              <w:bottom w:val="single" w:sz="4" w:space="0" w:color="000000"/>
              <w:right w:val="single" w:sz="8" w:space="0" w:color="000000"/>
            </w:tcBorders>
            <w:shd w:val="clear" w:color="auto" w:fill="538135"/>
            <w:tcMar>
              <w:top w:w="100" w:type="dxa"/>
              <w:left w:w="80" w:type="dxa"/>
              <w:bottom w:w="100" w:type="dxa"/>
              <w:right w:w="80" w:type="dxa"/>
            </w:tcMar>
          </w:tcPr>
          <w:p w14:paraId="71F503EB" w14:textId="77777777" w:rsidR="00415485" w:rsidRDefault="002C240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PROGRAMA</w:t>
            </w:r>
          </w:p>
        </w:tc>
        <w:tc>
          <w:tcPr>
            <w:tcW w:w="1984" w:type="dxa"/>
            <w:tcBorders>
              <w:top w:val="single" w:sz="8" w:space="0" w:color="000000"/>
              <w:left w:val="nil"/>
              <w:bottom w:val="single" w:sz="4" w:space="0" w:color="000000"/>
              <w:right w:val="single" w:sz="8" w:space="0" w:color="000000"/>
            </w:tcBorders>
            <w:shd w:val="clear" w:color="auto" w:fill="538135"/>
            <w:tcMar>
              <w:top w:w="100" w:type="dxa"/>
              <w:left w:w="80" w:type="dxa"/>
              <w:bottom w:w="100" w:type="dxa"/>
              <w:right w:w="80" w:type="dxa"/>
            </w:tcMar>
          </w:tcPr>
          <w:p w14:paraId="5FA44DAC" w14:textId="77777777" w:rsidR="00415485" w:rsidRDefault="002C240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PLAN NACIONAL DE DESARROLLO</w:t>
            </w:r>
          </w:p>
        </w:tc>
        <w:tc>
          <w:tcPr>
            <w:tcW w:w="2127" w:type="dxa"/>
            <w:tcBorders>
              <w:top w:val="single" w:sz="8" w:space="0" w:color="000000"/>
              <w:left w:val="nil"/>
              <w:bottom w:val="single" w:sz="4" w:space="0" w:color="000000"/>
              <w:right w:val="single" w:sz="8" w:space="0" w:color="000000"/>
            </w:tcBorders>
            <w:shd w:val="clear" w:color="auto" w:fill="538135"/>
            <w:tcMar>
              <w:top w:w="100" w:type="dxa"/>
              <w:left w:w="80" w:type="dxa"/>
              <w:bottom w:w="100" w:type="dxa"/>
              <w:right w:w="80" w:type="dxa"/>
            </w:tcMar>
          </w:tcPr>
          <w:p w14:paraId="3D44B0B4" w14:textId="77777777" w:rsidR="00415485" w:rsidRDefault="002C240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ESTRATEGIA TRANSVERSAL</w:t>
            </w:r>
          </w:p>
        </w:tc>
        <w:tc>
          <w:tcPr>
            <w:tcW w:w="2835" w:type="dxa"/>
            <w:tcBorders>
              <w:top w:val="single" w:sz="8" w:space="0" w:color="000000"/>
              <w:left w:val="nil"/>
              <w:bottom w:val="single" w:sz="4" w:space="0" w:color="000000"/>
              <w:right w:val="single" w:sz="8" w:space="0" w:color="000000"/>
            </w:tcBorders>
            <w:shd w:val="clear" w:color="auto" w:fill="538135"/>
            <w:tcMar>
              <w:top w:w="100" w:type="dxa"/>
              <w:left w:w="80" w:type="dxa"/>
              <w:bottom w:w="100" w:type="dxa"/>
              <w:right w:w="80" w:type="dxa"/>
            </w:tcMar>
          </w:tcPr>
          <w:p w14:paraId="0F3BAE7A" w14:textId="77777777" w:rsidR="00415485" w:rsidRDefault="002C240E">
            <w:pPr>
              <w:jc w:val="center"/>
              <w:rPr>
                <w:rFonts w:ascii="Arial Nova Light" w:eastAsia="Arial Nova Light" w:hAnsi="Arial Nova Light" w:cs="Arial Nova Light"/>
                <w:b/>
                <w:color w:val="F2F2F2"/>
                <w:sz w:val="22"/>
                <w:szCs w:val="22"/>
              </w:rPr>
            </w:pPr>
            <w:r>
              <w:rPr>
                <w:rFonts w:ascii="Arial Nova Light" w:eastAsia="Arial Nova Light" w:hAnsi="Arial Nova Light" w:cs="Arial Nova Light"/>
                <w:b/>
                <w:color w:val="F2F2F2"/>
                <w:sz w:val="22"/>
                <w:szCs w:val="22"/>
              </w:rPr>
              <w:t>OBJETIVO</w:t>
            </w:r>
          </w:p>
        </w:tc>
      </w:tr>
      <w:tr w:rsidR="00415485" w14:paraId="7B81DE09" w14:textId="77777777">
        <w:trPr>
          <w:trHeight w:val="290"/>
        </w:trPr>
        <w:tc>
          <w:tcPr>
            <w:tcW w:w="2274"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8B7D17B" w14:textId="77777777" w:rsidR="00415485" w:rsidRDefault="002C240E">
            <w:pPr>
              <w:jc w:val="left"/>
              <w:rPr>
                <w:rFonts w:ascii="Arial Nova Light" w:eastAsia="Arial Nova Light" w:hAnsi="Arial Nova Light" w:cs="Arial Nova Light"/>
                <w:sz w:val="20"/>
              </w:rPr>
            </w:pPr>
            <w:r>
              <w:rPr>
                <w:rFonts w:ascii="Arial Nova Light" w:eastAsia="Arial Nova Light" w:hAnsi="Arial Nova Light" w:cs="Arial Nova Light"/>
                <w:sz w:val="20"/>
              </w:rPr>
              <w:t xml:space="preserve">0209 - Fortalecimiento de la infraestructura física de las entidades del Estado del nivel </w:t>
            </w:r>
            <w:r>
              <w:rPr>
                <w:rFonts w:ascii="Arial Nova Light" w:eastAsia="Arial Nova Light" w:hAnsi="Arial Nova Light" w:cs="Arial Nova Light"/>
                <w:sz w:val="20"/>
              </w:rPr>
              <w:lastRenderedPageBreak/>
              <w:t>nacional desde el Sector Presidencia</w:t>
            </w:r>
          </w:p>
        </w:tc>
        <w:tc>
          <w:tcPr>
            <w:tcW w:w="1984"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EEC5B95" w14:textId="77777777" w:rsidR="00415485" w:rsidRDefault="002C240E">
            <w:pPr>
              <w:jc w:val="left"/>
              <w:rPr>
                <w:rFonts w:ascii="Arial Nova Light" w:eastAsia="Arial Nova Light" w:hAnsi="Arial Nova Light" w:cs="Arial Nova Light"/>
                <w:sz w:val="20"/>
              </w:rPr>
            </w:pPr>
            <w:r>
              <w:rPr>
                <w:rFonts w:ascii="Arial Nova Light" w:eastAsia="Arial Nova Light" w:hAnsi="Arial Nova Light" w:cs="Arial Nova Light"/>
                <w:sz w:val="20"/>
              </w:rPr>
              <w:lastRenderedPageBreak/>
              <w:t>Pacto por Colombia, pacto por la equidad</w:t>
            </w:r>
          </w:p>
        </w:tc>
        <w:tc>
          <w:tcPr>
            <w:tcW w:w="212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7C8265A7" w14:textId="77777777" w:rsidR="00415485" w:rsidRDefault="002C240E">
            <w:pPr>
              <w:jc w:val="left"/>
              <w:rPr>
                <w:rFonts w:ascii="Arial Nova Light" w:eastAsia="Arial Nova Light" w:hAnsi="Arial Nova Light" w:cs="Arial Nova Light"/>
                <w:sz w:val="20"/>
              </w:rPr>
            </w:pPr>
            <w:r>
              <w:rPr>
                <w:rFonts w:ascii="Arial Nova Light" w:eastAsia="Arial Nova Light" w:hAnsi="Arial Nova Light" w:cs="Arial Nova Light"/>
                <w:sz w:val="20"/>
              </w:rPr>
              <w:t>Pacto por la sostenibilidad producir conservando y conservar produciendo</w:t>
            </w:r>
          </w:p>
        </w:tc>
        <w:tc>
          <w:tcPr>
            <w:tcW w:w="28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3182A1B1" w14:textId="77777777" w:rsidR="00415485" w:rsidRDefault="002C240E">
            <w:pPr>
              <w:jc w:val="left"/>
              <w:rPr>
                <w:rFonts w:ascii="Arial Nova Light" w:eastAsia="Arial Nova Light" w:hAnsi="Arial Nova Light" w:cs="Arial Nova Light"/>
                <w:sz w:val="20"/>
              </w:rPr>
            </w:pPr>
            <w:r>
              <w:rPr>
                <w:rFonts w:ascii="Arial Nova Light" w:eastAsia="Arial Nova Light" w:hAnsi="Arial Nova Light" w:cs="Arial Nova Light"/>
                <w:sz w:val="20"/>
              </w:rPr>
              <w:t>Fortalecer la institucionalidad y regulación para la sostenibilidad y la financiación del sector ambiental</w:t>
            </w:r>
          </w:p>
        </w:tc>
      </w:tr>
    </w:tbl>
    <w:p w14:paraId="402FFE33" w14:textId="77777777" w:rsidR="00415485" w:rsidRDefault="002C240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0C37B8FB" w14:textId="77777777" w:rsidR="00415485" w:rsidRDefault="00415485">
      <w:pPr>
        <w:jc w:val="left"/>
        <w:rPr>
          <w:rFonts w:ascii="Arial Nova Light" w:eastAsia="Arial Nova Light" w:hAnsi="Arial Nova Light" w:cs="Arial Nova Light"/>
          <w:sz w:val="22"/>
          <w:szCs w:val="22"/>
        </w:rPr>
      </w:pPr>
    </w:p>
    <w:p w14:paraId="50C02F7A" w14:textId="77777777" w:rsidR="00415485" w:rsidRDefault="002C240E">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Plan de Desarrollo Departamental o Sectorial (</w:t>
      </w:r>
      <w:r>
        <w:rPr>
          <w:rFonts w:ascii="Arial Nova Light" w:eastAsia="Arial Nova Light" w:hAnsi="Arial Nova Light" w:cs="Arial Nova Light"/>
          <w:color w:val="000000"/>
          <w:sz w:val="22"/>
          <w:szCs w:val="22"/>
        </w:rPr>
        <w:t>Contribución al Plan de Desarrollo Departamental o Sectorial</w:t>
      </w:r>
      <w:r>
        <w:rPr>
          <w:rFonts w:ascii="Arial Nova Light" w:eastAsia="Arial Nova Light" w:hAnsi="Arial Nova Light" w:cs="Arial Nova Light"/>
          <w:b/>
          <w:color w:val="000000"/>
          <w:sz w:val="22"/>
          <w:szCs w:val="22"/>
        </w:rPr>
        <w:t>)</w:t>
      </w:r>
    </w:p>
    <w:p w14:paraId="77EA414B"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0"/>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4"/>
        <w:gridCol w:w="2268"/>
        <w:gridCol w:w="3119"/>
      </w:tblGrid>
      <w:tr w:rsidR="00415485" w14:paraId="05585DD3" w14:textId="77777777">
        <w:trPr>
          <w:trHeight w:val="748"/>
        </w:trPr>
        <w:tc>
          <w:tcPr>
            <w:tcW w:w="3544" w:type="dxa"/>
            <w:shd w:val="clear" w:color="auto" w:fill="538135"/>
            <w:tcMar>
              <w:top w:w="100" w:type="dxa"/>
              <w:left w:w="80" w:type="dxa"/>
              <w:bottom w:w="100" w:type="dxa"/>
              <w:right w:w="80" w:type="dxa"/>
            </w:tcMar>
            <w:vAlign w:val="center"/>
          </w:tcPr>
          <w:p w14:paraId="70D7E29D"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PLAN DESARROLLO DEPARTAMENTAL</w:t>
            </w:r>
          </w:p>
        </w:tc>
        <w:tc>
          <w:tcPr>
            <w:tcW w:w="2268" w:type="dxa"/>
            <w:shd w:val="clear" w:color="auto" w:fill="538135"/>
            <w:tcMar>
              <w:top w:w="100" w:type="dxa"/>
              <w:left w:w="80" w:type="dxa"/>
              <w:bottom w:w="100" w:type="dxa"/>
              <w:right w:w="80" w:type="dxa"/>
            </w:tcMar>
            <w:vAlign w:val="center"/>
          </w:tcPr>
          <w:p w14:paraId="251D915B"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ESTRATEGIA</w:t>
            </w:r>
          </w:p>
        </w:tc>
        <w:tc>
          <w:tcPr>
            <w:tcW w:w="3119" w:type="dxa"/>
            <w:shd w:val="clear" w:color="auto" w:fill="538135"/>
            <w:tcMar>
              <w:top w:w="100" w:type="dxa"/>
              <w:left w:w="80" w:type="dxa"/>
              <w:bottom w:w="100" w:type="dxa"/>
              <w:right w:w="80" w:type="dxa"/>
            </w:tcMar>
            <w:vAlign w:val="center"/>
          </w:tcPr>
          <w:p w14:paraId="7A5E0E5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PROGRAMA</w:t>
            </w:r>
          </w:p>
        </w:tc>
      </w:tr>
      <w:tr w:rsidR="00415485" w14:paraId="213A19C6" w14:textId="77777777">
        <w:trPr>
          <w:trHeight w:val="300"/>
        </w:trPr>
        <w:tc>
          <w:tcPr>
            <w:tcW w:w="3544" w:type="dxa"/>
            <w:tcMar>
              <w:top w:w="100" w:type="dxa"/>
              <w:left w:w="80" w:type="dxa"/>
              <w:bottom w:w="100" w:type="dxa"/>
              <w:right w:w="80" w:type="dxa"/>
            </w:tcMar>
          </w:tcPr>
          <w:p w14:paraId="2A1408D9"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Construir región con gobierno abierto, transparente y ciudadanía consciente Bogotá</w:t>
            </w:r>
          </w:p>
        </w:tc>
        <w:tc>
          <w:tcPr>
            <w:tcW w:w="2268" w:type="dxa"/>
            <w:tcMar>
              <w:top w:w="100" w:type="dxa"/>
              <w:left w:w="80" w:type="dxa"/>
              <w:bottom w:w="100" w:type="dxa"/>
              <w:right w:w="80" w:type="dxa"/>
            </w:tcMar>
          </w:tcPr>
          <w:p w14:paraId="5DA4323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Mas Gobernanza</w:t>
            </w:r>
          </w:p>
        </w:tc>
        <w:tc>
          <w:tcPr>
            <w:tcW w:w="3119" w:type="dxa"/>
            <w:tcMar>
              <w:top w:w="100" w:type="dxa"/>
              <w:left w:w="80" w:type="dxa"/>
              <w:bottom w:w="100" w:type="dxa"/>
              <w:right w:w="80" w:type="dxa"/>
            </w:tcMar>
          </w:tcPr>
          <w:p w14:paraId="7F274975"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Construir región con gobierno abierto, transparente y ciudadanía consciente Bogotá</w:t>
            </w:r>
          </w:p>
        </w:tc>
      </w:tr>
    </w:tbl>
    <w:p w14:paraId="4CFB759B" w14:textId="77777777" w:rsidR="00415485" w:rsidRDefault="002C240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65DB8962" w14:textId="77777777" w:rsidR="00415485" w:rsidRDefault="00415485">
      <w:pPr>
        <w:ind w:left="720"/>
        <w:jc w:val="left"/>
        <w:rPr>
          <w:rFonts w:ascii="Arial Nova Light" w:eastAsia="Arial Nova Light" w:hAnsi="Arial Nova Light" w:cs="Arial Nova Light"/>
          <w:sz w:val="22"/>
          <w:szCs w:val="22"/>
        </w:rPr>
      </w:pPr>
    </w:p>
    <w:p w14:paraId="323258C8" w14:textId="77777777" w:rsidR="00415485" w:rsidRDefault="00415485">
      <w:pPr>
        <w:ind w:left="720"/>
        <w:jc w:val="left"/>
        <w:rPr>
          <w:rFonts w:ascii="Arial Nova Light" w:eastAsia="Arial Nova Light" w:hAnsi="Arial Nova Light" w:cs="Arial Nova Light"/>
          <w:sz w:val="22"/>
          <w:szCs w:val="22"/>
        </w:rPr>
      </w:pPr>
    </w:p>
    <w:p w14:paraId="5084C4E0" w14:textId="77777777" w:rsidR="00415485" w:rsidRDefault="002C240E">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Plan de Desarrollo Distrital o Municipal </w:t>
      </w:r>
      <w:r>
        <w:rPr>
          <w:rFonts w:ascii="Arial Nova Light" w:eastAsia="Arial Nova Light" w:hAnsi="Arial Nova Light" w:cs="Arial Nova Light"/>
          <w:color w:val="000000"/>
          <w:sz w:val="22"/>
          <w:szCs w:val="22"/>
        </w:rPr>
        <w:t>(Contribución al Plan de Desarrollo distrital o Municipal)</w:t>
      </w:r>
    </w:p>
    <w:p w14:paraId="1081A583"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b/>
          <w:color w:val="000000"/>
          <w:sz w:val="22"/>
          <w:szCs w:val="22"/>
        </w:rPr>
      </w:pPr>
    </w:p>
    <w:tbl>
      <w:tblPr>
        <w:tblStyle w:val="a1"/>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977"/>
        <w:gridCol w:w="3402"/>
        <w:gridCol w:w="2552"/>
      </w:tblGrid>
      <w:tr w:rsidR="00415485" w14:paraId="185D1699" w14:textId="77777777">
        <w:trPr>
          <w:trHeight w:val="381"/>
        </w:trPr>
        <w:tc>
          <w:tcPr>
            <w:tcW w:w="2977" w:type="dxa"/>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58B747CA"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PLAN DESARROLLO DISTRITAL O MUNICIPAL</w:t>
            </w:r>
          </w:p>
        </w:tc>
        <w:tc>
          <w:tcPr>
            <w:tcW w:w="340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0A49E8E0"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5077A0B5"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PROGRAMA</w:t>
            </w:r>
          </w:p>
        </w:tc>
      </w:tr>
      <w:tr w:rsidR="00415485" w14:paraId="2F80B508" w14:textId="77777777">
        <w:trPr>
          <w:trHeight w:val="276"/>
        </w:trPr>
        <w:tc>
          <w:tcPr>
            <w:tcW w:w="2977"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638B310"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sz w:val="22"/>
                <w:szCs w:val="22"/>
              </w:rPr>
              <w:t>Un Nuevo Contrato Social y Ambiental para el siglo XXI</w:t>
            </w:r>
          </w:p>
        </w:tc>
        <w:tc>
          <w:tcPr>
            <w:tcW w:w="340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83A5198"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sz w:val="22"/>
                <w:szCs w:val="22"/>
              </w:rPr>
              <w:t>Construir Bogotá Región con gobierno abierto, transparente y ciudadanía consciente.</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058F375"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sz w:val="22"/>
                <w:szCs w:val="22"/>
              </w:rPr>
              <w:t>Gestión Pública Efectiva</w:t>
            </w:r>
          </w:p>
        </w:tc>
      </w:tr>
    </w:tbl>
    <w:p w14:paraId="77ADD276" w14:textId="77777777" w:rsidR="00415485" w:rsidRDefault="002C240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627001E9" w14:textId="77777777" w:rsidR="00415485" w:rsidRDefault="00415485">
      <w:pPr>
        <w:ind w:left="720"/>
        <w:jc w:val="left"/>
        <w:rPr>
          <w:rFonts w:ascii="Arial Nova Light" w:eastAsia="Arial Nova Light" w:hAnsi="Arial Nova Light" w:cs="Arial Nova Light"/>
          <w:i/>
          <w:sz w:val="22"/>
          <w:szCs w:val="22"/>
        </w:rPr>
      </w:pPr>
    </w:p>
    <w:p w14:paraId="7E062A06" w14:textId="77777777" w:rsidR="00415485" w:rsidRDefault="002C240E">
      <w:pPr>
        <w:numPr>
          <w:ilvl w:val="2"/>
          <w:numId w:val="1"/>
        </w:numPr>
        <w:pBdr>
          <w:top w:val="nil"/>
          <w:left w:val="nil"/>
          <w:bottom w:val="nil"/>
          <w:right w:val="nil"/>
          <w:between w:val="nil"/>
        </w:pBdr>
        <w:ind w:left="1276"/>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Alineación con el ODS</w:t>
      </w:r>
    </w:p>
    <w:p w14:paraId="4D8714FA" w14:textId="77777777" w:rsidR="00415485" w:rsidRDefault="00415485">
      <w:pPr>
        <w:jc w:val="left"/>
        <w:rPr>
          <w:rFonts w:ascii="Arial Nova Light" w:eastAsia="Arial Nova Light" w:hAnsi="Arial Nova Light" w:cs="Arial Nova Light"/>
          <w:sz w:val="22"/>
          <w:szCs w:val="22"/>
        </w:rPr>
      </w:pPr>
    </w:p>
    <w:tbl>
      <w:tblPr>
        <w:tblStyle w:val="a2"/>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8"/>
        <w:gridCol w:w="3969"/>
        <w:gridCol w:w="992"/>
        <w:gridCol w:w="2552"/>
      </w:tblGrid>
      <w:tr w:rsidR="00415485" w14:paraId="7A4D7EE8" w14:textId="77777777">
        <w:trPr>
          <w:trHeight w:val="389"/>
        </w:trPr>
        <w:tc>
          <w:tcPr>
            <w:tcW w:w="1418" w:type="dxa"/>
            <w:shd w:val="clear" w:color="auto" w:fill="538135"/>
            <w:tcMar>
              <w:top w:w="100" w:type="dxa"/>
              <w:left w:w="100" w:type="dxa"/>
              <w:bottom w:w="100" w:type="dxa"/>
              <w:right w:w="100" w:type="dxa"/>
            </w:tcMar>
            <w:vAlign w:val="center"/>
          </w:tcPr>
          <w:p w14:paraId="523C8AC5"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ODS</w:t>
            </w:r>
          </w:p>
        </w:tc>
        <w:tc>
          <w:tcPr>
            <w:tcW w:w="3969" w:type="dxa"/>
            <w:shd w:val="clear" w:color="auto" w:fill="538135"/>
            <w:vAlign w:val="center"/>
          </w:tcPr>
          <w:p w14:paraId="77A47A2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META ODS</w:t>
            </w:r>
          </w:p>
        </w:tc>
        <w:tc>
          <w:tcPr>
            <w:tcW w:w="992" w:type="dxa"/>
            <w:shd w:val="clear" w:color="auto" w:fill="538135"/>
            <w:tcMar>
              <w:top w:w="100" w:type="dxa"/>
              <w:left w:w="100" w:type="dxa"/>
              <w:bottom w:w="100" w:type="dxa"/>
              <w:right w:w="100" w:type="dxa"/>
            </w:tcMar>
            <w:vAlign w:val="center"/>
          </w:tcPr>
          <w:p w14:paraId="7BEE70FF" w14:textId="77777777" w:rsidR="00415485" w:rsidRDefault="002C240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INDICADOR ODS</w:t>
            </w:r>
          </w:p>
        </w:tc>
        <w:tc>
          <w:tcPr>
            <w:tcW w:w="2552" w:type="dxa"/>
            <w:shd w:val="clear" w:color="auto" w:fill="538135"/>
            <w:vAlign w:val="center"/>
          </w:tcPr>
          <w:p w14:paraId="0571D037" w14:textId="77777777" w:rsidR="00415485" w:rsidRDefault="002C240E">
            <w:pPr>
              <w:jc w:val="center"/>
              <w:rPr>
                <w:rFonts w:ascii="Arial Nova Light" w:eastAsia="Arial Nova Light" w:hAnsi="Arial Nova Light" w:cs="Arial Nova Light"/>
                <w:b/>
                <w:color w:val="FFFFFF"/>
                <w:sz w:val="22"/>
                <w:szCs w:val="22"/>
              </w:rPr>
            </w:pPr>
            <w:proofErr w:type="gramStart"/>
            <w:r>
              <w:rPr>
                <w:rFonts w:ascii="Arial Nova Light" w:eastAsia="Arial Nova Light" w:hAnsi="Arial Nova Light" w:cs="Arial Nova Light"/>
                <w:b/>
                <w:color w:val="FFFFFF"/>
                <w:sz w:val="22"/>
                <w:szCs w:val="22"/>
              </w:rPr>
              <w:t>META PLAN</w:t>
            </w:r>
            <w:proofErr w:type="gramEnd"/>
            <w:r>
              <w:rPr>
                <w:rFonts w:ascii="Arial Nova Light" w:eastAsia="Arial Nova Light" w:hAnsi="Arial Nova Light" w:cs="Arial Nova Light"/>
                <w:b/>
                <w:color w:val="FFFFFF"/>
                <w:sz w:val="22"/>
                <w:szCs w:val="22"/>
              </w:rPr>
              <w:t xml:space="preserve"> DE DESARROLO</w:t>
            </w:r>
          </w:p>
        </w:tc>
      </w:tr>
      <w:tr w:rsidR="00415485" w14:paraId="171FD781" w14:textId="77777777">
        <w:trPr>
          <w:trHeight w:val="374"/>
        </w:trPr>
        <w:tc>
          <w:tcPr>
            <w:tcW w:w="1418" w:type="dxa"/>
            <w:tcMar>
              <w:top w:w="100" w:type="dxa"/>
              <w:left w:w="100" w:type="dxa"/>
              <w:bottom w:w="100" w:type="dxa"/>
              <w:right w:w="100" w:type="dxa"/>
            </w:tcMar>
            <w:vAlign w:val="center"/>
          </w:tcPr>
          <w:p w14:paraId="0A0A7B9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9. Industria, innovación e infraestructura</w:t>
            </w:r>
          </w:p>
        </w:tc>
        <w:tc>
          <w:tcPr>
            <w:tcW w:w="3969" w:type="dxa"/>
            <w:vAlign w:val="center"/>
          </w:tcPr>
          <w:p w14:paraId="4F33827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9.1 Desarrollar infraestructuras fiables, sostenibles, resilientes y de calidad, incluidas infraestructuras regionales y transfronterizas, para apoyar el desarrollo económico y el bienestar humano, </w:t>
            </w:r>
            <w:proofErr w:type="gramStart"/>
            <w:r>
              <w:rPr>
                <w:rFonts w:ascii="Arial Nova Light" w:eastAsia="Arial Nova Light" w:hAnsi="Arial Nova Light" w:cs="Arial Nova Light"/>
                <w:sz w:val="22"/>
                <w:szCs w:val="22"/>
              </w:rPr>
              <w:lastRenderedPageBreak/>
              <w:t>haciendo especial hincapié</w:t>
            </w:r>
            <w:proofErr w:type="gramEnd"/>
            <w:r>
              <w:rPr>
                <w:rFonts w:ascii="Arial Nova Light" w:eastAsia="Arial Nova Light" w:hAnsi="Arial Nova Light" w:cs="Arial Nova Light"/>
                <w:sz w:val="22"/>
                <w:szCs w:val="22"/>
              </w:rPr>
              <w:t xml:space="preserve"> en el acceso asequible y equitativo para todos</w:t>
            </w:r>
          </w:p>
        </w:tc>
        <w:tc>
          <w:tcPr>
            <w:tcW w:w="992" w:type="dxa"/>
            <w:tcMar>
              <w:top w:w="100" w:type="dxa"/>
              <w:left w:w="100" w:type="dxa"/>
              <w:bottom w:w="100" w:type="dxa"/>
              <w:right w:w="100" w:type="dxa"/>
            </w:tcMar>
            <w:vAlign w:val="center"/>
          </w:tcPr>
          <w:p w14:paraId="062083F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NR</w:t>
            </w:r>
          </w:p>
        </w:tc>
        <w:tc>
          <w:tcPr>
            <w:tcW w:w="2552" w:type="dxa"/>
            <w:vAlign w:val="center"/>
          </w:tcPr>
          <w:p w14:paraId="287477A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538. Realizar el 100% de las acciones de mejoramiento de la infraestructura física de la SDA y JBB</w:t>
            </w:r>
          </w:p>
        </w:tc>
      </w:tr>
      <w:tr w:rsidR="00415485" w14:paraId="63F5A09D" w14:textId="77777777">
        <w:trPr>
          <w:trHeight w:val="701"/>
        </w:trPr>
        <w:tc>
          <w:tcPr>
            <w:tcW w:w="1418" w:type="dxa"/>
            <w:tcMar>
              <w:top w:w="100" w:type="dxa"/>
              <w:left w:w="100" w:type="dxa"/>
              <w:bottom w:w="100" w:type="dxa"/>
              <w:right w:w="100" w:type="dxa"/>
            </w:tcMar>
            <w:vAlign w:val="center"/>
          </w:tcPr>
          <w:p w14:paraId="3B9B376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16. Paz, justicia e instituciones sólidas</w:t>
            </w:r>
          </w:p>
        </w:tc>
        <w:tc>
          <w:tcPr>
            <w:tcW w:w="3969" w:type="dxa"/>
            <w:vAlign w:val="center"/>
          </w:tcPr>
          <w:p w14:paraId="4CA9EF9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16.6</w:t>
            </w:r>
            <w:r>
              <w:rPr>
                <w:rFonts w:ascii="Arial Nova Light" w:eastAsia="Arial Nova Light" w:hAnsi="Arial Nova Light" w:cs="Arial Nova Light"/>
                <w:sz w:val="22"/>
                <w:szCs w:val="22"/>
              </w:rPr>
              <w:t> Crear a todos los niveles instituciones eficaces y transparentes que rindan cuentas</w:t>
            </w:r>
          </w:p>
        </w:tc>
        <w:tc>
          <w:tcPr>
            <w:tcW w:w="992" w:type="dxa"/>
            <w:tcMar>
              <w:top w:w="100" w:type="dxa"/>
              <w:left w:w="100" w:type="dxa"/>
              <w:bottom w:w="100" w:type="dxa"/>
              <w:right w:w="100" w:type="dxa"/>
            </w:tcMar>
            <w:vAlign w:val="center"/>
          </w:tcPr>
          <w:p w14:paraId="2E5A61E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NR</w:t>
            </w:r>
          </w:p>
        </w:tc>
        <w:tc>
          <w:tcPr>
            <w:tcW w:w="2552" w:type="dxa"/>
            <w:vAlign w:val="center"/>
          </w:tcPr>
          <w:p w14:paraId="5C69DAA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538. Realizar el 100% de las acciones de mejoramiento de la infraestructura física de la SDA y JBB</w:t>
            </w:r>
          </w:p>
        </w:tc>
      </w:tr>
    </w:tbl>
    <w:p w14:paraId="611F9B79" w14:textId="77777777" w:rsidR="00415485" w:rsidRDefault="002C240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149C5524"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p w14:paraId="4C7AF3EF" w14:textId="77777777" w:rsidR="00415485" w:rsidRDefault="00000000">
      <w:pPr>
        <w:numPr>
          <w:ilvl w:val="1"/>
          <w:numId w:val="10"/>
        </w:numPr>
        <w:pBdr>
          <w:top w:val="nil"/>
          <w:left w:val="nil"/>
          <w:bottom w:val="nil"/>
          <w:right w:val="nil"/>
          <w:between w:val="nil"/>
        </w:pBdr>
        <w:jc w:val="left"/>
        <w:rPr>
          <w:rFonts w:ascii="Arial Nova Light" w:eastAsia="Arial Nova Light" w:hAnsi="Arial Nova Light" w:cs="Arial Nova Light"/>
          <w:b/>
          <w:color w:val="000000"/>
          <w:sz w:val="22"/>
          <w:szCs w:val="22"/>
        </w:rPr>
      </w:pPr>
      <w:hyperlink r:id="rId9">
        <w:r w:rsidR="002C240E">
          <w:rPr>
            <w:rFonts w:ascii="Arial Nova Light" w:eastAsia="Arial Nova Light" w:hAnsi="Arial Nova Light" w:cs="Arial Nova Light"/>
            <w:b/>
            <w:color w:val="000000"/>
            <w:sz w:val="22"/>
            <w:szCs w:val="22"/>
          </w:rPr>
          <w:t xml:space="preserve">Problemática </w:t>
        </w:r>
      </w:hyperlink>
    </w:p>
    <w:p w14:paraId="23ECF7F6" w14:textId="77777777" w:rsidR="00415485" w:rsidRDefault="00415485">
      <w:pPr>
        <w:rPr>
          <w:rFonts w:ascii="Arial Nova Light" w:eastAsia="Arial Nova Light" w:hAnsi="Arial Nova Light" w:cs="Arial Nova Light"/>
          <w:color w:val="000000"/>
          <w:sz w:val="22"/>
          <w:szCs w:val="22"/>
        </w:rPr>
      </w:pPr>
    </w:p>
    <w:p w14:paraId="54F14D91"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Capacidad limitada en infraestructura de calidad en el sector ambiente del D.C.</w:t>
      </w:r>
    </w:p>
    <w:p w14:paraId="48398C2A" w14:textId="77777777" w:rsidR="00415485" w:rsidRDefault="00415485">
      <w:pPr>
        <w:rPr>
          <w:rFonts w:ascii="Arial Nova Light" w:eastAsia="Arial Nova Light" w:hAnsi="Arial Nova Light" w:cs="Arial Nova Light"/>
          <w:color w:val="000000"/>
          <w:sz w:val="22"/>
          <w:szCs w:val="22"/>
        </w:rPr>
      </w:pPr>
    </w:p>
    <w:p w14:paraId="62C314F3" w14:textId="77777777" w:rsidR="00415485" w:rsidRDefault="002C240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Análisis de situación inicial "Árbol Del Problema"</w:t>
      </w:r>
      <w:r>
        <w:rPr>
          <w:rFonts w:ascii="Arial Nova Light" w:eastAsia="Arial Nova Light" w:hAnsi="Arial Nova Light" w:cs="Arial Nova Light"/>
          <w:color w:val="000000"/>
          <w:sz w:val="22"/>
          <w:szCs w:val="22"/>
        </w:rPr>
        <w:t>. (Identificación del problema o necesidad</w:t>
      </w:r>
      <w:r>
        <w:rPr>
          <w:rFonts w:ascii="Arial Nova Light" w:eastAsia="Arial Nova Light" w:hAnsi="Arial Nova Light" w:cs="Arial Nova Light"/>
          <w:b/>
          <w:color w:val="000000"/>
          <w:sz w:val="22"/>
          <w:szCs w:val="22"/>
        </w:rPr>
        <w:t>)</w:t>
      </w:r>
    </w:p>
    <w:p w14:paraId="7107AB7B" w14:textId="77777777" w:rsidR="00415485" w:rsidRDefault="00415485">
      <w:pPr>
        <w:ind w:firstLine="720"/>
        <w:jc w:val="left"/>
        <w:rPr>
          <w:rFonts w:ascii="Arial Nova Light" w:eastAsia="Arial Nova Light" w:hAnsi="Arial Nova Light" w:cs="Arial Nova Light"/>
          <w:color w:val="000000"/>
          <w:sz w:val="22"/>
          <w:szCs w:val="22"/>
        </w:rPr>
      </w:pPr>
    </w:p>
    <w:p w14:paraId="4E4A7B87" w14:textId="77777777" w:rsidR="00415485" w:rsidRDefault="002C240E">
      <w:pPr>
        <w:pBdr>
          <w:top w:val="nil"/>
          <w:left w:val="nil"/>
          <w:bottom w:val="nil"/>
          <w:right w:val="nil"/>
          <w:between w:val="nil"/>
        </w:pBdr>
        <w:ind w:left="851"/>
        <w:jc w:val="left"/>
        <w:rPr>
          <w:rFonts w:ascii="Arial Nova Light" w:eastAsia="Arial Nova Light" w:hAnsi="Arial Nova Light" w:cs="Arial Nova Light"/>
          <w:color w:val="000000"/>
          <w:sz w:val="22"/>
          <w:szCs w:val="22"/>
        </w:rPr>
      </w:pPr>
      <w:r>
        <w:rPr>
          <w:noProof/>
        </w:rPr>
        <w:drawing>
          <wp:anchor distT="0" distB="0" distL="114300" distR="114300" simplePos="0" relativeHeight="251658240" behindDoc="0" locked="0" layoutInCell="1" hidden="0" allowOverlap="1" wp14:anchorId="4B9AA727" wp14:editId="070B59B7">
            <wp:simplePos x="0" y="0"/>
            <wp:positionH relativeFrom="column">
              <wp:posOffset>87632</wp:posOffset>
            </wp:positionH>
            <wp:positionV relativeFrom="paragraph">
              <wp:posOffset>89535</wp:posOffset>
            </wp:positionV>
            <wp:extent cx="5343525" cy="369633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b="3233"/>
                    <a:stretch>
                      <a:fillRect/>
                    </a:stretch>
                  </pic:blipFill>
                  <pic:spPr>
                    <a:xfrm>
                      <a:off x="0" y="0"/>
                      <a:ext cx="5343525" cy="3696335"/>
                    </a:xfrm>
                    <a:prstGeom prst="rect">
                      <a:avLst/>
                    </a:prstGeom>
                    <a:ln/>
                  </pic:spPr>
                </pic:pic>
              </a:graphicData>
            </a:graphic>
          </wp:anchor>
        </w:drawing>
      </w:r>
    </w:p>
    <w:p w14:paraId="1A71CEF9" w14:textId="77777777" w:rsidR="00415485" w:rsidRDefault="00415485">
      <w:pPr>
        <w:pBdr>
          <w:top w:val="nil"/>
          <w:left w:val="nil"/>
          <w:bottom w:val="nil"/>
          <w:right w:val="nil"/>
          <w:between w:val="nil"/>
        </w:pBdr>
        <w:ind w:left="851"/>
        <w:jc w:val="left"/>
        <w:rPr>
          <w:rFonts w:ascii="Arial Nova Light" w:eastAsia="Arial Nova Light" w:hAnsi="Arial Nova Light" w:cs="Arial Nova Light"/>
          <w:color w:val="000000"/>
          <w:sz w:val="22"/>
          <w:szCs w:val="22"/>
        </w:rPr>
      </w:pPr>
    </w:p>
    <w:p w14:paraId="1B1DF3A3"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La Secretaría Distrital de Ambiente, cuenta con una capacidad limitada en infraestructura de calidad en el sector ambiente del D.C., originando con esto bajo nivel de ejecución de las actividades propias de la SDA tales como el Centro de Atención y Valoración de Flora y Fauna Silvestre (Segunda Fase).</w:t>
      </w:r>
    </w:p>
    <w:p w14:paraId="67186B23" w14:textId="77777777" w:rsidR="00415485" w:rsidRDefault="00415485">
      <w:pPr>
        <w:rPr>
          <w:rFonts w:ascii="Arial Nova Light" w:eastAsia="Arial Nova Light" w:hAnsi="Arial Nova Light" w:cs="Arial Nova Light"/>
          <w:color w:val="000000"/>
          <w:sz w:val="22"/>
          <w:szCs w:val="22"/>
        </w:rPr>
      </w:pPr>
    </w:p>
    <w:p w14:paraId="2ED2FD06"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Por otra parte, el deterioro de la infraestructura de la entidad por el paso del tiempo y las agresiones ambientales sumado al limitado mantenimiento, adecuaciones y reparaciones locativas a la infraestructura dan como origen deterioro, obsolescencia e insuficiencia en los espacios de la infraestructura física de la entidad, al igual que espacios que no garantizan el confort de los colaboradores y visitantes de la SDA.  </w:t>
      </w:r>
    </w:p>
    <w:p w14:paraId="6F41AAD0" w14:textId="77777777" w:rsidR="00415485" w:rsidRDefault="00415485">
      <w:pPr>
        <w:rPr>
          <w:rFonts w:ascii="Arial Nova Light" w:eastAsia="Arial Nova Light" w:hAnsi="Arial Nova Light" w:cs="Arial Nova Light"/>
          <w:sz w:val="22"/>
          <w:szCs w:val="22"/>
        </w:rPr>
      </w:pPr>
    </w:p>
    <w:p w14:paraId="4542F362" w14:textId="77777777" w:rsidR="00415485" w:rsidRDefault="00415485">
      <w:pPr>
        <w:pBdr>
          <w:top w:val="nil"/>
          <w:left w:val="nil"/>
          <w:bottom w:val="nil"/>
          <w:right w:val="nil"/>
          <w:between w:val="nil"/>
        </w:pBdr>
        <w:ind w:left="851"/>
        <w:jc w:val="left"/>
        <w:rPr>
          <w:rFonts w:ascii="Arial Nova Light" w:eastAsia="Arial Nova Light" w:hAnsi="Arial Nova Light" w:cs="Arial Nova Light"/>
          <w:color w:val="000000"/>
          <w:sz w:val="22"/>
          <w:szCs w:val="22"/>
        </w:rPr>
      </w:pPr>
    </w:p>
    <w:p w14:paraId="347FE054" w14:textId="77777777" w:rsidR="00415485" w:rsidRDefault="002C240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Descripción de la situación problemática.</w:t>
      </w:r>
    </w:p>
    <w:p w14:paraId="28CDB54F"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76B1536A" w14:textId="77777777" w:rsidR="00415485" w:rsidRDefault="002C240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En la actualidad existen alrededor de un millón y medio de caninos y felinos en Bogotá D.C. de los cuales se calcula que el diez por ciento deambulan por la ciudad, como resultado del abandono de tenedores irresponsables y por la falta de conciencia de la sociedad;  lo que refleja de manera directa que existe una deficiente gestión en la atención de la fauna en el Distrito Capital, a través de factores relevantes como lo son: que no se cuente con la infraestructura idónea y adecuada para brindar la acogida a los animales domésticos abandonados o víctimas de maltrato animal y la fauna silvestre que se incaute en el distrito resultante del tráfico ilegal del país; mediante la cual se pueda ofertar y  proporcionar los servicios pertinentes e inmediatos para la recuperación y rehabilitación de los animales, con el fin de incorporarlos a sus respectivos hogares (animales domésticos), y hábitats naturales (animales silvestres).</w:t>
      </w:r>
    </w:p>
    <w:p w14:paraId="0BDA00CC" w14:textId="77777777" w:rsidR="00415485" w:rsidRDefault="00415485">
      <w:pPr>
        <w:pBdr>
          <w:top w:val="nil"/>
          <w:left w:val="nil"/>
          <w:bottom w:val="nil"/>
          <w:right w:val="nil"/>
          <w:between w:val="nil"/>
        </w:pBdr>
        <w:rPr>
          <w:rFonts w:ascii="Arial Nova Light" w:eastAsia="Arial Nova Light" w:hAnsi="Arial Nova Light" w:cs="Arial Nova Light"/>
          <w:color w:val="000000"/>
          <w:sz w:val="22"/>
          <w:szCs w:val="22"/>
        </w:rPr>
      </w:pPr>
    </w:p>
    <w:p w14:paraId="455D4C2E" w14:textId="77777777" w:rsidR="00415485" w:rsidRDefault="002C240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Teniendo en cuenta que la problemática actual evidencia factores como falta del accionar en la aplicabilidad de la política y el marco normativo que regula la protección y bienestar animal en el Distrito Capital, de igual forma herramientas necesarias para la ejecución de las actividades propias de la SDA, es necesario la creación de obras nuevas con infraestructura idónea y moderna para facilitar la misionalidad de la Secretaría Distrital de Ambiente. </w:t>
      </w:r>
    </w:p>
    <w:p w14:paraId="274051C9" w14:textId="77777777" w:rsidR="00415485" w:rsidRDefault="00415485">
      <w:pPr>
        <w:pBdr>
          <w:top w:val="nil"/>
          <w:left w:val="nil"/>
          <w:bottom w:val="nil"/>
          <w:right w:val="nil"/>
          <w:between w:val="nil"/>
        </w:pBdr>
        <w:rPr>
          <w:rFonts w:ascii="Arial Nova Light" w:eastAsia="Arial Nova Light" w:hAnsi="Arial Nova Light" w:cs="Arial Nova Light"/>
          <w:color w:val="000000"/>
          <w:sz w:val="22"/>
          <w:szCs w:val="22"/>
        </w:rPr>
      </w:pPr>
    </w:p>
    <w:p w14:paraId="698E5406" w14:textId="77777777" w:rsidR="00415485" w:rsidRDefault="002C240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Por otro lado la infraestructura actual de la SDA, presenta deterioro  por factores como el  paso del tiempo, agresiones exteriores, ausencia de  mantenimiento efectivo, obsolescencia e insuficiencia de espacios; donde se observa la necesidad de realizar actividades como diagnóstico y formulación  para finalmente ejecutar el mantenimiento de la infraestructura de la SDA, generando con esto la conservación de los inmuebles, el adecuado funcionamiento de los sistemas de seguridad y disminuyendo al máximo siniestros dentro de la entidad. </w:t>
      </w:r>
    </w:p>
    <w:p w14:paraId="143A5960"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1D8380A2"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58EA88A3" w14:textId="77777777" w:rsidR="00415485" w:rsidRDefault="002C240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lastRenderedPageBreak/>
        <w:t xml:space="preserve"> Magnitud actual del problema e indicadores de referencia.</w:t>
      </w:r>
    </w:p>
    <w:p w14:paraId="3888C17D" w14:textId="77777777" w:rsidR="00415485" w:rsidRDefault="00415485">
      <w:pPr>
        <w:pBdr>
          <w:top w:val="nil"/>
          <w:left w:val="nil"/>
          <w:bottom w:val="nil"/>
          <w:right w:val="nil"/>
          <w:between w:val="nil"/>
        </w:pBdr>
        <w:ind w:left="1320"/>
        <w:jc w:val="left"/>
        <w:rPr>
          <w:rFonts w:ascii="Arial Nova Light" w:eastAsia="Arial Nova Light" w:hAnsi="Arial Nova Light" w:cs="Arial Nova Light"/>
          <w:b/>
          <w:color w:val="000000"/>
          <w:sz w:val="22"/>
          <w:szCs w:val="22"/>
        </w:rPr>
      </w:pPr>
    </w:p>
    <w:tbl>
      <w:tblPr>
        <w:tblStyle w:val="a3"/>
        <w:tblW w:w="8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6948"/>
      </w:tblGrid>
      <w:tr w:rsidR="00415485" w14:paraId="557AA8D4" w14:textId="77777777">
        <w:trPr>
          <w:tblHeader/>
        </w:trPr>
        <w:tc>
          <w:tcPr>
            <w:tcW w:w="1830" w:type="dxa"/>
            <w:shd w:val="clear" w:color="auto" w:fill="E7E6E6"/>
          </w:tcPr>
          <w:p w14:paraId="71739DF1"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LINEA BASE</w:t>
            </w:r>
          </w:p>
        </w:tc>
        <w:tc>
          <w:tcPr>
            <w:tcW w:w="6948" w:type="dxa"/>
            <w:shd w:val="clear" w:color="auto" w:fill="E7E6E6"/>
          </w:tcPr>
          <w:p w14:paraId="7B7F15F7"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META</w:t>
            </w:r>
          </w:p>
        </w:tc>
      </w:tr>
      <w:tr w:rsidR="00415485" w14:paraId="1130E0B5" w14:textId="77777777">
        <w:tc>
          <w:tcPr>
            <w:tcW w:w="1830" w:type="dxa"/>
            <w:shd w:val="clear" w:color="auto" w:fill="FFFFFF"/>
          </w:tcPr>
          <w:p w14:paraId="5DABAFD8"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68%</w:t>
            </w:r>
          </w:p>
        </w:tc>
        <w:tc>
          <w:tcPr>
            <w:tcW w:w="6948" w:type="dxa"/>
            <w:shd w:val="clear" w:color="auto" w:fill="FFFFFF"/>
          </w:tcPr>
          <w:p w14:paraId="1E85E1B7"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Construir un Centro de Protección y Bienestar Animal - Casa ecológica de los animales</w:t>
            </w:r>
          </w:p>
        </w:tc>
      </w:tr>
      <w:tr w:rsidR="00415485" w14:paraId="17979E87" w14:textId="77777777">
        <w:tc>
          <w:tcPr>
            <w:tcW w:w="1830" w:type="dxa"/>
            <w:shd w:val="clear" w:color="auto" w:fill="FFFFFF"/>
          </w:tcPr>
          <w:p w14:paraId="1B292E36"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94%</w:t>
            </w:r>
          </w:p>
        </w:tc>
        <w:tc>
          <w:tcPr>
            <w:tcW w:w="6948" w:type="dxa"/>
            <w:shd w:val="clear" w:color="auto" w:fill="FFFFFF"/>
          </w:tcPr>
          <w:p w14:paraId="15DE98C6"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Construcción y dotación</w:t>
            </w:r>
            <w:r>
              <w:rPr>
                <w:rFonts w:ascii="Arial Nova Light" w:eastAsia="Arial Nova Light" w:hAnsi="Arial Nova Light" w:cs="Arial Nova Light"/>
                <w:color w:val="FF0000"/>
                <w:sz w:val="22"/>
                <w:szCs w:val="22"/>
              </w:rPr>
              <w:t xml:space="preserve"> </w:t>
            </w:r>
            <w:r>
              <w:rPr>
                <w:rFonts w:ascii="Arial Nova Light" w:eastAsia="Arial Nova Light" w:hAnsi="Arial Nova Light" w:cs="Arial Nova Light"/>
                <w:sz w:val="22"/>
                <w:szCs w:val="22"/>
              </w:rPr>
              <w:t>del Centro de Recepción y Rehabilitación de Flora y Fauna Silvestre.</w:t>
            </w:r>
          </w:p>
        </w:tc>
      </w:tr>
      <w:tr w:rsidR="00415485" w14:paraId="1E7633E6" w14:textId="77777777">
        <w:tc>
          <w:tcPr>
            <w:tcW w:w="1830" w:type="dxa"/>
          </w:tcPr>
          <w:p w14:paraId="2EA9562B"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6948" w:type="dxa"/>
            <w:tcBorders>
              <w:top w:val="single" w:sz="6" w:space="0" w:color="000000"/>
              <w:left w:val="single" w:sz="4" w:space="0" w:color="000000"/>
              <w:bottom w:val="single" w:sz="6" w:space="0" w:color="000000"/>
              <w:right w:val="single" w:sz="6" w:space="0" w:color="000000"/>
            </w:tcBorders>
            <w:vAlign w:val="center"/>
          </w:tcPr>
          <w:p w14:paraId="315B8125"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Construir (1) una obra nueva de infraestructura</w:t>
            </w:r>
          </w:p>
        </w:tc>
      </w:tr>
      <w:tr w:rsidR="00415485" w14:paraId="5A60A013" w14:textId="77777777">
        <w:tc>
          <w:tcPr>
            <w:tcW w:w="1830" w:type="dxa"/>
          </w:tcPr>
          <w:p w14:paraId="37B1AEA9"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6948" w:type="dxa"/>
            <w:tcBorders>
              <w:top w:val="single" w:sz="6" w:space="0" w:color="000000"/>
              <w:left w:val="single" w:sz="4" w:space="0" w:color="000000"/>
              <w:bottom w:val="single" w:sz="6" w:space="0" w:color="000000"/>
              <w:right w:val="single" w:sz="6" w:space="0" w:color="000000"/>
            </w:tcBorders>
            <w:vAlign w:val="center"/>
          </w:tcPr>
          <w:p w14:paraId="36865466"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Realizar el 40% del mantenimiento de la Infraestructura Ambiental.</w:t>
            </w:r>
          </w:p>
        </w:tc>
      </w:tr>
      <w:tr w:rsidR="00415485" w14:paraId="3B11E39F" w14:textId="77777777">
        <w:tc>
          <w:tcPr>
            <w:tcW w:w="1830" w:type="dxa"/>
          </w:tcPr>
          <w:p w14:paraId="47E9DCA2"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6948" w:type="dxa"/>
            <w:tcBorders>
              <w:top w:val="single" w:sz="6" w:space="0" w:color="000000"/>
              <w:left w:val="single" w:sz="4" w:space="0" w:color="000000"/>
              <w:bottom w:val="single" w:sz="4" w:space="0" w:color="000000"/>
              <w:right w:val="single" w:sz="6" w:space="0" w:color="000000"/>
            </w:tcBorders>
            <w:vAlign w:val="center"/>
          </w:tcPr>
          <w:p w14:paraId="71C2039F"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Realizar el 40% de las adecuaciones y reparaciones locativas de la Infraestructura Ambiental.</w:t>
            </w:r>
          </w:p>
        </w:tc>
      </w:tr>
    </w:tbl>
    <w:p w14:paraId="38562427" w14:textId="77777777" w:rsidR="00415485" w:rsidRDefault="00415485">
      <w:pPr>
        <w:pBdr>
          <w:top w:val="nil"/>
          <w:left w:val="nil"/>
          <w:bottom w:val="nil"/>
          <w:right w:val="nil"/>
          <w:between w:val="nil"/>
        </w:pBdr>
        <w:ind w:left="1320"/>
        <w:jc w:val="left"/>
        <w:rPr>
          <w:rFonts w:ascii="Arial Nova Light" w:eastAsia="Arial Nova Light" w:hAnsi="Arial Nova Light" w:cs="Arial Nova Light"/>
          <w:b/>
          <w:color w:val="000000"/>
          <w:sz w:val="22"/>
          <w:szCs w:val="22"/>
        </w:rPr>
      </w:pPr>
    </w:p>
    <w:p w14:paraId="5BB5BA64" w14:textId="77777777" w:rsidR="00415485" w:rsidRDefault="002C240E">
      <w:pPr>
        <w:numPr>
          <w:ilvl w:val="2"/>
          <w:numId w:val="2"/>
        </w:numPr>
        <w:pBdr>
          <w:top w:val="nil"/>
          <w:left w:val="nil"/>
          <w:bottom w:val="nil"/>
          <w:right w:val="nil"/>
          <w:between w:val="nil"/>
        </w:pBdr>
        <w:ind w:left="851" w:hanging="567"/>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Antecedente y descripción de la situación actual</w:t>
      </w:r>
    </w:p>
    <w:p w14:paraId="65BC8071"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0B986165" w14:textId="77777777" w:rsidR="00415485" w:rsidRDefault="002C240E">
      <w:pPr>
        <w:pBdr>
          <w:top w:val="nil"/>
          <w:left w:val="nil"/>
          <w:bottom w:val="nil"/>
          <w:right w:val="nil"/>
          <w:between w:val="nil"/>
        </w:pBd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noProof/>
          <w:sz w:val="22"/>
          <w:szCs w:val="22"/>
        </w:rPr>
        <w:drawing>
          <wp:inline distT="0" distB="0" distL="0" distR="0" wp14:anchorId="597D6D16" wp14:editId="3BCEDA41">
            <wp:extent cx="4752679" cy="3602819"/>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r="18083"/>
                    <a:stretch>
                      <a:fillRect/>
                    </a:stretch>
                  </pic:blipFill>
                  <pic:spPr>
                    <a:xfrm>
                      <a:off x="0" y="0"/>
                      <a:ext cx="4752679" cy="3602819"/>
                    </a:xfrm>
                    <a:prstGeom prst="rect">
                      <a:avLst/>
                    </a:prstGeom>
                    <a:ln/>
                  </pic:spPr>
                </pic:pic>
              </a:graphicData>
            </a:graphic>
          </wp:inline>
        </w:drawing>
      </w:r>
    </w:p>
    <w:p w14:paraId="6FDD1A35"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10435E24"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En virtud de lo establecido en el Acuerdo Distrital No.257 de noviembre 30 de 2006 el Departamento Técnico Administrativo del Medio Ambiente – DAMA, fue transformado en la Secretaría Distrital de Ambiente, definiendo su naturaleza, objeto y funciones básicas, y designándola también como cabeza del Sector Ambiente tal como lo expresa el artículo 103 de la norma en cita: “La Secretaría Distrital de Ambiente es un organismo del Sector Central </w:t>
      </w:r>
      <w:r>
        <w:rPr>
          <w:rFonts w:ascii="Arial Nova Light" w:eastAsia="Arial Nova Light" w:hAnsi="Arial Nova Light" w:cs="Arial Nova Light"/>
          <w:sz w:val="22"/>
          <w:szCs w:val="22"/>
        </w:rPr>
        <w:lastRenderedPageBreak/>
        <w:t>(…) y tiene por objeto orientar y liderar la formulación de políticas ambientales y de aprovechamiento sostenible de los recursos ambientales y del suelo, tendientes a preservar la diversidad e integridad del ambiente, el manejo y aprovechamiento sostenible de los recursos naturales distritales y la conservación del sistema de áreas protegidas, para garantizar una relación adecuada entre la población y el entorno ambiental y crear las condiciones que garanticen los derechos fundamentales y colectivos relacionados con el medio ambiente”. Producto de lo anterior La Secretaría Distrital de Ambiente se conforma como un organismo del sector central del Distrito Capital con autonomía administrativa y financiera, según lo establece el Decreto 561 de 2006.</w:t>
      </w:r>
    </w:p>
    <w:p w14:paraId="037F3A5D" w14:textId="77777777" w:rsidR="00415485" w:rsidRDefault="00415485">
      <w:pPr>
        <w:jc w:val="left"/>
        <w:rPr>
          <w:rFonts w:ascii="Arial Nova Light" w:eastAsia="Arial Nova Light" w:hAnsi="Arial Nova Light" w:cs="Arial Nova Light"/>
          <w:b/>
          <w:sz w:val="22"/>
          <w:szCs w:val="22"/>
        </w:rPr>
      </w:pPr>
    </w:p>
    <w:p w14:paraId="42EEA680" w14:textId="77777777" w:rsidR="00415485" w:rsidRDefault="002C240E">
      <w:pPr>
        <w:shd w:val="clear" w:color="auto" w:fill="FFFFFF"/>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La Secretaría Distrital de Ambiente – SDA</w:t>
      </w:r>
      <w:r>
        <w:rPr>
          <w:rFonts w:ascii="Arial Nova Light" w:eastAsia="Arial Nova Light" w:hAnsi="Arial Nova Light" w:cs="Arial Nova Light"/>
          <w:color w:val="000000"/>
          <w:sz w:val="22"/>
          <w:szCs w:val="22"/>
        </w:rPr>
        <w:t xml:space="preserve">, dio inicio a su accionar en lo referente a la fauna doméstica a partir del año 2013 mediante la delegación hecha por el </w:t>
      </w:r>
      <w:r>
        <w:rPr>
          <w:rFonts w:ascii="Arial Nova Light" w:eastAsia="Arial Nova Light" w:hAnsi="Arial Nova Light" w:cs="Arial Nova Light"/>
          <w:sz w:val="22"/>
          <w:szCs w:val="22"/>
        </w:rPr>
        <w:t>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5876567D" w14:textId="77777777" w:rsidR="00415485" w:rsidRDefault="00415485">
      <w:pPr>
        <w:shd w:val="clear" w:color="auto" w:fill="FFFFFF"/>
        <w:rPr>
          <w:rFonts w:ascii="Arial Nova Light" w:eastAsia="Arial Nova Light" w:hAnsi="Arial Nova Light" w:cs="Arial Nova Light"/>
          <w:sz w:val="22"/>
          <w:szCs w:val="22"/>
        </w:rPr>
      </w:pPr>
    </w:p>
    <w:p w14:paraId="4EE0D905"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La Secretaría Distrital de Ambiente 2016-2019 desarrollo dos (2) obras nuevas de infraestructura de dotación a la ciudad para la protección y el bienestar de animales domésticos y silvestres.</w:t>
      </w:r>
    </w:p>
    <w:p w14:paraId="22F265F7"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p>
    <w:p w14:paraId="483E83B4" w14:textId="77777777" w:rsidR="00415485" w:rsidRDefault="002C240E">
      <w:pPr>
        <w:rPr>
          <w:rFonts w:ascii="Arial Nova Light" w:eastAsia="Arial Nova Light" w:hAnsi="Arial Nova Light" w:cs="Arial Nova Light"/>
          <w:color w:val="FF0000"/>
          <w:sz w:val="22"/>
          <w:szCs w:val="22"/>
        </w:rPr>
      </w:pPr>
      <w:r>
        <w:rPr>
          <w:rFonts w:ascii="Arial Nova Light" w:eastAsia="Arial Nova Light" w:hAnsi="Arial Nova Light" w:cs="Arial Nova Light"/>
          <w:sz w:val="22"/>
          <w:szCs w:val="22"/>
        </w:rPr>
        <w:t xml:space="preserve">Por otro lado, el mantenimiento de la Infraestructura </w:t>
      </w:r>
      <w:proofErr w:type="gramStart"/>
      <w:r>
        <w:rPr>
          <w:rFonts w:ascii="Arial Nova Light" w:eastAsia="Arial Nova Light" w:hAnsi="Arial Nova Light" w:cs="Arial Nova Light"/>
          <w:sz w:val="22"/>
          <w:szCs w:val="22"/>
        </w:rPr>
        <w:t>Ambiental,</w:t>
      </w:r>
      <w:proofErr w:type="gramEnd"/>
      <w:r>
        <w:rPr>
          <w:rFonts w:ascii="Arial Nova Light" w:eastAsia="Arial Nova Light" w:hAnsi="Arial Nova Light" w:cs="Arial Nova Light"/>
          <w:sz w:val="22"/>
          <w:szCs w:val="22"/>
        </w:rPr>
        <w:t xml:space="preserve"> no cuenta con línea base documentada sin embargo para el periodo 2016-2019 se desarrolló de las actividades programadas un 35% de las adecuaciones sede Administrativa Secretaría Distrital de Ambiente. </w:t>
      </w:r>
    </w:p>
    <w:p w14:paraId="214F7B77"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01404D5D"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b/>
          <w:sz w:val="22"/>
          <w:szCs w:val="22"/>
        </w:rPr>
      </w:pPr>
    </w:p>
    <w:p w14:paraId="1AE4A70E" w14:textId="77777777" w:rsidR="00415485" w:rsidRDefault="002C240E">
      <w:pPr>
        <w:numPr>
          <w:ilvl w:val="1"/>
          <w:numId w:val="2"/>
        </w:numPr>
        <w:pBdr>
          <w:top w:val="nil"/>
          <w:left w:val="nil"/>
          <w:bottom w:val="nil"/>
          <w:right w:val="nil"/>
          <w:between w:val="nil"/>
        </w:pBdr>
        <w:ind w:left="567"/>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 </w:t>
      </w:r>
      <w:r>
        <w:rPr>
          <w:rFonts w:ascii="Arial Nova Light" w:eastAsia="Arial Nova Light" w:hAnsi="Arial Nova Light" w:cs="Arial Nova Light"/>
          <w:b/>
          <w:color w:val="000000"/>
          <w:sz w:val="22"/>
          <w:szCs w:val="22"/>
        </w:rPr>
        <w:t>Localización geográfica</w:t>
      </w:r>
    </w:p>
    <w:p w14:paraId="50E97564" w14:textId="77777777" w:rsidR="00415485" w:rsidRDefault="00415485">
      <w:pPr>
        <w:pBdr>
          <w:top w:val="nil"/>
          <w:left w:val="nil"/>
          <w:bottom w:val="nil"/>
          <w:right w:val="nil"/>
          <w:between w:val="nil"/>
        </w:pBdr>
        <w:ind w:left="567"/>
        <w:jc w:val="left"/>
        <w:rPr>
          <w:rFonts w:ascii="Arial Nova Light" w:eastAsia="Arial Nova Light" w:hAnsi="Arial Nova Light" w:cs="Arial Nova Light"/>
          <w:b/>
          <w:color w:val="000000"/>
          <w:sz w:val="22"/>
          <w:szCs w:val="22"/>
        </w:rPr>
      </w:pPr>
    </w:p>
    <w:tbl>
      <w:tblPr>
        <w:tblStyle w:val="a4"/>
        <w:tblW w:w="9561" w:type="dxa"/>
        <w:jc w:val="center"/>
        <w:tblInd w:w="0" w:type="dxa"/>
        <w:tblLayout w:type="fixed"/>
        <w:tblLook w:val="0400" w:firstRow="0" w:lastRow="0" w:firstColumn="0" w:lastColumn="0" w:noHBand="0" w:noVBand="1"/>
      </w:tblPr>
      <w:tblGrid>
        <w:gridCol w:w="852"/>
        <w:gridCol w:w="1552"/>
        <w:gridCol w:w="1119"/>
        <w:gridCol w:w="956"/>
        <w:gridCol w:w="1235"/>
        <w:gridCol w:w="1178"/>
        <w:gridCol w:w="839"/>
        <w:gridCol w:w="1830"/>
      </w:tblGrid>
      <w:tr w:rsidR="00415485" w14:paraId="1FA0ACA2" w14:textId="77777777">
        <w:trPr>
          <w:trHeight w:val="570"/>
          <w:jc w:val="center"/>
        </w:trPr>
        <w:tc>
          <w:tcPr>
            <w:tcW w:w="852" w:type="dxa"/>
            <w:tcBorders>
              <w:top w:val="single" w:sz="8" w:space="0" w:color="000000"/>
              <w:left w:val="single" w:sz="8" w:space="0" w:color="000000"/>
              <w:bottom w:val="single" w:sz="8" w:space="0" w:color="000000"/>
              <w:right w:val="single" w:sz="8" w:space="0" w:color="000000"/>
            </w:tcBorders>
            <w:shd w:val="clear" w:color="auto" w:fill="808080"/>
            <w:vAlign w:val="center"/>
          </w:tcPr>
          <w:p w14:paraId="2749503D"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Región</w:t>
            </w:r>
          </w:p>
        </w:tc>
        <w:tc>
          <w:tcPr>
            <w:tcW w:w="1552" w:type="dxa"/>
            <w:tcBorders>
              <w:top w:val="single" w:sz="8" w:space="0" w:color="000000"/>
              <w:left w:val="nil"/>
              <w:bottom w:val="single" w:sz="8" w:space="0" w:color="000000"/>
              <w:right w:val="single" w:sz="8" w:space="0" w:color="000000"/>
            </w:tcBorders>
            <w:shd w:val="clear" w:color="auto" w:fill="808080"/>
            <w:vAlign w:val="center"/>
          </w:tcPr>
          <w:p w14:paraId="4297FA4B"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Departamento</w:t>
            </w:r>
          </w:p>
        </w:tc>
        <w:tc>
          <w:tcPr>
            <w:tcW w:w="1119" w:type="dxa"/>
            <w:tcBorders>
              <w:top w:val="single" w:sz="8" w:space="0" w:color="000000"/>
              <w:left w:val="nil"/>
              <w:bottom w:val="single" w:sz="8" w:space="0" w:color="000000"/>
              <w:right w:val="single" w:sz="8" w:space="0" w:color="000000"/>
            </w:tcBorders>
            <w:shd w:val="clear" w:color="auto" w:fill="808080"/>
            <w:vAlign w:val="center"/>
          </w:tcPr>
          <w:p w14:paraId="5B69E9AF"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Municipio</w:t>
            </w:r>
          </w:p>
        </w:tc>
        <w:tc>
          <w:tcPr>
            <w:tcW w:w="956" w:type="dxa"/>
            <w:tcBorders>
              <w:top w:val="single" w:sz="8" w:space="0" w:color="000000"/>
              <w:left w:val="nil"/>
              <w:bottom w:val="single" w:sz="8" w:space="0" w:color="000000"/>
              <w:right w:val="single" w:sz="8" w:space="0" w:color="000000"/>
            </w:tcBorders>
            <w:shd w:val="clear" w:color="auto" w:fill="808080"/>
            <w:vAlign w:val="center"/>
          </w:tcPr>
          <w:p w14:paraId="0936C1A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Centro poblado</w:t>
            </w:r>
          </w:p>
        </w:tc>
        <w:tc>
          <w:tcPr>
            <w:tcW w:w="1235" w:type="dxa"/>
            <w:tcBorders>
              <w:top w:val="single" w:sz="8" w:space="0" w:color="000000"/>
              <w:left w:val="nil"/>
              <w:bottom w:val="single" w:sz="8" w:space="0" w:color="000000"/>
              <w:right w:val="single" w:sz="8" w:space="0" w:color="000000"/>
            </w:tcBorders>
            <w:shd w:val="clear" w:color="auto" w:fill="808080"/>
            <w:vAlign w:val="center"/>
          </w:tcPr>
          <w:p w14:paraId="14AF1C47"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Resguardo</w:t>
            </w:r>
          </w:p>
        </w:tc>
        <w:tc>
          <w:tcPr>
            <w:tcW w:w="1178" w:type="dxa"/>
            <w:tcBorders>
              <w:top w:val="single" w:sz="8" w:space="0" w:color="000000"/>
              <w:left w:val="nil"/>
              <w:bottom w:val="single" w:sz="8" w:space="0" w:color="000000"/>
              <w:right w:val="single" w:sz="8" w:space="0" w:color="000000"/>
            </w:tcBorders>
            <w:shd w:val="clear" w:color="auto" w:fill="808080"/>
            <w:vAlign w:val="center"/>
          </w:tcPr>
          <w:p w14:paraId="1CDC7AA8"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Específica</w:t>
            </w:r>
          </w:p>
        </w:tc>
        <w:tc>
          <w:tcPr>
            <w:tcW w:w="839" w:type="dxa"/>
            <w:tcBorders>
              <w:top w:val="single" w:sz="8" w:space="0" w:color="000000"/>
              <w:left w:val="nil"/>
              <w:bottom w:val="single" w:sz="8" w:space="0" w:color="000000"/>
              <w:right w:val="single" w:sz="8" w:space="0" w:color="000000"/>
            </w:tcBorders>
            <w:shd w:val="clear" w:color="auto" w:fill="808080"/>
            <w:vAlign w:val="center"/>
          </w:tcPr>
          <w:p w14:paraId="515A2E9C"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Latitud</w:t>
            </w:r>
          </w:p>
        </w:tc>
        <w:tc>
          <w:tcPr>
            <w:tcW w:w="1830" w:type="dxa"/>
            <w:tcBorders>
              <w:top w:val="single" w:sz="8" w:space="0" w:color="000000"/>
              <w:left w:val="nil"/>
              <w:bottom w:val="single" w:sz="8" w:space="0" w:color="000000"/>
              <w:right w:val="single" w:sz="8" w:space="0" w:color="000000"/>
            </w:tcBorders>
            <w:shd w:val="clear" w:color="auto" w:fill="808080"/>
            <w:vAlign w:val="center"/>
          </w:tcPr>
          <w:p w14:paraId="0BBAFDA0"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Longitud</w:t>
            </w:r>
          </w:p>
        </w:tc>
      </w:tr>
      <w:tr w:rsidR="00415485" w14:paraId="5892E1CC" w14:textId="77777777">
        <w:trPr>
          <w:trHeight w:val="570"/>
          <w:jc w:val="center"/>
        </w:trPr>
        <w:tc>
          <w:tcPr>
            <w:tcW w:w="852" w:type="dxa"/>
            <w:tcBorders>
              <w:top w:val="nil"/>
              <w:left w:val="single" w:sz="8" w:space="0" w:color="000000"/>
              <w:bottom w:val="single" w:sz="8" w:space="0" w:color="000000"/>
              <w:right w:val="single" w:sz="8" w:space="0" w:color="000000"/>
            </w:tcBorders>
            <w:shd w:val="clear" w:color="auto" w:fill="F9F9F9"/>
            <w:vAlign w:val="center"/>
          </w:tcPr>
          <w:p w14:paraId="720B7D98" w14:textId="77777777" w:rsidR="00415485" w:rsidRDefault="002C240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1552" w:type="dxa"/>
            <w:tcBorders>
              <w:top w:val="nil"/>
              <w:left w:val="nil"/>
              <w:bottom w:val="single" w:sz="8" w:space="0" w:color="000000"/>
              <w:right w:val="single" w:sz="8" w:space="0" w:color="000000"/>
            </w:tcBorders>
            <w:shd w:val="clear" w:color="auto" w:fill="F9F9F9"/>
            <w:vAlign w:val="center"/>
          </w:tcPr>
          <w:p w14:paraId="3DDE19A5" w14:textId="77777777" w:rsidR="00415485" w:rsidRDefault="002C240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Cundinamarca</w:t>
            </w:r>
          </w:p>
        </w:tc>
        <w:tc>
          <w:tcPr>
            <w:tcW w:w="1119" w:type="dxa"/>
            <w:tcBorders>
              <w:top w:val="nil"/>
              <w:left w:val="nil"/>
              <w:bottom w:val="single" w:sz="8" w:space="0" w:color="000000"/>
              <w:right w:val="single" w:sz="8" w:space="0" w:color="000000"/>
            </w:tcBorders>
            <w:shd w:val="clear" w:color="auto" w:fill="F9F9F9"/>
            <w:vAlign w:val="center"/>
          </w:tcPr>
          <w:p w14:paraId="0C8A984D" w14:textId="77777777" w:rsidR="00415485" w:rsidRDefault="002C240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956" w:type="dxa"/>
            <w:tcBorders>
              <w:top w:val="nil"/>
              <w:left w:val="nil"/>
              <w:bottom w:val="single" w:sz="8" w:space="0" w:color="000000"/>
              <w:right w:val="single" w:sz="8" w:space="0" w:color="000000"/>
            </w:tcBorders>
            <w:shd w:val="clear" w:color="auto" w:fill="F9F9F9"/>
            <w:vAlign w:val="center"/>
          </w:tcPr>
          <w:p w14:paraId="3C016EC8" w14:textId="77777777" w:rsidR="00415485" w:rsidRDefault="002C240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1235" w:type="dxa"/>
            <w:tcBorders>
              <w:top w:val="nil"/>
              <w:left w:val="nil"/>
              <w:bottom w:val="single" w:sz="8" w:space="0" w:color="000000"/>
              <w:right w:val="single" w:sz="8" w:space="0" w:color="000000"/>
            </w:tcBorders>
            <w:shd w:val="clear" w:color="auto" w:fill="F9F9F9"/>
            <w:vAlign w:val="center"/>
          </w:tcPr>
          <w:p w14:paraId="1E03B9F6" w14:textId="77777777" w:rsidR="00415485" w:rsidRDefault="002C240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n/a</w:t>
            </w:r>
          </w:p>
        </w:tc>
        <w:tc>
          <w:tcPr>
            <w:tcW w:w="1178" w:type="dxa"/>
            <w:tcBorders>
              <w:top w:val="nil"/>
              <w:left w:val="nil"/>
              <w:bottom w:val="single" w:sz="8" w:space="0" w:color="000000"/>
              <w:right w:val="single" w:sz="8" w:space="0" w:color="000000"/>
            </w:tcBorders>
            <w:shd w:val="clear" w:color="auto" w:fill="F9F9F9"/>
            <w:vAlign w:val="center"/>
          </w:tcPr>
          <w:p w14:paraId="1001DAE7" w14:textId="77777777" w:rsidR="00415485" w:rsidRDefault="002C240E">
            <w:pPr>
              <w:jc w:val="lef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 xml:space="preserve">Chapinero </w:t>
            </w:r>
          </w:p>
        </w:tc>
        <w:tc>
          <w:tcPr>
            <w:tcW w:w="839" w:type="dxa"/>
            <w:tcBorders>
              <w:top w:val="nil"/>
              <w:left w:val="nil"/>
              <w:bottom w:val="single" w:sz="8" w:space="0" w:color="000000"/>
              <w:right w:val="single" w:sz="8" w:space="0" w:color="000000"/>
            </w:tcBorders>
            <w:shd w:val="clear" w:color="auto" w:fill="F9F9F9"/>
            <w:vAlign w:val="center"/>
          </w:tcPr>
          <w:p w14:paraId="32377CCD" w14:textId="77777777" w:rsidR="00415485" w:rsidRDefault="002C240E">
            <w:pPr>
              <w:jc w:val="righ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4,6</w:t>
            </w:r>
          </w:p>
        </w:tc>
        <w:tc>
          <w:tcPr>
            <w:tcW w:w="1830" w:type="dxa"/>
            <w:tcBorders>
              <w:top w:val="nil"/>
              <w:left w:val="nil"/>
              <w:bottom w:val="single" w:sz="8" w:space="0" w:color="000000"/>
              <w:right w:val="single" w:sz="8" w:space="0" w:color="000000"/>
            </w:tcBorders>
            <w:shd w:val="clear" w:color="auto" w:fill="F9F9F9"/>
            <w:vAlign w:val="center"/>
          </w:tcPr>
          <w:p w14:paraId="15BB96BF" w14:textId="77777777" w:rsidR="00415485" w:rsidRDefault="002C240E">
            <w:pPr>
              <w:jc w:val="right"/>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-74,08</w:t>
            </w:r>
          </w:p>
        </w:tc>
      </w:tr>
    </w:tbl>
    <w:p w14:paraId="15ED22BB"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b/>
          <w:sz w:val="22"/>
          <w:szCs w:val="22"/>
        </w:rPr>
      </w:pPr>
    </w:p>
    <w:p w14:paraId="455A2EAF"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Bogotá es la capital de la República de Colombia y del departamento de Cundinamarca. Está administrada como Distrito capital, y goza de autonomía para la gestión de sus intereses dentro de los límites de la Constitución y la ley. A diferencia de los demás distritos de Colombia, Bogotá es una entidad territorial de primer orden, con las atribuciones administrativas que la </w:t>
      </w:r>
      <w:r>
        <w:rPr>
          <w:rFonts w:ascii="Arial Nova Light" w:eastAsia="Arial Nova Light" w:hAnsi="Arial Nova Light" w:cs="Arial Nova Light"/>
          <w:sz w:val="22"/>
          <w:szCs w:val="22"/>
        </w:rPr>
        <w:lastRenderedPageBreak/>
        <w:t>ley confiere a los departamentos. Está constituida por 20 localidades y es el epicentro político, económico, administrativo, industrial, artístico, cultural, deportivo y turístico del país</w:t>
      </w:r>
    </w:p>
    <w:p w14:paraId="2FBDC5BE" w14:textId="77777777" w:rsidR="00415485" w:rsidRDefault="00415485">
      <w:pPr>
        <w:rPr>
          <w:rFonts w:ascii="Arial Nova Light" w:eastAsia="Arial Nova Light" w:hAnsi="Arial Nova Light" w:cs="Arial Nova Light"/>
          <w:sz w:val="22"/>
          <w:szCs w:val="22"/>
        </w:rPr>
      </w:pPr>
    </w:p>
    <w:p w14:paraId="1E57DF85"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Tiene una longitud de 33 km de sur a norte, y 16 km de oriente a occidente.20 Como capital, alberga los organismos de mayor jerarquía de la rama ejecutiva (Presidencia de la República), legislativa (Congreso de Colombia) y judicial (Corte Suprema de Justicia, Corte Constitucional, Consejo de Estado y el Consejo Superior de la Judicatura).</w:t>
      </w:r>
    </w:p>
    <w:p w14:paraId="2C26AE76"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b/>
          <w:sz w:val="22"/>
          <w:szCs w:val="22"/>
        </w:rPr>
      </w:pPr>
    </w:p>
    <w:p w14:paraId="62FFA0BC" w14:textId="77777777" w:rsidR="00415485" w:rsidRDefault="002C240E">
      <w:pPr>
        <w:pBdr>
          <w:top w:val="nil"/>
          <w:left w:val="nil"/>
          <w:bottom w:val="nil"/>
          <w:right w:val="nil"/>
          <w:between w:val="nil"/>
        </w:pBdr>
        <w:ind w:left="1440"/>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MAPA DE BOGOTA</w:t>
      </w:r>
    </w:p>
    <w:p w14:paraId="03C62B29" w14:textId="77777777" w:rsidR="00415485" w:rsidRDefault="00415485">
      <w:pPr>
        <w:pBdr>
          <w:top w:val="nil"/>
          <w:left w:val="nil"/>
          <w:bottom w:val="nil"/>
          <w:right w:val="nil"/>
          <w:between w:val="nil"/>
        </w:pBdr>
        <w:ind w:left="1440"/>
        <w:jc w:val="center"/>
        <w:rPr>
          <w:rFonts w:ascii="Arial Nova Light" w:eastAsia="Arial Nova Light" w:hAnsi="Arial Nova Light" w:cs="Arial Nova Light"/>
          <w:b/>
          <w:color w:val="000000"/>
          <w:sz w:val="22"/>
          <w:szCs w:val="22"/>
        </w:rPr>
      </w:pPr>
    </w:p>
    <w:p w14:paraId="647275B8"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noProof/>
          <w:sz w:val="22"/>
          <w:szCs w:val="22"/>
        </w:rPr>
        <w:drawing>
          <wp:inline distT="0" distB="0" distL="0" distR="0" wp14:anchorId="0997D3B9" wp14:editId="20A20719">
            <wp:extent cx="4121546" cy="1891474"/>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510" t="9962" r="14969" b="7022"/>
                    <a:stretch>
                      <a:fillRect/>
                    </a:stretch>
                  </pic:blipFill>
                  <pic:spPr>
                    <a:xfrm>
                      <a:off x="0" y="0"/>
                      <a:ext cx="4121546" cy="1891474"/>
                    </a:xfrm>
                    <a:prstGeom prst="rect">
                      <a:avLst/>
                    </a:prstGeom>
                    <a:ln/>
                  </pic:spPr>
                </pic:pic>
              </a:graphicData>
            </a:graphic>
          </wp:inline>
        </w:drawing>
      </w:r>
    </w:p>
    <w:p w14:paraId="161B0C08"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p w14:paraId="26A94FDF"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p w14:paraId="4869E3FF"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lastRenderedPageBreak/>
        <w:t>MAPA DE LA LOCALIDAD DE CHAPINERO</w:t>
      </w:r>
      <w:r>
        <w:rPr>
          <w:rFonts w:ascii="Arial Nova Light" w:eastAsia="Arial Nova Light" w:hAnsi="Arial Nova Light" w:cs="Arial Nova Light"/>
          <w:noProof/>
          <w:sz w:val="22"/>
          <w:szCs w:val="22"/>
        </w:rPr>
        <w:drawing>
          <wp:inline distT="0" distB="0" distL="0" distR="0" wp14:anchorId="02F707FA" wp14:editId="59F9B6A5">
            <wp:extent cx="5168264" cy="3543588"/>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t="10264" r="31432" b="6116"/>
                    <a:stretch>
                      <a:fillRect/>
                    </a:stretch>
                  </pic:blipFill>
                  <pic:spPr>
                    <a:xfrm>
                      <a:off x="0" y="0"/>
                      <a:ext cx="5168264" cy="3543588"/>
                    </a:xfrm>
                    <a:prstGeom prst="rect">
                      <a:avLst/>
                    </a:prstGeom>
                    <a:ln/>
                  </pic:spPr>
                </pic:pic>
              </a:graphicData>
            </a:graphic>
          </wp:inline>
        </w:drawing>
      </w:r>
    </w:p>
    <w:p w14:paraId="215C7A24" w14:textId="77777777" w:rsidR="00415485" w:rsidRDefault="00415485">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73C67C02" w14:textId="77777777" w:rsidR="00415485" w:rsidRDefault="002C240E">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MAPA UBICACIÓN UPZ 99 CHAPINERO </w:t>
      </w:r>
    </w:p>
    <w:p w14:paraId="20905D21"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noProof/>
          <w:sz w:val="22"/>
          <w:szCs w:val="22"/>
        </w:rPr>
        <w:lastRenderedPageBreak/>
        <w:drawing>
          <wp:inline distT="0" distB="0" distL="0" distR="0" wp14:anchorId="5BE0B3F4" wp14:editId="56648A94">
            <wp:extent cx="4918127" cy="31480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9357" r="25492" b="5816"/>
                    <a:stretch>
                      <a:fillRect/>
                    </a:stretch>
                  </pic:blipFill>
                  <pic:spPr>
                    <a:xfrm>
                      <a:off x="0" y="0"/>
                      <a:ext cx="4918127" cy="3148050"/>
                    </a:xfrm>
                    <a:prstGeom prst="rect">
                      <a:avLst/>
                    </a:prstGeom>
                    <a:ln/>
                  </pic:spPr>
                </pic:pic>
              </a:graphicData>
            </a:graphic>
          </wp:inline>
        </w:drawing>
      </w:r>
    </w:p>
    <w:p w14:paraId="5D516CF7" w14:textId="77777777" w:rsidR="00415485" w:rsidRDefault="00415485">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17CE1F7E" w14:textId="77777777" w:rsidR="00415485" w:rsidRDefault="00415485">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599ADD7E" w14:textId="77777777" w:rsidR="00415485" w:rsidRDefault="002C240E">
      <w:pPr>
        <w:pBdr>
          <w:top w:val="nil"/>
          <w:left w:val="nil"/>
          <w:bottom w:val="nil"/>
          <w:right w:val="nil"/>
          <w:between w:val="nil"/>
        </w:pBdr>
        <w:ind w:left="810" w:firstLine="540"/>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UBICACIÓN DE LA SECRETARIA DISTRITAL DE AMBIENTE</w:t>
      </w:r>
    </w:p>
    <w:p w14:paraId="253017DF" w14:textId="77777777" w:rsidR="00415485" w:rsidRDefault="00415485">
      <w:pPr>
        <w:pBdr>
          <w:top w:val="nil"/>
          <w:left w:val="nil"/>
          <w:bottom w:val="nil"/>
          <w:right w:val="nil"/>
          <w:between w:val="nil"/>
        </w:pBdr>
        <w:ind w:left="720"/>
        <w:jc w:val="center"/>
        <w:rPr>
          <w:rFonts w:ascii="Arial Nova Light" w:eastAsia="Arial Nova Light" w:hAnsi="Arial Nova Light" w:cs="Arial Nova Light"/>
          <w:b/>
          <w:color w:val="000000"/>
          <w:sz w:val="22"/>
          <w:szCs w:val="22"/>
        </w:rPr>
      </w:pPr>
    </w:p>
    <w:p w14:paraId="41108B78" w14:textId="77777777" w:rsidR="00415485" w:rsidRDefault="002C240E">
      <w:pPr>
        <w:pBdr>
          <w:top w:val="nil"/>
          <w:left w:val="nil"/>
          <w:bottom w:val="nil"/>
          <w:right w:val="nil"/>
          <w:between w:val="nil"/>
        </w:pBdr>
        <w:ind w:left="142"/>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noProof/>
          <w:color w:val="000000"/>
          <w:sz w:val="22"/>
          <w:szCs w:val="22"/>
        </w:rPr>
        <w:drawing>
          <wp:inline distT="0" distB="0" distL="0" distR="0" wp14:anchorId="6A254207" wp14:editId="326306D2">
            <wp:extent cx="5330929" cy="2926784"/>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10565" r="13442" b="4911"/>
                    <a:stretch>
                      <a:fillRect/>
                    </a:stretch>
                  </pic:blipFill>
                  <pic:spPr>
                    <a:xfrm>
                      <a:off x="0" y="0"/>
                      <a:ext cx="5330929" cy="2926784"/>
                    </a:xfrm>
                    <a:prstGeom prst="rect">
                      <a:avLst/>
                    </a:prstGeom>
                    <a:ln/>
                  </pic:spPr>
                </pic:pic>
              </a:graphicData>
            </a:graphic>
          </wp:inline>
        </w:drawing>
      </w:r>
    </w:p>
    <w:p w14:paraId="32C3630B" w14:textId="77777777" w:rsidR="00415485" w:rsidRDefault="00415485">
      <w:pPr>
        <w:jc w:val="left"/>
        <w:rPr>
          <w:rFonts w:ascii="Arial Nova Light" w:eastAsia="Arial Nova Light" w:hAnsi="Arial Nova Light" w:cs="Arial Nova Light"/>
          <w:sz w:val="22"/>
          <w:szCs w:val="22"/>
        </w:rPr>
      </w:pPr>
    </w:p>
    <w:p w14:paraId="0CBB7EC8"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b/>
          <w:sz w:val="22"/>
          <w:szCs w:val="22"/>
        </w:rPr>
      </w:pPr>
    </w:p>
    <w:p w14:paraId="0FFB73B5"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b/>
          <w:sz w:val="22"/>
          <w:szCs w:val="22"/>
        </w:rPr>
      </w:pPr>
    </w:p>
    <w:p w14:paraId="3C92B14F" w14:textId="77777777" w:rsidR="00415485"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color w:val="000000"/>
          <w:sz w:val="22"/>
          <w:szCs w:val="22"/>
        </w:rPr>
      </w:pPr>
      <w:hyperlink r:id="rId16">
        <w:r w:rsidR="002C240E">
          <w:rPr>
            <w:rFonts w:ascii="Arial Nova Light" w:eastAsia="Arial Nova Light" w:hAnsi="Arial Nova Light" w:cs="Arial Nova Light"/>
            <w:b/>
            <w:color w:val="000000"/>
            <w:sz w:val="22"/>
            <w:szCs w:val="22"/>
          </w:rPr>
          <w:t>Participantes</w:t>
        </w:r>
      </w:hyperlink>
      <w:r w:rsidR="002C240E">
        <w:rPr>
          <w:rFonts w:ascii="Arial Nova Light" w:eastAsia="Arial Nova Light" w:hAnsi="Arial Nova Light" w:cs="Arial Nova Light"/>
          <w:b/>
          <w:color w:val="000000"/>
          <w:sz w:val="22"/>
          <w:szCs w:val="22"/>
        </w:rPr>
        <w:t xml:space="preserve"> </w:t>
      </w:r>
    </w:p>
    <w:p w14:paraId="62A8F345" w14:textId="77777777" w:rsidR="00415485" w:rsidRDefault="00415485">
      <w:pPr>
        <w:pBdr>
          <w:top w:val="nil"/>
          <w:left w:val="nil"/>
          <w:bottom w:val="nil"/>
          <w:right w:val="nil"/>
          <w:between w:val="nil"/>
        </w:pBdr>
        <w:ind w:left="141"/>
        <w:jc w:val="left"/>
        <w:rPr>
          <w:rFonts w:ascii="Arial Nova Light" w:eastAsia="Arial Nova Light" w:hAnsi="Arial Nova Light" w:cs="Arial Nova Light"/>
          <w:b/>
          <w:sz w:val="22"/>
          <w:szCs w:val="22"/>
        </w:rPr>
      </w:pPr>
    </w:p>
    <w:p w14:paraId="06899A87" w14:textId="77777777" w:rsidR="00415485" w:rsidRDefault="002C240E">
      <w:pPr>
        <w:numPr>
          <w:ilvl w:val="0"/>
          <w:numId w:val="5"/>
        </w:numPr>
        <w:pBdr>
          <w:top w:val="nil"/>
          <w:left w:val="nil"/>
          <w:bottom w:val="nil"/>
          <w:right w:val="nil"/>
          <w:between w:val="nil"/>
        </w:pBd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 xml:space="preserve">Identificación de los participantes </w:t>
      </w:r>
    </w:p>
    <w:p w14:paraId="67F9D534" w14:textId="77777777" w:rsidR="00415485" w:rsidRDefault="00415485">
      <w:pPr>
        <w:jc w:val="left"/>
        <w:rPr>
          <w:rFonts w:ascii="Arial Nova Light" w:eastAsia="Arial Nova Light" w:hAnsi="Arial Nova Light" w:cs="Arial Nova Light"/>
          <w:sz w:val="22"/>
          <w:szCs w:val="22"/>
        </w:rPr>
      </w:pPr>
    </w:p>
    <w:p w14:paraId="76751383"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Se identifica a la Secretaría Distrital de Ambiente como participantes beneficiarios toda vez que se </w:t>
      </w:r>
      <w:r>
        <w:rPr>
          <w:rFonts w:ascii="Arial Nova Light" w:eastAsia="Arial Nova Light" w:hAnsi="Arial Nova Light" w:cs="Arial Nova Light"/>
          <w:color w:val="000000"/>
          <w:sz w:val="22"/>
          <w:szCs w:val="22"/>
        </w:rPr>
        <w:t xml:space="preserve">garantiza infraestructura de calidad propia, realizando obra nueva, mantenimiento y adecuaciones a la infraestructura </w:t>
      </w:r>
      <w:r>
        <w:rPr>
          <w:rFonts w:ascii="Arial Nova Light" w:eastAsia="Arial Nova Light" w:hAnsi="Arial Nova Light" w:cs="Arial Nova Light"/>
          <w:sz w:val="22"/>
          <w:szCs w:val="22"/>
        </w:rPr>
        <w:t xml:space="preserve">con que ya cuenta. </w:t>
      </w:r>
    </w:p>
    <w:p w14:paraId="047A90D0" w14:textId="77777777" w:rsidR="00415485" w:rsidRDefault="00415485">
      <w:pPr>
        <w:rPr>
          <w:rFonts w:ascii="Arial Nova Light" w:eastAsia="Arial Nova Light" w:hAnsi="Arial Nova Light" w:cs="Arial Nova Light"/>
          <w:sz w:val="22"/>
          <w:szCs w:val="22"/>
        </w:rPr>
      </w:pPr>
    </w:p>
    <w:p w14:paraId="6D1237BA"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sz w:val="22"/>
          <w:szCs w:val="22"/>
        </w:rPr>
        <w:t>Por otra parte</w:t>
      </w:r>
      <w:sdt>
        <w:sdtPr>
          <w:tag w:val="goog_rdk_0"/>
          <w:id w:val="-767235856"/>
        </w:sdtPr>
        <w:sdtContent>
          <w:ins w:id="1" w:author="SDA ASESORES" w:date="2020-06-02T18:08:00Z">
            <w:r>
              <w:rPr>
                <w:rFonts w:ascii="Arial Nova Light" w:eastAsia="Arial Nova Light" w:hAnsi="Arial Nova Light" w:cs="Arial Nova Light"/>
                <w:sz w:val="22"/>
                <w:szCs w:val="22"/>
              </w:rPr>
              <w:t>,</w:t>
            </w:r>
          </w:ins>
        </w:sdtContent>
      </w:sdt>
      <w:r>
        <w:rPr>
          <w:rFonts w:ascii="Arial Nova Light" w:eastAsia="Arial Nova Light" w:hAnsi="Arial Nova Light" w:cs="Arial Nova Light"/>
          <w:sz w:val="22"/>
          <w:szCs w:val="22"/>
        </w:rPr>
        <w:t xml:space="preserve"> identifica como cooperante a la </w:t>
      </w:r>
      <w:proofErr w:type="gramStart"/>
      <w:r>
        <w:rPr>
          <w:rFonts w:ascii="Arial Nova Light" w:eastAsia="Arial Nova Light" w:hAnsi="Arial Nova Light" w:cs="Arial Nova Light"/>
          <w:sz w:val="22"/>
          <w:szCs w:val="22"/>
        </w:rPr>
        <w:t>Secretaria</w:t>
      </w:r>
      <w:proofErr w:type="gramEnd"/>
      <w:r>
        <w:rPr>
          <w:rFonts w:ascii="Arial Nova Light" w:eastAsia="Arial Nova Light" w:hAnsi="Arial Nova Light" w:cs="Arial Nova Light"/>
          <w:sz w:val="22"/>
          <w:szCs w:val="22"/>
        </w:rPr>
        <w:t xml:space="preserve"> Distrital de Planeación la cual tiene como objetivo </w:t>
      </w:r>
      <w:r>
        <w:rPr>
          <w:rFonts w:ascii="Arial Nova Light" w:eastAsia="Arial Nova Light" w:hAnsi="Arial Nova Light" w:cs="Arial Nova Light"/>
          <w:color w:val="000000"/>
          <w:sz w:val="22"/>
          <w:szCs w:val="22"/>
        </w:rPr>
        <w:t xml:space="preserve">orientar y liderar la formulación y seguimiento de las políticas y la planeación territorial, económica, social y ambiental del Distrito. </w:t>
      </w:r>
    </w:p>
    <w:p w14:paraId="6EF0D54D" w14:textId="77777777" w:rsidR="00415485" w:rsidRDefault="00415485">
      <w:pPr>
        <w:rPr>
          <w:rFonts w:ascii="Arial Nova Light" w:eastAsia="Arial Nova Light" w:hAnsi="Arial Nova Light" w:cs="Arial Nova Light"/>
          <w:color w:val="000000"/>
          <w:sz w:val="22"/>
          <w:szCs w:val="22"/>
        </w:rPr>
      </w:pPr>
    </w:p>
    <w:p w14:paraId="2833D932"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Finalmente</w:t>
      </w:r>
      <w:sdt>
        <w:sdtPr>
          <w:tag w:val="goog_rdk_1"/>
          <w:id w:val="-1468188766"/>
        </w:sdtPr>
        <w:sdtContent>
          <w:ins w:id="2" w:author="SDA ASESORES" w:date="2020-06-02T18:08:00Z">
            <w:r>
              <w:rPr>
                <w:rFonts w:ascii="Arial Nova Light" w:eastAsia="Arial Nova Light" w:hAnsi="Arial Nova Light" w:cs="Arial Nova Light"/>
                <w:color w:val="000000"/>
                <w:sz w:val="22"/>
                <w:szCs w:val="22"/>
              </w:rPr>
              <w:t>,</w:t>
            </w:r>
          </w:ins>
        </w:sdtContent>
      </w:sdt>
      <w:r>
        <w:rPr>
          <w:rFonts w:ascii="Arial Nova Light" w:eastAsia="Arial Nova Light" w:hAnsi="Arial Nova Light" w:cs="Arial Nova Light"/>
          <w:color w:val="000000"/>
          <w:sz w:val="22"/>
          <w:szCs w:val="22"/>
        </w:rPr>
        <w:t xml:space="preserve"> el Concejo de Bogotá realizará un control político efectivo ya que vigilar</w:t>
      </w:r>
      <w:sdt>
        <w:sdtPr>
          <w:tag w:val="goog_rdk_2"/>
          <w:id w:val="-2082441016"/>
        </w:sdtPr>
        <w:sdtContent>
          <w:ins w:id="3" w:author="SDA ASESORES" w:date="2020-06-02T18:08:00Z">
            <w:r>
              <w:rPr>
                <w:rFonts w:ascii="Arial Nova Light" w:eastAsia="Arial Nova Light" w:hAnsi="Arial Nova Light" w:cs="Arial Nova Light"/>
                <w:color w:val="000000"/>
                <w:sz w:val="22"/>
                <w:szCs w:val="22"/>
              </w:rPr>
              <w:t>á</w:t>
            </w:r>
          </w:ins>
        </w:sdtContent>
      </w:sdt>
      <w:r>
        <w:rPr>
          <w:rFonts w:ascii="Arial Nova Light" w:eastAsia="Arial Nova Light" w:hAnsi="Arial Nova Light" w:cs="Arial Nova Light"/>
          <w:color w:val="000000"/>
          <w:sz w:val="22"/>
          <w:szCs w:val="22"/>
        </w:rPr>
        <w:t xml:space="preserve"> la gestión de la Administración Distrital.</w:t>
      </w:r>
    </w:p>
    <w:p w14:paraId="68200E21" w14:textId="77777777" w:rsidR="00415485" w:rsidRDefault="00415485">
      <w:pPr>
        <w:jc w:val="left"/>
        <w:rPr>
          <w:rFonts w:ascii="Arial Nova Light" w:eastAsia="Arial Nova Light" w:hAnsi="Arial Nova Light" w:cs="Arial Nova Light"/>
          <w:sz w:val="22"/>
          <w:szCs w:val="22"/>
        </w:rPr>
      </w:pPr>
    </w:p>
    <w:p w14:paraId="30CB0652" w14:textId="77777777" w:rsidR="00415485" w:rsidRDefault="00415485">
      <w:pPr>
        <w:pBdr>
          <w:top w:val="nil"/>
          <w:left w:val="nil"/>
          <w:bottom w:val="nil"/>
          <w:right w:val="nil"/>
          <w:between w:val="nil"/>
        </w:pBdr>
        <w:ind w:left="405"/>
        <w:jc w:val="left"/>
        <w:rPr>
          <w:rFonts w:ascii="Arial Nova Light" w:eastAsia="Arial Nova Light" w:hAnsi="Arial Nova Light" w:cs="Arial Nova Light"/>
          <w:color w:val="000000"/>
          <w:sz w:val="22"/>
          <w:szCs w:val="22"/>
        </w:rPr>
      </w:pPr>
    </w:p>
    <w:p w14:paraId="77BE34B4" w14:textId="77777777" w:rsidR="00415485" w:rsidRDefault="002C240E">
      <w:pPr>
        <w:numPr>
          <w:ilvl w:val="0"/>
          <w:numId w:val="5"/>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Análisis de Participantes. </w:t>
      </w:r>
      <w:r>
        <w:rPr>
          <w:rFonts w:ascii="Arial Nova Light" w:eastAsia="Arial Nova Light" w:hAnsi="Arial Nova Light" w:cs="Arial Nova Light"/>
          <w:color w:val="000000"/>
          <w:sz w:val="22"/>
          <w:szCs w:val="22"/>
        </w:rPr>
        <w:t>(ámbito geográfico, rol, intereses, expectativas, posición, tipo de contribución.  debilidades, fuerzas, oportunidades, etc.)</w:t>
      </w:r>
    </w:p>
    <w:p w14:paraId="56F8D114" w14:textId="77777777" w:rsidR="00415485" w:rsidRDefault="00415485">
      <w:pPr>
        <w:pBdr>
          <w:top w:val="nil"/>
          <w:left w:val="nil"/>
          <w:bottom w:val="nil"/>
          <w:right w:val="nil"/>
          <w:between w:val="nil"/>
        </w:pBdr>
        <w:ind w:left="284"/>
        <w:jc w:val="left"/>
        <w:rPr>
          <w:rFonts w:ascii="Arial Nova Light" w:eastAsia="Arial Nova Light" w:hAnsi="Arial Nova Light" w:cs="Arial Nova Light"/>
          <w:sz w:val="22"/>
          <w:szCs w:val="22"/>
        </w:rPr>
      </w:pPr>
    </w:p>
    <w:tbl>
      <w:tblPr>
        <w:tblStyle w:val="a5"/>
        <w:tblW w:w="8926"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1696"/>
        <w:gridCol w:w="1843"/>
        <w:gridCol w:w="2977"/>
        <w:gridCol w:w="2410"/>
      </w:tblGrid>
      <w:tr w:rsidR="00415485" w14:paraId="1F17155A" w14:textId="77777777">
        <w:trPr>
          <w:trHeight w:val="76"/>
          <w:tblHeader/>
          <w:jc w:val="center"/>
        </w:trPr>
        <w:tc>
          <w:tcPr>
            <w:tcW w:w="1696" w:type="dxa"/>
            <w:shd w:val="clear" w:color="auto" w:fill="538135"/>
            <w:vAlign w:val="center"/>
          </w:tcPr>
          <w:p w14:paraId="2279D77D" w14:textId="77777777" w:rsidR="00415485" w:rsidRDefault="002C240E">
            <w:pPr>
              <w:jc w:val="center"/>
              <w:rPr>
                <w:rFonts w:ascii="Arial Nova Light" w:eastAsia="Arial Nova Light" w:hAnsi="Arial Nova Light" w:cs="Arial Nova Light"/>
                <w:b/>
                <w:color w:val="FFFFFF"/>
                <w:sz w:val="22"/>
                <w:szCs w:val="22"/>
              </w:rPr>
            </w:pPr>
            <w:bookmarkStart w:id="4" w:name="bookmark=kix.k31bfpkkijeb" w:colFirst="0" w:colLast="0"/>
            <w:bookmarkStart w:id="5" w:name="_heading=h.30j0zll" w:colFirst="0" w:colLast="0"/>
            <w:bookmarkEnd w:id="4"/>
            <w:bookmarkEnd w:id="5"/>
            <w:r>
              <w:rPr>
                <w:rFonts w:ascii="Arial Nova Light" w:eastAsia="Arial Nova Light" w:hAnsi="Arial Nova Light" w:cs="Arial Nova Light"/>
                <w:b/>
                <w:color w:val="FFFFFF"/>
                <w:sz w:val="22"/>
                <w:szCs w:val="22"/>
              </w:rPr>
              <w:t>ACTOR/ENTIDAD</w:t>
            </w:r>
          </w:p>
        </w:tc>
        <w:tc>
          <w:tcPr>
            <w:tcW w:w="1843" w:type="dxa"/>
            <w:shd w:val="clear" w:color="auto" w:fill="538135"/>
            <w:vAlign w:val="center"/>
          </w:tcPr>
          <w:p w14:paraId="374CAD7A"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POSICIÓN</w:t>
            </w:r>
          </w:p>
        </w:tc>
        <w:tc>
          <w:tcPr>
            <w:tcW w:w="2977" w:type="dxa"/>
            <w:shd w:val="clear" w:color="auto" w:fill="538135"/>
            <w:vAlign w:val="center"/>
          </w:tcPr>
          <w:p w14:paraId="13A7FDB6"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INTERÉS O EXPECTATIVA</w:t>
            </w:r>
          </w:p>
        </w:tc>
        <w:tc>
          <w:tcPr>
            <w:tcW w:w="2410" w:type="dxa"/>
            <w:shd w:val="clear" w:color="auto" w:fill="538135"/>
            <w:vAlign w:val="center"/>
          </w:tcPr>
          <w:p w14:paraId="2EBCE12C"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CONTRIBUCIÓN O GESTIÓN</w:t>
            </w:r>
          </w:p>
        </w:tc>
      </w:tr>
      <w:tr w:rsidR="00415485" w14:paraId="6ACE6627" w14:textId="77777777">
        <w:trPr>
          <w:trHeight w:val="423"/>
          <w:jc w:val="center"/>
        </w:trPr>
        <w:tc>
          <w:tcPr>
            <w:tcW w:w="1696" w:type="dxa"/>
            <w:shd w:val="clear" w:color="auto" w:fill="auto"/>
            <w:vAlign w:val="center"/>
          </w:tcPr>
          <w:p w14:paraId="539AD24B"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Secretaría Distrital de Ambiente</w:t>
            </w:r>
          </w:p>
        </w:tc>
        <w:tc>
          <w:tcPr>
            <w:tcW w:w="1843" w:type="dxa"/>
            <w:shd w:val="clear" w:color="auto" w:fill="auto"/>
            <w:vAlign w:val="center"/>
          </w:tcPr>
          <w:p w14:paraId="758274B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Beneficiario</w:t>
            </w:r>
          </w:p>
        </w:tc>
        <w:tc>
          <w:tcPr>
            <w:tcW w:w="2977" w:type="dxa"/>
            <w:shd w:val="clear" w:color="auto" w:fill="auto"/>
            <w:vAlign w:val="center"/>
          </w:tcPr>
          <w:p w14:paraId="28C478C8"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Infraestructura nueva, mantenimiento adecuación y reparación a la infraestructura del sector ambiente</w:t>
            </w:r>
          </w:p>
        </w:tc>
        <w:tc>
          <w:tcPr>
            <w:tcW w:w="2410" w:type="dxa"/>
            <w:shd w:val="clear" w:color="auto" w:fill="auto"/>
            <w:vAlign w:val="center"/>
          </w:tcPr>
          <w:p w14:paraId="145A6481"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Garantizar espacios de calidad en el Sector Ambiente del D.C.</w:t>
            </w:r>
          </w:p>
        </w:tc>
      </w:tr>
      <w:tr w:rsidR="00415485" w14:paraId="33F9E27F" w14:textId="77777777">
        <w:trPr>
          <w:trHeight w:val="373"/>
          <w:jc w:val="center"/>
        </w:trPr>
        <w:tc>
          <w:tcPr>
            <w:tcW w:w="1696" w:type="dxa"/>
            <w:shd w:val="clear" w:color="auto" w:fill="auto"/>
            <w:vAlign w:val="center"/>
          </w:tcPr>
          <w:p w14:paraId="0B31D657"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Secretaría Distrital de planeación Distrital</w:t>
            </w:r>
          </w:p>
        </w:tc>
        <w:tc>
          <w:tcPr>
            <w:tcW w:w="1843" w:type="dxa"/>
            <w:shd w:val="clear" w:color="auto" w:fill="auto"/>
            <w:vAlign w:val="center"/>
          </w:tcPr>
          <w:p w14:paraId="11F877F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Cooperante</w:t>
            </w:r>
          </w:p>
        </w:tc>
        <w:tc>
          <w:tcPr>
            <w:tcW w:w="2977" w:type="dxa"/>
            <w:shd w:val="clear" w:color="auto" w:fill="auto"/>
            <w:vAlign w:val="center"/>
          </w:tcPr>
          <w:p w14:paraId="041DEBBD"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Formulación de proyectos</w:t>
            </w:r>
          </w:p>
        </w:tc>
        <w:tc>
          <w:tcPr>
            <w:tcW w:w="2410" w:type="dxa"/>
            <w:shd w:val="clear" w:color="auto" w:fill="auto"/>
            <w:vAlign w:val="center"/>
          </w:tcPr>
          <w:p w14:paraId="0AE951F5"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 xml:space="preserve">Orientar y liderar la formulación y seguimiento de las políticas y la planeación territorial, económica, social y ambiental del Distrito Capital, </w:t>
            </w:r>
            <w:proofErr w:type="gramStart"/>
            <w:r>
              <w:rPr>
                <w:rFonts w:ascii="Arial Nova Light" w:eastAsia="Arial Nova Light" w:hAnsi="Arial Nova Light" w:cs="Arial Nova Light"/>
                <w:color w:val="000000"/>
                <w:sz w:val="22"/>
                <w:szCs w:val="22"/>
              </w:rPr>
              <w:t>conjuntamente con</w:t>
            </w:r>
            <w:proofErr w:type="gramEnd"/>
            <w:r>
              <w:rPr>
                <w:rFonts w:ascii="Arial Nova Light" w:eastAsia="Arial Nova Light" w:hAnsi="Arial Nova Light" w:cs="Arial Nova Light"/>
                <w:color w:val="000000"/>
                <w:sz w:val="22"/>
                <w:szCs w:val="22"/>
              </w:rPr>
              <w:t xml:space="preserve"> los demás sectores, de acuerdo al Decreto 16 de 2013.</w:t>
            </w:r>
            <w:r>
              <w:rPr>
                <w:rFonts w:ascii="Arial Nova Light" w:eastAsia="Arial Nova Light" w:hAnsi="Arial Nova Light" w:cs="Arial Nova Light"/>
                <w:color w:val="000000"/>
                <w:sz w:val="22"/>
                <w:szCs w:val="22"/>
              </w:rPr>
              <w:br/>
            </w:r>
          </w:p>
        </w:tc>
      </w:tr>
      <w:tr w:rsidR="00415485" w14:paraId="621E59F6" w14:textId="77777777">
        <w:trPr>
          <w:trHeight w:val="373"/>
          <w:jc w:val="center"/>
        </w:trPr>
        <w:tc>
          <w:tcPr>
            <w:tcW w:w="1696" w:type="dxa"/>
            <w:shd w:val="clear" w:color="auto" w:fill="auto"/>
            <w:vAlign w:val="center"/>
          </w:tcPr>
          <w:p w14:paraId="1472E859"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Concejo de Bogotá</w:t>
            </w:r>
          </w:p>
          <w:p w14:paraId="17485961"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Otros entes de control</w:t>
            </w:r>
          </w:p>
        </w:tc>
        <w:tc>
          <w:tcPr>
            <w:tcW w:w="1843" w:type="dxa"/>
            <w:shd w:val="clear" w:color="auto" w:fill="auto"/>
            <w:vAlign w:val="center"/>
          </w:tcPr>
          <w:p w14:paraId="4D9996CF"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lastRenderedPageBreak/>
              <w:t>Oponente</w:t>
            </w:r>
          </w:p>
        </w:tc>
        <w:tc>
          <w:tcPr>
            <w:tcW w:w="2977" w:type="dxa"/>
            <w:shd w:val="clear" w:color="auto" w:fill="auto"/>
            <w:vAlign w:val="center"/>
          </w:tcPr>
          <w:p w14:paraId="183B625C"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Entes de Control político</w:t>
            </w:r>
          </w:p>
        </w:tc>
        <w:tc>
          <w:tcPr>
            <w:tcW w:w="2410" w:type="dxa"/>
            <w:shd w:val="clear" w:color="auto" w:fill="auto"/>
            <w:vAlign w:val="center"/>
          </w:tcPr>
          <w:p w14:paraId="39393120"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Vigilar la gestión de la Administración Distrital</w:t>
            </w:r>
          </w:p>
        </w:tc>
      </w:tr>
    </w:tbl>
    <w:p w14:paraId="416E1B31" w14:textId="77777777" w:rsidR="00415485" w:rsidRDefault="002C240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38160510" w14:textId="77777777" w:rsidR="00415485"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hyperlink r:id="rId17">
        <w:r w:rsidR="002C240E">
          <w:rPr>
            <w:rFonts w:ascii="Arial Nova Light" w:eastAsia="Arial Nova Light" w:hAnsi="Arial Nova Light" w:cs="Arial Nova Light"/>
            <w:b/>
            <w:color w:val="000000"/>
            <w:sz w:val="22"/>
            <w:szCs w:val="22"/>
          </w:rPr>
          <w:t xml:space="preserve">Población </w:t>
        </w:r>
      </w:hyperlink>
    </w:p>
    <w:p w14:paraId="3FCCFD9F" w14:textId="77777777" w:rsidR="00415485" w:rsidRDefault="00415485">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p>
    <w:p w14:paraId="362A8931" w14:textId="77777777" w:rsidR="00415485" w:rsidRDefault="002C240E">
      <w:pPr>
        <w:numPr>
          <w:ilvl w:val="2"/>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Caracterización de la población.</w:t>
      </w:r>
    </w:p>
    <w:p w14:paraId="18DDDAC5" w14:textId="77777777" w:rsidR="00415485" w:rsidRDefault="00415485">
      <w:pPr>
        <w:pBdr>
          <w:top w:val="nil"/>
          <w:left w:val="nil"/>
          <w:bottom w:val="nil"/>
          <w:right w:val="nil"/>
          <w:between w:val="nil"/>
        </w:pBdr>
        <w:ind w:left="709"/>
        <w:jc w:val="left"/>
        <w:rPr>
          <w:rFonts w:ascii="Arial Nova Light" w:eastAsia="Arial Nova Light" w:hAnsi="Arial Nova Light" w:cs="Arial Nova Light"/>
          <w:b/>
          <w:color w:val="000000"/>
          <w:sz w:val="22"/>
          <w:szCs w:val="22"/>
        </w:rPr>
      </w:pPr>
    </w:p>
    <w:p w14:paraId="121E735D" w14:textId="77777777" w:rsidR="00415485" w:rsidRDefault="002C240E">
      <w:pPr>
        <w:ind w:left="1080"/>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Descripción de la planta SDA</w:t>
      </w:r>
    </w:p>
    <w:p w14:paraId="353C6850" w14:textId="77777777" w:rsidR="00415485" w:rsidRDefault="00415485">
      <w:pPr>
        <w:ind w:left="1080"/>
        <w:jc w:val="left"/>
        <w:rPr>
          <w:rFonts w:ascii="Arial Nova Light" w:eastAsia="Arial Nova Light" w:hAnsi="Arial Nova Light" w:cs="Arial Nova Light"/>
          <w:sz w:val="22"/>
          <w:szCs w:val="22"/>
        </w:rPr>
      </w:pPr>
    </w:p>
    <w:tbl>
      <w:tblPr>
        <w:tblStyle w:val="a6"/>
        <w:tblW w:w="8778" w:type="dxa"/>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796"/>
        <w:gridCol w:w="1773"/>
        <w:gridCol w:w="1856"/>
        <w:gridCol w:w="2353"/>
      </w:tblGrid>
      <w:tr w:rsidR="00415485" w14:paraId="6AF224CD" w14:textId="77777777">
        <w:trPr>
          <w:trHeight w:val="315"/>
        </w:trPr>
        <w:tc>
          <w:tcPr>
            <w:tcW w:w="2796" w:type="dxa"/>
            <w:vMerge w:val="restart"/>
            <w:shd w:val="clear" w:color="auto" w:fill="F2F2F2"/>
            <w:vAlign w:val="center"/>
          </w:tcPr>
          <w:p w14:paraId="697AA15F"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GRUPO ETAREO</w:t>
            </w:r>
          </w:p>
        </w:tc>
        <w:tc>
          <w:tcPr>
            <w:tcW w:w="3629" w:type="dxa"/>
            <w:gridSpan w:val="2"/>
            <w:shd w:val="clear" w:color="auto" w:fill="F2F2F2"/>
            <w:vAlign w:val="center"/>
          </w:tcPr>
          <w:p w14:paraId="208DB153"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GENERO</w:t>
            </w:r>
          </w:p>
        </w:tc>
        <w:tc>
          <w:tcPr>
            <w:tcW w:w="2353" w:type="dxa"/>
            <w:vMerge w:val="restart"/>
            <w:shd w:val="clear" w:color="auto" w:fill="F2F2F2"/>
            <w:vAlign w:val="center"/>
          </w:tcPr>
          <w:p w14:paraId="76D881A2"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SUBTOTALES</w:t>
            </w:r>
          </w:p>
        </w:tc>
      </w:tr>
      <w:tr w:rsidR="00415485" w14:paraId="1F71629B" w14:textId="77777777">
        <w:trPr>
          <w:trHeight w:val="298"/>
        </w:trPr>
        <w:tc>
          <w:tcPr>
            <w:tcW w:w="2796" w:type="dxa"/>
            <w:vMerge/>
            <w:shd w:val="clear" w:color="auto" w:fill="F2F2F2"/>
            <w:vAlign w:val="center"/>
          </w:tcPr>
          <w:p w14:paraId="667ABD8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000000"/>
                <w:sz w:val="22"/>
                <w:szCs w:val="22"/>
              </w:rPr>
            </w:pPr>
          </w:p>
        </w:tc>
        <w:tc>
          <w:tcPr>
            <w:tcW w:w="1773" w:type="dxa"/>
            <w:shd w:val="clear" w:color="auto" w:fill="F2F2F2"/>
            <w:vAlign w:val="center"/>
          </w:tcPr>
          <w:p w14:paraId="0DC634B9"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MUJERES</w:t>
            </w:r>
          </w:p>
        </w:tc>
        <w:tc>
          <w:tcPr>
            <w:tcW w:w="1856" w:type="dxa"/>
            <w:shd w:val="clear" w:color="auto" w:fill="F2F2F2"/>
            <w:vAlign w:val="center"/>
          </w:tcPr>
          <w:p w14:paraId="07E14BAB"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HOMBRES</w:t>
            </w:r>
          </w:p>
        </w:tc>
        <w:tc>
          <w:tcPr>
            <w:tcW w:w="2353" w:type="dxa"/>
            <w:vMerge/>
            <w:shd w:val="clear" w:color="auto" w:fill="F2F2F2"/>
            <w:vAlign w:val="center"/>
          </w:tcPr>
          <w:p w14:paraId="692083E9"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000000"/>
                <w:sz w:val="22"/>
                <w:szCs w:val="22"/>
              </w:rPr>
            </w:pPr>
          </w:p>
        </w:tc>
      </w:tr>
      <w:tr w:rsidR="00415485" w14:paraId="40B78B10" w14:textId="77777777">
        <w:trPr>
          <w:trHeight w:val="315"/>
        </w:trPr>
        <w:tc>
          <w:tcPr>
            <w:tcW w:w="2796" w:type="dxa"/>
            <w:shd w:val="clear" w:color="auto" w:fill="FFFFFF"/>
            <w:vAlign w:val="center"/>
          </w:tcPr>
          <w:p w14:paraId="5BE0896E" w14:textId="77777777" w:rsidR="00415485" w:rsidRDefault="002C240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0 - 5 AÑOS</w:t>
            </w:r>
          </w:p>
        </w:tc>
        <w:tc>
          <w:tcPr>
            <w:tcW w:w="1773" w:type="dxa"/>
            <w:shd w:val="clear" w:color="auto" w:fill="auto"/>
            <w:vAlign w:val="center"/>
          </w:tcPr>
          <w:p w14:paraId="500538D8"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1856" w:type="dxa"/>
            <w:shd w:val="clear" w:color="auto" w:fill="auto"/>
            <w:vAlign w:val="center"/>
          </w:tcPr>
          <w:p w14:paraId="7362A848"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2353" w:type="dxa"/>
            <w:shd w:val="clear" w:color="auto" w:fill="auto"/>
            <w:vAlign w:val="center"/>
          </w:tcPr>
          <w:p w14:paraId="2ADECEFD"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r>
      <w:tr w:rsidR="00415485" w14:paraId="6E731217" w14:textId="77777777">
        <w:trPr>
          <w:trHeight w:val="315"/>
        </w:trPr>
        <w:tc>
          <w:tcPr>
            <w:tcW w:w="2796" w:type="dxa"/>
            <w:shd w:val="clear" w:color="auto" w:fill="FFFFFF"/>
            <w:vAlign w:val="center"/>
          </w:tcPr>
          <w:p w14:paraId="5C5EC5C5" w14:textId="77777777" w:rsidR="00415485" w:rsidRDefault="002C240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6 - 13 AÑOS </w:t>
            </w:r>
          </w:p>
        </w:tc>
        <w:tc>
          <w:tcPr>
            <w:tcW w:w="1773" w:type="dxa"/>
            <w:shd w:val="clear" w:color="auto" w:fill="auto"/>
            <w:vAlign w:val="center"/>
          </w:tcPr>
          <w:p w14:paraId="3AD5F20E"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1856" w:type="dxa"/>
            <w:shd w:val="clear" w:color="auto" w:fill="auto"/>
            <w:vAlign w:val="center"/>
          </w:tcPr>
          <w:p w14:paraId="3CB3D49C"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c>
          <w:tcPr>
            <w:tcW w:w="2353" w:type="dxa"/>
            <w:shd w:val="clear" w:color="auto" w:fill="auto"/>
            <w:vAlign w:val="center"/>
          </w:tcPr>
          <w:p w14:paraId="59F03020"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0</w:t>
            </w:r>
          </w:p>
        </w:tc>
      </w:tr>
      <w:tr w:rsidR="00415485" w14:paraId="38DEC596" w14:textId="77777777">
        <w:trPr>
          <w:trHeight w:val="315"/>
        </w:trPr>
        <w:tc>
          <w:tcPr>
            <w:tcW w:w="2796" w:type="dxa"/>
            <w:shd w:val="clear" w:color="auto" w:fill="FFFFFF"/>
            <w:vAlign w:val="center"/>
          </w:tcPr>
          <w:p w14:paraId="4F89EDB9" w14:textId="77777777" w:rsidR="00415485" w:rsidRDefault="002C240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14 - 28 AÑOS</w:t>
            </w:r>
          </w:p>
        </w:tc>
        <w:tc>
          <w:tcPr>
            <w:tcW w:w="1773" w:type="dxa"/>
            <w:shd w:val="clear" w:color="auto" w:fill="auto"/>
            <w:vAlign w:val="center"/>
          </w:tcPr>
          <w:p w14:paraId="7971A54D"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180</w:t>
            </w:r>
          </w:p>
        </w:tc>
        <w:tc>
          <w:tcPr>
            <w:tcW w:w="1856" w:type="dxa"/>
            <w:shd w:val="clear" w:color="auto" w:fill="auto"/>
            <w:vAlign w:val="center"/>
          </w:tcPr>
          <w:p w14:paraId="17DF65AC"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108</w:t>
            </w:r>
          </w:p>
        </w:tc>
        <w:tc>
          <w:tcPr>
            <w:tcW w:w="2353" w:type="dxa"/>
            <w:shd w:val="clear" w:color="auto" w:fill="auto"/>
            <w:vAlign w:val="center"/>
          </w:tcPr>
          <w:p w14:paraId="704C4422"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288</w:t>
            </w:r>
          </w:p>
        </w:tc>
      </w:tr>
      <w:tr w:rsidR="00415485" w14:paraId="7876FCE7" w14:textId="77777777">
        <w:trPr>
          <w:trHeight w:val="315"/>
        </w:trPr>
        <w:tc>
          <w:tcPr>
            <w:tcW w:w="2796" w:type="dxa"/>
            <w:shd w:val="clear" w:color="auto" w:fill="FFFFFF"/>
            <w:vAlign w:val="center"/>
          </w:tcPr>
          <w:p w14:paraId="554EE16F" w14:textId="77777777" w:rsidR="00415485" w:rsidRDefault="002C240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29 - 59 AÑOS </w:t>
            </w:r>
          </w:p>
        </w:tc>
        <w:tc>
          <w:tcPr>
            <w:tcW w:w="1773" w:type="dxa"/>
            <w:shd w:val="clear" w:color="auto" w:fill="auto"/>
            <w:vAlign w:val="center"/>
          </w:tcPr>
          <w:p w14:paraId="4E2B4646"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618</w:t>
            </w:r>
          </w:p>
        </w:tc>
        <w:tc>
          <w:tcPr>
            <w:tcW w:w="1856" w:type="dxa"/>
            <w:shd w:val="clear" w:color="auto" w:fill="auto"/>
            <w:vAlign w:val="center"/>
          </w:tcPr>
          <w:p w14:paraId="6D33DB4C"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564</w:t>
            </w:r>
          </w:p>
        </w:tc>
        <w:tc>
          <w:tcPr>
            <w:tcW w:w="2353" w:type="dxa"/>
            <w:shd w:val="clear" w:color="auto" w:fill="auto"/>
            <w:vAlign w:val="center"/>
          </w:tcPr>
          <w:p w14:paraId="7970D3B7"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1.182</w:t>
            </w:r>
          </w:p>
        </w:tc>
      </w:tr>
      <w:tr w:rsidR="00415485" w14:paraId="368325C6" w14:textId="77777777">
        <w:trPr>
          <w:trHeight w:val="315"/>
        </w:trPr>
        <w:tc>
          <w:tcPr>
            <w:tcW w:w="2796" w:type="dxa"/>
            <w:shd w:val="clear" w:color="auto" w:fill="FFFFFF"/>
            <w:vAlign w:val="center"/>
          </w:tcPr>
          <w:p w14:paraId="07D119A4" w14:textId="77777777" w:rsidR="00415485" w:rsidRDefault="002C240E">
            <w:pP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60 en adelante </w:t>
            </w:r>
          </w:p>
        </w:tc>
        <w:tc>
          <w:tcPr>
            <w:tcW w:w="1773" w:type="dxa"/>
            <w:shd w:val="clear" w:color="auto" w:fill="auto"/>
            <w:vAlign w:val="center"/>
          </w:tcPr>
          <w:p w14:paraId="7BD15575"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17</w:t>
            </w:r>
          </w:p>
        </w:tc>
        <w:tc>
          <w:tcPr>
            <w:tcW w:w="1856" w:type="dxa"/>
            <w:shd w:val="clear" w:color="auto" w:fill="auto"/>
            <w:vAlign w:val="center"/>
          </w:tcPr>
          <w:p w14:paraId="28C86224"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42</w:t>
            </w:r>
          </w:p>
        </w:tc>
        <w:tc>
          <w:tcPr>
            <w:tcW w:w="2353" w:type="dxa"/>
            <w:shd w:val="clear" w:color="auto" w:fill="auto"/>
            <w:vAlign w:val="center"/>
          </w:tcPr>
          <w:p w14:paraId="2A69C3A4"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59</w:t>
            </w:r>
          </w:p>
        </w:tc>
      </w:tr>
      <w:tr w:rsidR="00415485" w14:paraId="3B7A06D5" w14:textId="77777777">
        <w:trPr>
          <w:trHeight w:val="617"/>
        </w:trPr>
        <w:tc>
          <w:tcPr>
            <w:tcW w:w="2796" w:type="dxa"/>
            <w:shd w:val="clear" w:color="auto" w:fill="FFFFFF"/>
            <w:vAlign w:val="center"/>
          </w:tcPr>
          <w:p w14:paraId="604CE370" w14:textId="77777777" w:rsidR="00415485" w:rsidRDefault="002C240E">
            <w:pPr>
              <w:rPr>
                <w:rFonts w:ascii="Arial Nova Light" w:eastAsia="Arial Nova Light" w:hAnsi="Arial Nova Light" w:cs="Arial Nova Light"/>
                <w:b/>
                <w:color w:val="000000"/>
                <w:sz w:val="22"/>
                <w:szCs w:val="22"/>
              </w:rPr>
            </w:pPr>
            <w:proofErr w:type="gramStart"/>
            <w:r>
              <w:rPr>
                <w:rFonts w:ascii="Arial Nova Light" w:eastAsia="Arial Nova Light" w:hAnsi="Arial Nova Light" w:cs="Arial Nova Light"/>
                <w:b/>
                <w:color w:val="000000"/>
                <w:sz w:val="22"/>
                <w:szCs w:val="22"/>
              </w:rPr>
              <w:t>TOTAL</w:t>
            </w:r>
            <w:proofErr w:type="gramEnd"/>
            <w:r>
              <w:rPr>
                <w:rFonts w:ascii="Arial Nova Light" w:eastAsia="Arial Nova Light" w:hAnsi="Arial Nova Light" w:cs="Arial Nova Light"/>
                <w:b/>
                <w:color w:val="000000"/>
                <w:sz w:val="22"/>
                <w:szCs w:val="22"/>
              </w:rPr>
              <w:t xml:space="preserve"> DE POBLACION AFECTADA POR EL PROBLEMA</w:t>
            </w:r>
          </w:p>
        </w:tc>
        <w:tc>
          <w:tcPr>
            <w:tcW w:w="1773" w:type="dxa"/>
            <w:shd w:val="clear" w:color="auto" w:fill="auto"/>
            <w:vAlign w:val="center"/>
          </w:tcPr>
          <w:p w14:paraId="00BE169C"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815</w:t>
            </w:r>
          </w:p>
        </w:tc>
        <w:tc>
          <w:tcPr>
            <w:tcW w:w="1856" w:type="dxa"/>
            <w:shd w:val="clear" w:color="auto" w:fill="auto"/>
            <w:vAlign w:val="center"/>
          </w:tcPr>
          <w:p w14:paraId="177606C3"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714</w:t>
            </w:r>
          </w:p>
        </w:tc>
        <w:tc>
          <w:tcPr>
            <w:tcW w:w="2353" w:type="dxa"/>
            <w:shd w:val="clear" w:color="auto" w:fill="auto"/>
            <w:vAlign w:val="center"/>
          </w:tcPr>
          <w:p w14:paraId="25EE2123"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1.529</w:t>
            </w:r>
          </w:p>
        </w:tc>
      </w:tr>
    </w:tbl>
    <w:p w14:paraId="5364E3AB" w14:textId="77777777" w:rsidR="00415485" w:rsidRDefault="00415485">
      <w:pPr>
        <w:ind w:left="1080"/>
        <w:jc w:val="left"/>
        <w:rPr>
          <w:rFonts w:ascii="Arial Nova Light" w:eastAsia="Arial Nova Light" w:hAnsi="Arial Nova Light" w:cs="Arial Nova Light"/>
          <w:sz w:val="22"/>
          <w:szCs w:val="22"/>
        </w:rPr>
      </w:pPr>
    </w:p>
    <w:tbl>
      <w:tblPr>
        <w:tblStyle w:val="a7"/>
        <w:tblW w:w="4933" w:type="dxa"/>
        <w:tblInd w:w="4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255"/>
        <w:gridCol w:w="2678"/>
      </w:tblGrid>
      <w:tr w:rsidR="00415485" w14:paraId="48D384AD" w14:textId="77777777">
        <w:trPr>
          <w:trHeight w:val="300"/>
        </w:trPr>
        <w:tc>
          <w:tcPr>
            <w:tcW w:w="4933" w:type="dxa"/>
            <w:gridSpan w:val="2"/>
            <w:shd w:val="clear" w:color="auto" w:fill="auto"/>
            <w:vAlign w:val="center"/>
          </w:tcPr>
          <w:p w14:paraId="607F07D0"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RESUMEN PARA MGA</w:t>
            </w:r>
          </w:p>
          <w:p w14:paraId="045B9799" w14:textId="77777777" w:rsidR="00415485" w:rsidRDefault="00415485">
            <w:pPr>
              <w:jc w:val="center"/>
              <w:rPr>
                <w:rFonts w:ascii="Arial Nova Light" w:eastAsia="Arial Nova Light" w:hAnsi="Arial Nova Light" w:cs="Arial Nova Light"/>
                <w:color w:val="000000"/>
                <w:sz w:val="22"/>
                <w:szCs w:val="22"/>
              </w:rPr>
            </w:pPr>
          </w:p>
        </w:tc>
      </w:tr>
      <w:tr w:rsidR="00415485" w14:paraId="6ADF6735" w14:textId="77777777">
        <w:trPr>
          <w:trHeight w:val="252"/>
        </w:trPr>
        <w:tc>
          <w:tcPr>
            <w:tcW w:w="2255" w:type="dxa"/>
            <w:shd w:val="clear" w:color="auto" w:fill="auto"/>
            <w:vAlign w:val="center"/>
          </w:tcPr>
          <w:p w14:paraId="7595AE3F"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Población objetivo</w:t>
            </w:r>
          </w:p>
        </w:tc>
        <w:tc>
          <w:tcPr>
            <w:tcW w:w="2678" w:type="dxa"/>
            <w:shd w:val="clear" w:color="auto" w:fill="auto"/>
            <w:vAlign w:val="center"/>
          </w:tcPr>
          <w:p w14:paraId="0A4A9915"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1.529</w:t>
            </w:r>
          </w:p>
        </w:tc>
      </w:tr>
      <w:tr w:rsidR="00415485" w14:paraId="4F696737" w14:textId="77777777">
        <w:trPr>
          <w:trHeight w:val="214"/>
        </w:trPr>
        <w:tc>
          <w:tcPr>
            <w:tcW w:w="2255" w:type="dxa"/>
            <w:shd w:val="clear" w:color="auto" w:fill="auto"/>
            <w:vAlign w:val="center"/>
          </w:tcPr>
          <w:p w14:paraId="17875F62"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Corresponde a</w:t>
            </w:r>
          </w:p>
        </w:tc>
        <w:tc>
          <w:tcPr>
            <w:tcW w:w="2678" w:type="dxa"/>
            <w:shd w:val="clear" w:color="auto" w:fill="auto"/>
            <w:vAlign w:val="center"/>
          </w:tcPr>
          <w:p w14:paraId="3F62E148"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CLIENTE INTERNO</w:t>
            </w:r>
          </w:p>
        </w:tc>
      </w:tr>
    </w:tbl>
    <w:p w14:paraId="19A97D94" w14:textId="77777777" w:rsidR="00415485" w:rsidRDefault="00415485">
      <w:pPr>
        <w:ind w:left="1080"/>
        <w:jc w:val="left"/>
        <w:rPr>
          <w:rFonts w:ascii="Arial Nova Light" w:eastAsia="Arial Nova Light" w:hAnsi="Arial Nova Light" w:cs="Arial Nova Light"/>
          <w:sz w:val="22"/>
          <w:szCs w:val="22"/>
        </w:rPr>
      </w:pPr>
    </w:p>
    <w:p w14:paraId="16434D04" w14:textId="77777777" w:rsidR="00415485" w:rsidRDefault="00415485">
      <w:pPr>
        <w:ind w:left="1080"/>
        <w:jc w:val="left"/>
        <w:rPr>
          <w:rFonts w:ascii="Arial Nova Light" w:eastAsia="Arial Nova Light" w:hAnsi="Arial Nova Light" w:cs="Arial Nova Light"/>
          <w:sz w:val="22"/>
          <w:szCs w:val="22"/>
        </w:rPr>
      </w:pPr>
    </w:p>
    <w:p w14:paraId="2EEE5969" w14:textId="77777777" w:rsidR="00415485" w:rsidRDefault="002C240E">
      <w:pPr>
        <w:ind w:left="1080"/>
        <w:jc w:val="left"/>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 xml:space="preserve">Población de la Ciudad de Bogotá </w:t>
      </w:r>
    </w:p>
    <w:p w14:paraId="08E8EB83" w14:textId="77777777" w:rsidR="00415485" w:rsidRDefault="00415485">
      <w:pPr>
        <w:ind w:left="1080"/>
        <w:jc w:val="left"/>
        <w:rPr>
          <w:rFonts w:ascii="Arial Nova Light" w:eastAsia="Arial Nova Light" w:hAnsi="Arial Nova Light" w:cs="Arial Nova Light"/>
          <w:sz w:val="22"/>
          <w:szCs w:val="22"/>
        </w:rPr>
      </w:pPr>
    </w:p>
    <w:tbl>
      <w:tblPr>
        <w:tblStyle w:val="a8"/>
        <w:tblW w:w="8260"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48"/>
        <w:gridCol w:w="2564"/>
        <w:gridCol w:w="3248"/>
      </w:tblGrid>
      <w:tr w:rsidR="00415485" w14:paraId="0F18E3F2" w14:textId="77777777">
        <w:trPr>
          <w:trHeight w:val="328"/>
          <w:jc w:val="center"/>
        </w:trPr>
        <w:tc>
          <w:tcPr>
            <w:tcW w:w="5012" w:type="dxa"/>
            <w:gridSpan w:val="2"/>
            <w:shd w:val="clear" w:color="auto" w:fill="F2F2F2"/>
            <w:vAlign w:val="center"/>
          </w:tcPr>
          <w:p w14:paraId="6A9FB650"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GENERO</w:t>
            </w:r>
          </w:p>
        </w:tc>
        <w:tc>
          <w:tcPr>
            <w:tcW w:w="3248" w:type="dxa"/>
            <w:vMerge w:val="restart"/>
            <w:shd w:val="clear" w:color="auto" w:fill="F2F2F2"/>
            <w:vAlign w:val="center"/>
          </w:tcPr>
          <w:p w14:paraId="0C21FDF9"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TOTALES</w:t>
            </w:r>
          </w:p>
        </w:tc>
      </w:tr>
      <w:tr w:rsidR="00415485" w14:paraId="5CFCF28A" w14:textId="77777777">
        <w:trPr>
          <w:trHeight w:val="311"/>
          <w:jc w:val="center"/>
        </w:trPr>
        <w:tc>
          <w:tcPr>
            <w:tcW w:w="2448" w:type="dxa"/>
            <w:shd w:val="clear" w:color="auto" w:fill="F2F2F2"/>
            <w:vAlign w:val="center"/>
          </w:tcPr>
          <w:p w14:paraId="48ED6E04"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MUJERES</w:t>
            </w:r>
          </w:p>
        </w:tc>
        <w:tc>
          <w:tcPr>
            <w:tcW w:w="2564" w:type="dxa"/>
            <w:shd w:val="clear" w:color="auto" w:fill="F2F2F2"/>
            <w:vAlign w:val="center"/>
          </w:tcPr>
          <w:p w14:paraId="57A264A5"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HOMBRES</w:t>
            </w:r>
          </w:p>
        </w:tc>
        <w:tc>
          <w:tcPr>
            <w:tcW w:w="3248" w:type="dxa"/>
            <w:vMerge/>
            <w:shd w:val="clear" w:color="auto" w:fill="F2F2F2"/>
            <w:vAlign w:val="center"/>
          </w:tcPr>
          <w:p w14:paraId="0BFBFBF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000000"/>
                <w:sz w:val="22"/>
                <w:szCs w:val="22"/>
              </w:rPr>
            </w:pPr>
          </w:p>
        </w:tc>
      </w:tr>
      <w:tr w:rsidR="00415485" w14:paraId="592F96DD" w14:textId="77777777">
        <w:trPr>
          <w:trHeight w:val="328"/>
          <w:jc w:val="center"/>
        </w:trPr>
        <w:tc>
          <w:tcPr>
            <w:tcW w:w="2448" w:type="dxa"/>
            <w:shd w:val="clear" w:color="auto" w:fill="auto"/>
            <w:vAlign w:val="center"/>
          </w:tcPr>
          <w:p w14:paraId="6EF1757E"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4.036.396</w:t>
            </w:r>
          </w:p>
        </w:tc>
        <w:tc>
          <w:tcPr>
            <w:tcW w:w="2564" w:type="dxa"/>
            <w:shd w:val="clear" w:color="auto" w:fill="auto"/>
            <w:vAlign w:val="center"/>
          </w:tcPr>
          <w:p w14:paraId="4035490D"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3.679.382</w:t>
            </w:r>
          </w:p>
        </w:tc>
        <w:tc>
          <w:tcPr>
            <w:tcW w:w="3248" w:type="dxa"/>
            <w:shd w:val="clear" w:color="auto" w:fill="auto"/>
            <w:vAlign w:val="center"/>
          </w:tcPr>
          <w:p w14:paraId="57404F50"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7.715.778</w:t>
            </w:r>
          </w:p>
        </w:tc>
      </w:tr>
    </w:tbl>
    <w:p w14:paraId="11BB7E38" w14:textId="77777777" w:rsidR="00415485" w:rsidRDefault="00415485">
      <w:pPr>
        <w:ind w:left="1080"/>
        <w:jc w:val="left"/>
        <w:rPr>
          <w:rFonts w:ascii="Arial Nova Light" w:eastAsia="Arial Nova Light" w:hAnsi="Arial Nova Light" w:cs="Arial Nova Light"/>
          <w:sz w:val="22"/>
          <w:szCs w:val="22"/>
        </w:rPr>
      </w:pPr>
    </w:p>
    <w:p w14:paraId="60E5ED54"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p w14:paraId="6FCE9830" w14:textId="77777777" w:rsidR="00415485" w:rsidRDefault="00415485">
      <w:pPr>
        <w:pBdr>
          <w:top w:val="nil"/>
          <w:left w:val="nil"/>
          <w:bottom w:val="nil"/>
          <w:right w:val="nil"/>
          <w:between w:val="nil"/>
        </w:pBdr>
        <w:ind w:left="1440"/>
        <w:jc w:val="left"/>
        <w:rPr>
          <w:rFonts w:ascii="Arial Nova Light" w:eastAsia="Arial Nova Light" w:hAnsi="Arial Nova Light" w:cs="Arial Nova Light"/>
          <w:color w:val="000000"/>
          <w:sz w:val="22"/>
          <w:szCs w:val="22"/>
        </w:rPr>
      </w:pPr>
    </w:p>
    <w:tbl>
      <w:tblPr>
        <w:tblStyle w:val="a9"/>
        <w:tblW w:w="89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3"/>
        <w:gridCol w:w="4987"/>
      </w:tblGrid>
      <w:tr w:rsidR="00415485" w14:paraId="678C0A86" w14:textId="77777777">
        <w:trPr>
          <w:trHeight w:val="176"/>
          <w:jc w:val="center"/>
        </w:trPr>
        <w:tc>
          <w:tcPr>
            <w:tcW w:w="3983" w:type="dxa"/>
            <w:shd w:val="clear" w:color="auto" w:fill="E7E6E6"/>
            <w:vAlign w:val="center"/>
          </w:tcPr>
          <w:p w14:paraId="63B1601F"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Población objetivo</w:t>
            </w:r>
          </w:p>
        </w:tc>
        <w:tc>
          <w:tcPr>
            <w:tcW w:w="4987" w:type="dxa"/>
            <w:shd w:val="clear" w:color="auto" w:fill="E7E6E6"/>
            <w:vAlign w:val="center"/>
          </w:tcPr>
          <w:p w14:paraId="26C17AAD" w14:textId="77777777" w:rsidR="00415485" w:rsidRDefault="002C240E">
            <w:pPr>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7.715.778</w:t>
            </w:r>
          </w:p>
        </w:tc>
      </w:tr>
      <w:tr w:rsidR="00415485" w14:paraId="78EC00B7" w14:textId="77777777">
        <w:trPr>
          <w:trHeight w:val="353"/>
          <w:jc w:val="center"/>
        </w:trPr>
        <w:tc>
          <w:tcPr>
            <w:tcW w:w="3983" w:type="dxa"/>
            <w:shd w:val="clear" w:color="auto" w:fill="auto"/>
            <w:vAlign w:val="center"/>
          </w:tcPr>
          <w:p w14:paraId="027CA20E"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Corresponde a</w:t>
            </w:r>
          </w:p>
        </w:tc>
        <w:tc>
          <w:tcPr>
            <w:tcW w:w="4987" w:type="dxa"/>
            <w:shd w:val="clear" w:color="auto" w:fill="auto"/>
            <w:vAlign w:val="center"/>
          </w:tcPr>
          <w:p w14:paraId="0261B1BB"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Hombres y mujeres de la ciudad de Bogotá D.C</w:t>
            </w:r>
          </w:p>
        </w:tc>
      </w:tr>
    </w:tbl>
    <w:p w14:paraId="10E45CA6" w14:textId="77777777" w:rsidR="00415485" w:rsidRDefault="00415485">
      <w:pPr>
        <w:pBdr>
          <w:top w:val="nil"/>
          <w:left w:val="nil"/>
          <w:bottom w:val="nil"/>
          <w:right w:val="nil"/>
          <w:between w:val="nil"/>
        </w:pBdr>
        <w:ind w:left="709"/>
        <w:jc w:val="left"/>
        <w:rPr>
          <w:rFonts w:ascii="Arial Nova Light" w:eastAsia="Arial Nova Light" w:hAnsi="Arial Nova Light" w:cs="Arial Nova Light"/>
          <w:b/>
          <w:color w:val="000000"/>
          <w:sz w:val="22"/>
          <w:szCs w:val="22"/>
        </w:rPr>
      </w:pPr>
    </w:p>
    <w:p w14:paraId="23C2F4FE" w14:textId="77777777" w:rsidR="00415485" w:rsidRDefault="00415485">
      <w:pPr>
        <w:jc w:val="center"/>
        <w:rPr>
          <w:rFonts w:ascii="Arial Nova Light" w:eastAsia="Arial Nova Light" w:hAnsi="Arial Nova Light" w:cs="Arial Nova Light"/>
          <w:sz w:val="22"/>
          <w:szCs w:val="22"/>
          <w:shd w:val="clear" w:color="auto" w:fill="FF9900"/>
        </w:rPr>
      </w:pPr>
    </w:p>
    <w:p w14:paraId="093D7FF4" w14:textId="77777777" w:rsidR="00415485"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hyperlink r:id="rId18">
        <w:r w:rsidR="002C240E">
          <w:rPr>
            <w:rFonts w:ascii="Arial Nova Light" w:eastAsia="Arial Nova Light" w:hAnsi="Arial Nova Light" w:cs="Arial Nova Light"/>
            <w:b/>
            <w:color w:val="000000"/>
            <w:sz w:val="22"/>
            <w:szCs w:val="22"/>
          </w:rPr>
          <w:t xml:space="preserve">Objetivos General y específicos </w:t>
        </w:r>
      </w:hyperlink>
    </w:p>
    <w:p w14:paraId="176278A7" w14:textId="77777777" w:rsidR="00415485" w:rsidRDefault="00415485">
      <w:pPr>
        <w:pBdr>
          <w:top w:val="nil"/>
          <w:left w:val="nil"/>
          <w:bottom w:val="nil"/>
          <w:right w:val="nil"/>
          <w:between w:val="nil"/>
        </w:pBdr>
        <w:ind w:left="720" w:hanging="708"/>
        <w:jc w:val="left"/>
        <w:rPr>
          <w:rFonts w:ascii="Arial Nova Light" w:eastAsia="Arial Nova Light" w:hAnsi="Arial Nova Light" w:cs="Arial Nova Light"/>
          <w:b/>
          <w:sz w:val="22"/>
          <w:szCs w:val="22"/>
        </w:rPr>
      </w:pPr>
    </w:p>
    <w:p w14:paraId="37BB5D4F" w14:textId="77777777" w:rsidR="00415485" w:rsidRDefault="002C240E">
      <w:pPr>
        <w:numPr>
          <w:ilvl w:val="2"/>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Objetivo General proyecto de inversión</w:t>
      </w:r>
    </w:p>
    <w:p w14:paraId="29F773D8"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1523FEA3" w14:textId="77777777" w:rsidR="00415485" w:rsidRDefault="002C240E">
      <w:pPr>
        <w:pBdr>
          <w:top w:val="nil"/>
          <w:left w:val="nil"/>
          <w:bottom w:val="nil"/>
          <w:right w:val="nil"/>
          <w:between w:val="nil"/>
        </w:pBd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Garantizar espacios de calidad en el Sector Ambiente del D.C.</w:t>
      </w:r>
    </w:p>
    <w:p w14:paraId="20EC6C8A" w14:textId="77777777" w:rsidR="00415485" w:rsidRDefault="002C240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Indicador objetivo general</w:t>
      </w:r>
    </w:p>
    <w:p w14:paraId="290C9BE3"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63C51E51" w14:textId="77777777" w:rsidR="00415485" w:rsidRDefault="00415485">
      <w:pPr>
        <w:jc w:val="left"/>
        <w:rPr>
          <w:rFonts w:ascii="Arial Nova Light" w:eastAsia="Arial Nova Light" w:hAnsi="Arial Nova Light" w:cs="Arial Nova Light"/>
          <w:sz w:val="22"/>
          <w:szCs w:val="22"/>
        </w:rPr>
      </w:pPr>
    </w:p>
    <w:tbl>
      <w:tblPr>
        <w:tblStyle w:val="aa"/>
        <w:tblW w:w="8647" w:type="dxa"/>
        <w:tblInd w:w="13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400"/>
        <w:gridCol w:w="1425"/>
        <w:gridCol w:w="1275"/>
        <w:gridCol w:w="1558"/>
        <w:gridCol w:w="1989"/>
      </w:tblGrid>
      <w:tr w:rsidR="00415485" w14:paraId="62D8DE2F" w14:textId="77777777">
        <w:trPr>
          <w:trHeight w:val="708"/>
        </w:trPr>
        <w:tc>
          <w:tcPr>
            <w:tcW w:w="2400" w:type="dxa"/>
            <w:shd w:val="clear" w:color="auto" w:fill="538135"/>
            <w:vAlign w:val="center"/>
          </w:tcPr>
          <w:p w14:paraId="1C28F4E0"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INDICADOR</w:t>
            </w:r>
          </w:p>
        </w:tc>
        <w:tc>
          <w:tcPr>
            <w:tcW w:w="1425" w:type="dxa"/>
            <w:shd w:val="clear" w:color="auto" w:fill="538135"/>
            <w:vAlign w:val="center"/>
          </w:tcPr>
          <w:p w14:paraId="6A46FAFB"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UNIDAD DE MEDIDA</w:t>
            </w:r>
          </w:p>
        </w:tc>
        <w:tc>
          <w:tcPr>
            <w:tcW w:w="1275" w:type="dxa"/>
            <w:shd w:val="clear" w:color="auto" w:fill="538135"/>
            <w:vAlign w:val="center"/>
          </w:tcPr>
          <w:p w14:paraId="4017659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META</w:t>
            </w:r>
          </w:p>
          <w:p w14:paraId="5CA06B94"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(número)</w:t>
            </w:r>
          </w:p>
        </w:tc>
        <w:tc>
          <w:tcPr>
            <w:tcW w:w="1558" w:type="dxa"/>
            <w:shd w:val="clear" w:color="auto" w:fill="538135"/>
            <w:vAlign w:val="center"/>
          </w:tcPr>
          <w:p w14:paraId="114BE8EE"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TIPO DE FUENTE </w:t>
            </w:r>
          </w:p>
        </w:tc>
        <w:tc>
          <w:tcPr>
            <w:tcW w:w="1989" w:type="dxa"/>
            <w:shd w:val="clear" w:color="auto" w:fill="538135"/>
            <w:vAlign w:val="center"/>
          </w:tcPr>
          <w:p w14:paraId="2833B5F9"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FUENTE DE VERIFICACIÓN</w:t>
            </w:r>
          </w:p>
        </w:tc>
      </w:tr>
      <w:tr w:rsidR="00415485" w14:paraId="3D7C67A3" w14:textId="77777777">
        <w:trPr>
          <w:trHeight w:val="270"/>
        </w:trPr>
        <w:tc>
          <w:tcPr>
            <w:tcW w:w="2400" w:type="dxa"/>
            <w:shd w:val="clear" w:color="auto" w:fill="auto"/>
            <w:vAlign w:val="center"/>
          </w:tcPr>
          <w:p w14:paraId="34D08AE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Porcentaje ejecución Infraestructura, mantenimiento de infraestructura, y adecuaciones - reparaciones locativas.</w:t>
            </w:r>
          </w:p>
        </w:tc>
        <w:tc>
          <w:tcPr>
            <w:tcW w:w="1425" w:type="dxa"/>
            <w:shd w:val="clear" w:color="auto" w:fill="auto"/>
            <w:vAlign w:val="center"/>
          </w:tcPr>
          <w:p w14:paraId="3F6E04A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w:t>
            </w:r>
          </w:p>
        </w:tc>
        <w:tc>
          <w:tcPr>
            <w:tcW w:w="1275" w:type="dxa"/>
            <w:shd w:val="clear" w:color="auto" w:fill="auto"/>
            <w:vAlign w:val="center"/>
          </w:tcPr>
          <w:p w14:paraId="7AB6609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100%</w:t>
            </w:r>
          </w:p>
        </w:tc>
        <w:tc>
          <w:tcPr>
            <w:tcW w:w="1558" w:type="dxa"/>
            <w:shd w:val="clear" w:color="auto" w:fill="auto"/>
            <w:vAlign w:val="center"/>
          </w:tcPr>
          <w:p w14:paraId="41A4C22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Oficial </w:t>
            </w:r>
          </w:p>
        </w:tc>
        <w:tc>
          <w:tcPr>
            <w:tcW w:w="1989" w:type="dxa"/>
            <w:shd w:val="clear" w:color="auto" w:fill="auto"/>
            <w:vAlign w:val="center"/>
          </w:tcPr>
          <w:p w14:paraId="68B9DDB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Acta de Asistencia Técnica e Informes</w:t>
            </w:r>
          </w:p>
        </w:tc>
      </w:tr>
    </w:tbl>
    <w:p w14:paraId="68A0B918" w14:textId="77777777" w:rsidR="00415485" w:rsidRDefault="002C240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78E9C899"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3BC19197" w14:textId="77777777" w:rsidR="00415485" w:rsidRDefault="002C240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Meta Plan de Desarrollo</w:t>
      </w:r>
    </w:p>
    <w:p w14:paraId="0BFB1903" w14:textId="77777777" w:rsidR="00415485" w:rsidRDefault="00415485">
      <w:pPr>
        <w:pBdr>
          <w:top w:val="nil"/>
          <w:left w:val="nil"/>
          <w:bottom w:val="nil"/>
          <w:right w:val="nil"/>
          <w:between w:val="nil"/>
        </w:pBdr>
        <w:ind w:left="-11"/>
        <w:jc w:val="left"/>
        <w:rPr>
          <w:rFonts w:ascii="Arial Nova Light" w:eastAsia="Arial Nova Light" w:hAnsi="Arial Nova Light" w:cs="Arial Nova Light"/>
          <w:b/>
          <w:color w:val="000000"/>
          <w:sz w:val="22"/>
          <w:szCs w:val="22"/>
        </w:rPr>
      </w:pPr>
    </w:p>
    <w:p w14:paraId="3AFB42AF" w14:textId="77777777" w:rsidR="00415485" w:rsidRDefault="002C240E">
      <w:pPr>
        <w:pBdr>
          <w:top w:val="nil"/>
          <w:left w:val="nil"/>
          <w:bottom w:val="nil"/>
          <w:right w:val="nil"/>
          <w:between w:val="nil"/>
        </w:pBdr>
        <w:ind w:left="-11"/>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Meta 538.  Realizar el 100% de las acciones de mejoramiento de la infraestructura física de la SDA y JBB</w:t>
      </w:r>
    </w:p>
    <w:p w14:paraId="543A0F10" w14:textId="77777777" w:rsidR="00415485" w:rsidRDefault="00415485">
      <w:pPr>
        <w:pBdr>
          <w:top w:val="nil"/>
          <w:left w:val="nil"/>
          <w:bottom w:val="nil"/>
          <w:right w:val="nil"/>
          <w:between w:val="nil"/>
        </w:pBdr>
        <w:ind w:left="284"/>
        <w:rPr>
          <w:rFonts w:ascii="Arial Nova Light" w:eastAsia="Arial Nova Light" w:hAnsi="Arial Nova Light" w:cs="Arial Nova Light"/>
          <w:b/>
          <w:color w:val="000000"/>
          <w:sz w:val="22"/>
          <w:szCs w:val="22"/>
        </w:rPr>
      </w:pPr>
    </w:p>
    <w:p w14:paraId="5260AA55" w14:textId="77777777" w:rsidR="00415485" w:rsidRDefault="002C240E">
      <w:pPr>
        <w:numPr>
          <w:ilvl w:val="3"/>
          <w:numId w:val="2"/>
        </w:numPr>
        <w:pBdr>
          <w:top w:val="nil"/>
          <w:left w:val="nil"/>
          <w:bottom w:val="nil"/>
          <w:right w:val="nil"/>
          <w:between w:val="nil"/>
        </w:pBdr>
        <w:ind w:left="993"/>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Descripción </w:t>
      </w:r>
    </w:p>
    <w:p w14:paraId="617370B1" w14:textId="77777777" w:rsidR="00415485" w:rsidRDefault="00415485">
      <w:pPr>
        <w:pBdr>
          <w:top w:val="nil"/>
          <w:left w:val="nil"/>
          <w:bottom w:val="nil"/>
          <w:right w:val="nil"/>
          <w:between w:val="nil"/>
        </w:pBdr>
        <w:ind w:left="2160" w:hanging="708"/>
        <w:rPr>
          <w:rFonts w:ascii="Arial Nova Light" w:eastAsia="Arial Nova Light" w:hAnsi="Arial Nova Light" w:cs="Arial Nova Light"/>
          <w:b/>
          <w:sz w:val="22"/>
          <w:szCs w:val="22"/>
        </w:rPr>
      </w:pPr>
    </w:p>
    <w:p w14:paraId="24B73322" w14:textId="77777777" w:rsidR="00415485" w:rsidRDefault="002C240E">
      <w:pPr>
        <w:pBdr>
          <w:top w:val="nil"/>
          <w:left w:val="nil"/>
          <w:bottom w:val="nil"/>
          <w:right w:val="nil"/>
          <w:between w:val="nil"/>
        </w:pBdr>
        <w:rPr>
          <w:rFonts w:ascii="Arial Nova Light" w:eastAsia="Arial Nova Light" w:hAnsi="Arial Nova Light" w:cs="Arial Nova Light"/>
          <w:b/>
          <w:color w:val="000000"/>
          <w:sz w:val="22"/>
          <w:szCs w:val="22"/>
        </w:rPr>
      </w:pPr>
      <w:r>
        <w:rPr>
          <w:rFonts w:ascii="Arial Nova Light" w:eastAsia="Arial Nova Light" w:hAnsi="Arial Nova Light" w:cs="Arial Nova Light"/>
          <w:sz w:val="22"/>
          <w:szCs w:val="22"/>
        </w:rPr>
        <w:t>Garantizar espacios de calidad para el Sector Ambiente y comprometida con las necesidades de la ciudadanía y colaboradores de la entidad con el fin de satisfacer sus necesidades mejorando la ejecución de los procesos y adecuado el manejo y aumento de la vida útil de la infraestructura existente del Sector Ambiente.</w:t>
      </w:r>
    </w:p>
    <w:p w14:paraId="23316A5B" w14:textId="77777777" w:rsidR="00415485" w:rsidRDefault="00415485">
      <w:pPr>
        <w:jc w:val="left"/>
        <w:rPr>
          <w:rFonts w:ascii="Arial Nova Light" w:eastAsia="Arial Nova Light" w:hAnsi="Arial Nova Light" w:cs="Arial Nova Light"/>
          <w:sz w:val="22"/>
          <w:szCs w:val="22"/>
        </w:rPr>
      </w:pPr>
    </w:p>
    <w:p w14:paraId="39C9F814" w14:textId="77777777" w:rsidR="00415485" w:rsidRDefault="002C240E">
      <w:pPr>
        <w:numPr>
          <w:ilvl w:val="3"/>
          <w:numId w:val="2"/>
        </w:numPr>
        <w:pBdr>
          <w:top w:val="nil"/>
          <w:left w:val="nil"/>
          <w:bottom w:val="nil"/>
          <w:right w:val="nil"/>
          <w:between w:val="nil"/>
        </w:pBdr>
        <w:ind w:left="993"/>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 xml:space="preserve">Anualización </w:t>
      </w:r>
      <w:r>
        <w:rPr>
          <w:rFonts w:ascii="Arial Nova Light" w:eastAsia="Arial Nova Light" w:hAnsi="Arial Nova Light" w:cs="Arial Nova Light"/>
          <w:color w:val="000000"/>
          <w:sz w:val="22"/>
          <w:szCs w:val="22"/>
        </w:rPr>
        <w:t xml:space="preserve">(a nivel físico) </w:t>
      </w:r>
    </w:p>
    <w:p w14:paraId="143EFB00" w14:textId="77777777" w:rsidR="00415485" w:rsidRDefault="00415485">
      <w:pPr>
        <w:pBdr>
          <w:top w:val="nil"/>
          <w:left w:val="nil"/>
          <w:bottom w:val="nil"/>
          <w:right w:val="nil"/>
          <w:between w:val="nil"/>
        </w:pBdr>
        <w:ind w:left="993"/>
        <w:jc w:val="left"/>
        <w:rPr>
          <w:rFonts w:ascii="Arial Nova Light" w:eastAsia="Arial Nova Light" w:hAnsi="Arial Nova Light" w:cs="Arial Nova Light"/>
          <w:color w:val="000000"/>
          <w:sz w:val="22"/>
          <w:szCs w:val="22"/>
        </w:rPr>
      </w:pPr>
    </w:p>
    <w:tbl>
      <w:tblPr>
        <w:tblStyle w:val="ab"/>
        <w:tblW w:w="8784"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392"/>
        <w:gridCol w:w="945"/>
        <w:gridCol w:w="945"/>
        <w:gridCol w:w="1605"/>
        <w:gridCol w:w="585"/>
        <w:gridCol w:w="585"/>
        <w:gridCol w:w="585"/>
        <w:gridCol w:w="585"/>
        <w:gridCol w:w="675"/>
        <w:gridCol w:w="882"/>
      </w:tblGrid>
      <w:tr w:rsidR="00415485" w14:paraId="07989846" w14:textId="77777777">
        <w:trPr>
          <w:trHeight w:val="360"/>
          <w:jc w:val="center"/>
        </w:trPr>
        <w:tc>
          <w:tcPr>
            <w:tcW w:w="1392" w:type="dxa"/>
            <w:vMerge w:val="restart"/>
            <w:shd w:val="clear" w:color="auto" w:fill="538135"/>
            <w:vAlign w:val="center"/>
          </w:tcPr>
          <w:p w14:paraId="4F2FD969" w14:textId="77777777" w:rsidR="00415485" w:rsidRDefault="002C240E">
            <w:pPr>
              <w:jc w:val="center"/>
              <w:rPr>
                <w:rFonts w:ascii="Arial Nova Light" w:eastAsia="Arial Nova Light" w:hAnsi="Arial Nova Light" w:cs="Arial Nova Light"/>
                <w:b/>
                <w:color w:val="FFFFFF"/>
                <w:sz w:val="18"/>
                <w:szCs w:val="18"/>
              </w:rPr>
            </w:pPr>
            <w:proofErr w:type="gramStart"/>
            <w:r>
              <w:rPr>
                <w:rFonts w:ascii="Arial Nova Light" w:eastAsia="Arial Nova Light" w:hAnsi="Arial Nova Light" w:cs="Arial Nova Light"/>
                <w:b/>
                <w:color w:val="FFFFFF"/>
                <w:sz w:val="18"/>
                <w:szCs w:val="18"/>
              </w:rPr>
              <w:t>META PLAN</w:t>
            </w:r>
            <w:proofErr w:type="gramEnd"/>
            <w:r>
              <w:rPr>
                <w:rFonts w:ascii="Arial Nova Light" w:eastAsia="Arial Nova Light" w:hAnsi="Arial Nova Light" w:cs="Arial Nova Light"/>
                <w:b/>
                <w:color w:val="FFFFFF"/>
                <w:sz w:val="18"/>
                <w:szCs w:val="18"/>
              </w:rPr>
              <w:t xml:space="preserve"> DE DESARROLLO</w:t>
            </w:r>
          </w:p>
        </w:tc>
        <w:tc>
          <w:tcPr>
            <w:tcW w:w="945" w:type="dxa"/>
            <w:vMerge w:val="restart"/>
            <w:shd w:val="clear" w:color="auto" w:fill="538135"/>
            <w:vAlign w:val="center"/>
          </w:tcPr>
          <w:p w14:paraId="79B463A3"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MAGNITUD</w:t>
            </w:r>
          </w:p>
        </w:tc>
        <w:tc>
          <w:tcPr>
            <w:tcW w:w="945" w:type="dxa"/>
            <w:vMerge w:val="restart"/>
            <w:shd w:val="clear" w:color="auto" w:fill="538135"/>
            <w:vAlign w:val="center"/>
          </w:tcPr>
          <w:p w14:paraId="185F63E5"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UNIDAD DE MEDIDA</w:t>
            </w:r>
          </w:p>
        </w:tc>
        <w:tc>
          <w:tcPr>
            <w:tcW w:w="1605" w:type="dxa"/>
            <w:vMerge w:val="restart"/>
            <w:shd w:val="clear" w:color="auto" w:fill="538135"/>
            <w:vAlign w:val="center"/>
          </w:tcPr>
          <w:p w14:paraId="1E880F73"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DESCRIPCIÓN</w:t>
            </w:r>
          </w:p>
        </w:tc>
        <w:tc>
          <w:tcPr>
            <w:tcW w:w="3897" w:type="dxa"/>
            <w:gridSpan w:val="6"/>
            <w:shd w:val="clear" w:color="auto" w:fill="538135"/>
            <w:vAlign w:val="center"/>
          </w:tcPr>
          <w:p w14:paraId="64C57EA6"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AÑOS</w:t>
            </w:r>
          </w:p>
        </w:tc>
      </w:tr>
      <w:tr w:rsidR="00415485" w14:paraId="2530C113" w14:textId="77777777">
        <w:trPr>
          <w:trHeight w:val="105"/>
          <w:jc w:val="center"/>
        </w:trPr>
        <w:tc>
          <w:tcPr>
            <w:tcW w:w="1392" w:type="dxa"/>
            <w:vMerge/>
            <w:shd w:val="clear" w:color="auto" w:fill="538135"/>
            <w:vAlign w:val="center"/>
          </w:tcPr>
          <w:p w14:paraId="04167379"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945" w:type="dxa"/>
            <w:vMerge/>
            <w:shd w:val="clear" w:color="auto" w:fill="538135"/>
            <w:vAlign w:val="center"/>
          </w:tcPr>
          <w:p w14:paraId="6C58ABB7"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945" w:type="dxa"/>
            <w:vMerge/>
            <w:shd w:val="clear" w:color="auto" w:fill="538135"/>
            <w:vAlign w:val="center"/>
          </w:tcPr>
          <w:p w14:paraId="20C0859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1605" w:type="dxa"/>
            <w:vMerge/>
            <w:shd w:val="clear" w:color="auto" w:fill="538135"/>
            <w:vAlign w:val="center"/>
          </w:tcPr>
          <w:p w14:paraId="14D2B4E0"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8"/>
                <w:szCs w:val="18"/>
              </w:rPr>
            </w:pPr>
          </w:p>
        </w:tc>
        <w:tc>
          <w:tcPr>
            <w:tcW w:w="585" w:type="dxa"/>
            <w:shd w:val="clear" w:color="auto" w:fill="538135"/>
            <w:vAlign w:val="center"/>
          </w:tcPr>
          <w:p w14:paraId="7271AADF"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2020</w:t>
            </w:r>
          </w:p>
        </w:tc>
        <w:tc>
          <w:tcPr>
            <w:tcW w:w="585" w:type="dxa"/>
            <w:shd w:val="clear" w:color="auto" w:fill="538135"/>
            <w:vAlign w:val="center"/>
          </w:tcPr>
          <w:p w14:paraId="0DB52161"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2021</w:t>
            </w:r>
          </w:p>
        </w:tc>
        <w:tc>
          <w:tcPr>
            <w:tcW w:w="585" w:type="dxa"/>
            <w:shd w:val="clear" w:color="auto" w:fill="538135"/>
            <w:vAlign w:val="center"/>
          </w:tcPr>
          <w:p w14:paraId="78CE3D28"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2022</w:t>
            </w:r>
          </w:p>
        </w:tc>
        <w:tc>
          <w:tcPr>
            <w:tcW w:w="585" w:type="dxa"/>
            <w:shd w:val="clear" w:color="auto" w:fill="538135"/>
            <w:vAlign w:val="center"/>
          </w:tcPr>
          <w:p w14:paraId="1B0D2D35"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2023</w:t>
            </w:r>
          </w:p>
        </w:tc>
        <w:tc>
          <w:tcPr>
            <w:tcW w:w="675" w:type="dxa"/>
            <w:shd w:val="clear" w:color="auto" w:fill="538135"/>
            <w:vAlign w:val="center"/>
          </w:tcPr>
          <w:p w14:paraId="638BFF87"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2024</w:t>
            </w:r>
          </w:p>
        </w:tc>
        <w:tc>
          <w:tcPr>
            <w:tcW w:w="882" w:type="dxa"/>
            <w:shd w:val="clear" w:color="auto" w:fill="538135"/>
            <w:vAlign w:val="center"/>
          </w:tcPr>
          <w:p w14:paraId="0CD6BD81"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Total</w:t>
            </w:r>
          </w:p>
        </w:tc>
      </w:tr>
      <w:tr w:rsidR="00415485" w14:paraId="4BAC3D94" w14:textId="77777777" w:rsidTr="00D94FE3">
        <w:trPr>
          <w:jc w:val="center"/>
        </w:trPr>
        <w:tc>
          <w:tcPr>
            <w:tcW w:w="1392" w:type="dxa"/>
            <w:vAlign w:val="center"/>
          </w:tcPr>
          <w:p w14:paraId="5A6BCD1E" w14:textId="77777777" w:rsidR="00415485" w:rsidRDefault="002C240E">
            <w:pPr>
              <w:jc w:val="center"/>
              <w:rPr>
                <w:rFonts w:ascii="Arial Nova Light" w:eastAsia="Arial Nova Light" w:hAnsi="Arial Nova Light" w:cs="Arial Nova Light"/>
                <w:sz w:val="16"/>
                <w:szCs w:val="16"/>
              </w:rPr>
            </w:pPr>
            <w:bookmarkStart w:id="6" w:name="_heading=h.3znysh7" w:colFirst="0" w:colLast="0"/>
            <w:bookmarkEnd w:id="6"/>
            <w:r>
              <w:rPr>
                <w:rFonts w:ascii="Arial Nova Light" w:eastAsia="Arial Nova Light" w:hAnsi="Arial Nova Light" w:cs="Arial Nova Light"/>
                <w:sz w:val="16"/>
                <w:szCs w:val="16"/>
              </w:rPr>
              <w:t xml:space="preserve">538.  Realizar el 100% de las acciones de mejoramiento de la </w:t>
            </w:r>
            <w:r>
              <w:rPr>
                <w:rFonts w:ascii="Arial Nova Light" w:eastAsia="Arial Nova Light" w:hAnsi="Arial Nova Light" w:cs="Arial Nova Light"/>
                <w:sz w:val="16"/>
                <w:szCs w:val="16"/>
              </w:rPr>
              <w:lastRenderedPageBreak/>
              <w:t>infraestructura física de la SDA y JBB</w:t>
            </w:r>
          </w:p>
        </w:tc>
        <w:tc>
          <w:tcPr>
            <w:tcW w:w="945" w:type="dxa"/>
            <w:vAlign w:val="center"/>
          </w:tcPr>
          <w:p w14:paraId="74A8E23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100%</w:t>
            </w:r>
          </w:p>
        </w:tc>
        <w:tc>
          <w:tcPr>
            <w:tcW w:w="945" w:type="dxa"/>
            <w:vAlign w:val="center"/>
          </w:tcPr>
          <w:p w14:paraId="0DFB74E2"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1605" w:type="dxa"/>
            <w:shd w:val="clear" w:color="auto" w:fill="auto"/>
            <w:vAlign w:val="center"/>
          </w:tcPr>
          <w:p w14:paraId="02BFC35E"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 de avance en las acciones de mejoramiento la infraestructura física</w:t>
            </w:r>
          </w:p>
          <w:p w14:paraId="11B6A8A5" w14:textId="77777777" w:rsidR="00415485" w:rsidRDefault="00415485">
            <w:pPr>
              <w:tabs>
                <w:tab w:val="left" w:pos="1311"/>
              </w:tabs>
              <w:jc w:val="center"/>
              <w:rPr>
                <w:rFonts w:ascii="Arial Nova Light" w:eastAsia="Arial Nova Light" w:hAnsi="Arial Nova Light" w:cs="Arial Nova Light"/>
                <w:sz w:val="16"/>
                <w:szCs w:val="16"/>
              </w:rPr>
            </w:pPr>
          </w:p>
        </w:tc>
        <w:tc>
          <w:tcPr>
            <w:tcW w:w="585" w:type="dxa"/>
            <w:shd w:val="clear" w:color="auto" w:fill="auto"/>
            <w:vAlign w:val="center"/>
          </w:tcPr>
          <w:p w14:paraId="27707DF7" w14:textId="77777777" w:rsidR="00415485" w:rsidRPr="00D94FE3" w:rsidRDefault="002C240E">
            <w:pPr>
              <w:jc w:val="center"/>
              <w:rPr>
                <w:rFonts w:ascii="Arial Nova Light" w:eastAsia="Arial Nova Light" w:hAnsi="Arial Nova Light" w:cs="Arial Nova Light"/>
                <w:sz w:val="18"/>
                <w:szCs w:val="18"/>
              </w:rPr>
            </w:pPr>
            <w:r w:rsidRPr="00D94FE3">
              <w:rPr>
                <w:rFonts w:ascii="Calibri" w:eastAsia="Calibri" w:hAnsi="Calibri" w:cs="Calibri"/>
                <w:color w:val="000000"/>
                <w:sz w:val="18"/>
                <w:szCs w:val="18"/>
              </w:rPr>
              <w:lastRenderedPageBreak/>
              <w:t>35,58%</w:t>
            </w:r>
          </w:p>
        </w:tc>
        <w:tc>
          <w:tcPr>
            <w:tcW w:w="585" w:type="dxa"/>
            <w:shd w:val="clear" w:color="auto" w:fill="auto"/>
            <w:vAlign w:val="center"/>
          </w:tcPr>
          <w:p w14:paraId="219D23CE" w14:textId="77777777"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24.81%</w:t>
            </w:r>
          </w:p>
        </w:tc>
        <w:tc>
          <w:tcPr>
            <w:tcW w:w="585" w:type="dxa"/>
            <w:shd w:val="clear" w:color="auto" w:fill="auto"/>
            <w:vAlign w:val="center"/>
          </w:tcPr>
          <w:p w14:paraId="24735CB8" w14:textId="77777777"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8.13%</w:t>
            </w:r>
          </w:p>
        </w:tc>
        <w:tc>
          <w:tcPr>
            <w:tcW w:w="585" w:type="dxa"/>
            <w:shd w:val="clear" w:color="auto" w:fill="auto"/>
            <w:vAlign w:val="center"/>
          </w:tcPr>
          <w:p w14:paraId="78B8D23C" w14:textId="13C07F54"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30.</w:t>
            </w:r>
            <w:r w:rsidR="00B12B12" w:rsidRPr="00D94FE3">
              <w:rPr>
                <w:rFonts w:ascii="Calibri" w:eastAsia="Calibri" w:hAnsi="Calibri" w:cs="Calibri"/>
                <w:color w:val="000000"/>
                <w:sz w:val="18"/>
                <w:szCs w:val="18"/>
              </w:rPr>
              <w:t>00</w:t>
            </w:r>
            <w:r w:rsidRPr="00D94FE3">
              <w:rPr>
                <w:rFonts w:ascii="Calibri" w:eastAsia="Calibri" w:hAnsi="Calibri" w:cs="Calibri"/>
                <w:color w:val="000000"/>
                <w:sz w:val="18"/>
                <w:szCs w:val="18"/>
              </w:rPr>
              <w:t>%</w:t>
            </w:r>
          </w:p>
        </w:tc>
        <w:tc>
          <w:tcPr>
            <w:tcW w:w="675" w:type="dxa"/>
            <w:shd w:val="clear" w:color="auto" w:fill="auto"/>
            <w:vAlign w:val="center"/>
          </w:tcPr>
          <w:p w14:paraId="65664E5E" w14:textId="51D6B118"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1,</w:t>
            </w:r>
            <w:r w:rsidR="00B12B12" w:rsidRPr="00D94FE3">
              <w:rPr>
                <w:rFonts w:ascii="Calibri" w:eastAsia="Calibri" w:hAnsi="Calibri" w:cs="Calibri"/>
                <w:color w:val="000000"/>
                <w:sz w:val="18"/>
                <w:szCs w:val="18"/>
              </w:rPr>
              <w:t>48</w:t>
            </w:r>
            <w:r w:rsidRPr="00D94FE3">
              <w:rPr>
                <w:rFonts w:ascii="Calibri" w:eastAsia="Calibri" w:hAnsi="Calibri" w:cs="Calibri"/>
                <w:color w:val="000000"/>
                <w:sz w:val="18"/>
                <w:szCs w:val="18"/>
              </w:rPr>
              <w:t>%</w:t>
            </w:r>
          </w:p>
        </w:tc>
        <w:tc>
          <w:tcPr>
            <w:tcW w:w="882" w:type="dxa"/>
            <w:vAlign w:val="center"/>
          </w:tcPr>
          <w:p w14:paraId="20D94EAE"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r w:rsidR="00415485" w14:paraId="7CB1E7DD" w14:textId="77777777" w:rsidTr="00D94FE3">
        <w:trPr>
          <w:jc w:val="center"/>
        </w:trPr>
        <w:tc>
          <w:tcPr>
            <w:tcW w:w="1392" w:type="dxa"/>
            <w:vAlign w:val="center"/>
          </w:tcPr>
          <w:p w14:paraId="29C344D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538.  Realizar el 100% de las acciones de mejoramiento de la infraestructura física de la SDA y JBB</w:t>
            </w:r>
          </w:p>
        </w:tc>
        <w:tc>
          <w:tcPr>
            <w:tcW w:w="945" w:type="dxa"/>
            <w:vAlign w:val="center"/>
          </w:tcPr>
          <w:p w14:paraId="43349910"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16.8%</w:t>
            </w:r>
          </w:p>
        </w:tc>
        <w:tc>
          <w:tcPr>
            <w:tcW w:w="945" w:type="dxa"/>
            <w:vAlign w:val="center"/>
          </w:tcPr>
          <w:p w14:paraId="53E0D40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1605" w:type="dxa"/>
            <w:shd w:val="clear" w:color="auto" w:fill="auto"/>
            <w:vAlign w:val="center"/>
          </w:tcPr>
          <w:p w14:paraId="7333DD5F"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 de avance físico del proyecto financiado con regalías denominado "Centro de Flora y Fauna"</w:t>
            </w:r>
          </w:p>
        </w:tc>
        <w:tc>
          <w:tcPr>
            <w:tcW w:w="585" w:type="dxa"/>
            <w:shd w:val="clear" w:color="auto" w:fill="auto"/>
            <w:vAlign w:val="center"/>
          </w:tcPr>
          <w:p w14:paraId="27C07FDF" w14:textId="77777777" w:rsidR="00415485" w:rsidRDefault="002C240E">
            <w:pPr>
              <w:jc w:val="center"/>
              <w:rPr>
                <w:rFonts w:ascii="Calibri" w:eastAsia="Calibri" w:hAnsi="Calibri" w:cs="Calibri"/>
                <w:color w:val="000000"/>
                <w:sz w:val="18"/>
                <w:szCs w:val="18"/>
              </w:rPr>
            </w:pPr>
            <w:r>
              <w:rPr>
                <w:rFonts w:ascii="Calibri" w:eastAsia="Calibri" w:hAnsi="Calibri" w:cs="Calibri"/>
                <w:color w:val="000000"/>
                <w:sz w:val="18"/>
                <w:szCs w:val="18"/>
              </w:rPr>
              <w:t>0%</w:t>
            </w:r>
          </w:p>
        </w:tc>
        <w:tc>
          <w:tcPr>
            <w:tcW w:w="585" w:type="dxa"/>
            <w:shd w:val="clear" w:color="auto" w:fill="auto"/>
            <w:vAlign w:val="center"/>
          </w:tcPr>
          <w:p w14:paraId="1EF65951" w14:textId="77777777"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15.12%</w:t>
            </w:r>
          </w:p>
        </w:tc>
        <w:tc>
          <w:tcPr>
            <w:tcW w:w="585" w:type="dxa"/>
            <w:shd w:val="clear" w:color="auto" w:fill="auto"/>
            <w:vAlign w:val="center"/>
          </w:tcPr>
          <w:p w14:paraId="6BCD40F4" w14:textId="77777777"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1.68%</w:t>
            </w:r>
          </w:p>
        </w:tc>
        <w:tc>
          <w:tcPr>
            <w:tcW w:w="585" w:type="dxa"/>
            <w:shd w:val="clear" w:color="auto" w:fill="auto"/>
            <w:vAlign w:val="center"/>
          </w:tcPr>
          <w:p w14:paraId="3C41CA40" w14:textId="77777777"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0%</w:t>
            </w:r>
          </w:p>
        </w:tc>
        <w:tc>
          <w:tcPr>
            <w:tcW w:w="675" w:type="dxa"/>
            <w:shd w:val="clear" w:color="auto" w:fill="auto"/>
            <w:vAlign w:val="center"/>
          </w:tcPr>
          <w:p w14:paraId="42F8CB99" w14:textId="77777777" w:rsidR="00415485" w:rsidRPr="00D94FE3" w:rsidRDefault="002C240E">
            <w:pPr>
              <w:jc w:val="center"/>
              <w:rPr>
                <w:rFonts w:ascii="Calibri" w:eastAsia="Calibri" w:hAnsi="Calibri" w:cs="Calibri"/>
                <w:color w:val="000000"/>
                <w:sz w:val="18"/>
                <w:szCs w:val="18"/>
              </w:rPr>
            </w:pPr>
            <w:r w:rsidRPr="00D94FE3">
              <w:rPr>
                <w:rFonts w:ascii="Calibri" w:eastAsia="Calibri" w:hAnsi="Calibri" w:cs="Calibri"/>
                <w:color w:val="000000"/>
                <w:sz w:val="18"/>
                <w:szCs w:val="18"/>
              </w:rPr>
              <w:t>0%</w:t>
            </w:r>
          </w:p>
        </w:tc>
        <w:tc>
          <w:tcPr>
            <w:tcW w:w="882" w:type="dxa"/>
            <w:vAlign w:val="center"/>
          </w:tcPr>
          <w:p w14:paraId="5DA777F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16.8%</w:t>
            </w:r>
          </w:p>
        </w:tc>
      </w:tr>
    </w:tbl>
    <w:p w14:paraId="5018FEC6" w14:textId="77777777" w:rsidR="00415485" w:rsidRDefault="002C240E">
      <w:pPr>
        <w:ind w:left="72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69F2C493" w14:textId="77777777" w:rsidR="00415485" w:rsidRDefault="002C240E">
      <w:pPr>
        <w:numPr>
          <w:ilvl w:val="2"/>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Objetivos Específicos </w:t>
      </w:r>
    </w:p>
    <w:p w14:paraId="216C22A8" w14:textId="77777777" w:rsidR="00415485" w:rsidRDefault="00415485">
      <w:pPr>
        <w:pBdr>
          <w:top w:val="nil"/>
          <w:left w:val="nil"/>
          <w:bottom w:val="nil"/>
          <w:right w:val="nil"/>
          <w:between w:val="nil"/>
        </w:pBdr>
        <w:ind w:left="720"/>
        <w:jc w:val="left"/>
        <w:rPr>
          <w:rFonts w:ascii="Arial Nova Light" w:eastAsia="Arial Nova Light" w:hAnsi="Arial Nova Light" w:cs="Arial Nova Light"/>
          <w:b/>
          <w:sz w:val="22"/>
          <w:szCs w:val="22"/>
        </w:rPr>
      </w:pPr>
    </w:p>
    <w:p w14:paraId="4C7A460C" w14:textId="77777777" w:rsidR="00415485" w:rsidRDefault="002C240E">
      <w:pPr>
        <w:numPr>
          <w:ilvl w:val="0"/>
          <w:numId w:val="8"/>
        </w:num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Aumentar la infraestructura para garantizar la ejecución de las actividades propias de la SDA</w:t>
      </w:r>
    </w:p>
    <w:p w14:paraId="09DE0AFC" w14:textId="77777777" w:rsidR="00415485" w:rsidRDefault="002C240E">
      <w:pPr>
        <w:numPr>
          <w:ilvl w:val="0"/>
          <w:numId w:val="8"/>
        </w:num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Adecuar y mejorar las condiciones de la infraestructura del sector ambiente.</w:t>
      </w:r>
    </w:p>
    <w:p w14:paraId="26582A1C" w14:textId="77777777" w:rsidR="00415485" w:rsidRDefault="002C240E">
      <w:pPr>
        <w:numPr>
          <w:ilvl w:val="0"/>
          <w:numId w:val="8"/>
        </w:num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Diagnosticar, adecuar y mejorar la infraestructura existente general del Sector Ambiente debe ir de primero</w:t>
      </w:r>
    </w:p>
    <w:p w14:paraId="1F542F5E" w14:textId="77777777" w:rsidR="00415485" w:rsidRDefault="00415485">
      <w:pPr>
        <w:pBdr>
          <w:top w:val="nil"/>
          <w:left w:val="nil"/>
          <w:bottom w:val="nil"/>
          <w:right w:val="nil"/>
          <w:between w:val="nil"/>
        </w:pBdr>
        <w:ind w:left="720"/>
        <w:jc w:val="left"/>
        <w:rPr>
          <w:rFonts w:ascii="Arial Nova Light" w:eastAsia="Arial Nova Light" w:hAnsi="Arial Nova Light" w:cs="Arial Nova Light"/>
          <w:b/>
          <w:sz w:val="22"/>
          <w:szCs w:val="22"/>
        </w:rPr>
      </w:pPr>
    </w:p>
    <w:p w14:paraId="7BA9EFA7"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p w14:paraId="415BD6F3" w14:textId="77777777" w:rsidR="00415485" w:rsidRDefault="002C240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Listado de productos a generar y cantidades de esos productos. </w:t>
      </w:r>
    </w:p>
    <w:p w14:paraId="7B51F6B9" w14:textId="77777777" w:rsidR="00415485" w:rsidRDefault="002C240E">
      <w:pPr>
        <w:pBdr>
          <w:top w:val="nil"/>
          <w:left w:val="nil"/>
          <w:bottom w:val="nil"/>
          <w:right w:val="nil"/>
          <w:between w:val="nil"/>
        </w:pBdr>
        <w:ind w:left="851"/>
        <w:jc w:val="left"/>
        <w:rPr>
          <w:rFonts w:ascii="Arial Nova Light" w:eastAsia="Arial Nova Light" w:hAnsi="Arial Nova Light" w:cs="Arial Nova Light"/>
          <w:i/>
          <w:color w:val="000000"/>
          <w:sz w:val="22"/>
          <w:szCs w:val="22"/>
        </w:rPr>
      </w:pPr>
      <w:r>
        <w:rPr>
          <w:rFonts w:ascii="Arial Nova Light" w:eastAsia="Arial Nova Light" w:hAnsi="Arial Nova Light" w:cs="Arial Nova Light"/>
          <w:b/>
          <w:color w:val="000000"/>
          <w:sz w:val="22"/>
          <w:szCs w:val="22"/>
        </w:rPr>
        <w:t>(</w:t>
      </w:r>
      <w:r>
        <w:rPr>
          <w:rFonts w:ascii="Arial Nova Light" w:eastAsia="Arial Nova Light" w:hAnsi="Arial Nova Light" w:cs="Arial Nova Light"/>
          <w:i/>
          <w:color w:val="000000"/>
          <w:sz w:val="22"/>
          <w:szCs w:val="22"/>
        </w:rPr>
        <w:t xml:space="preserve">principales y secundarios)                </w:t>
      </w:r>
    </w:p>
    <w:p w14:paraId="12731E3B" w14:textId="77777777" w:rsidR="00415485" w:rsidRDefault="00415485">
      <w:pPr>
        <w:ind w:hanging="708"/>
        <w:jc w:val="left"/>
        <w:rPr>
          <w:rFonts w:ascii="Arial Nova Light" w:eastAsia="Arial Nova Light" w:hAnsi="Arial Nova Light" w:cs="Arial Nova Light"/>
          <w:b/>
          <w:sz w:val="22"/>
          <w:szCs w:val="22"/>
        </w:rPr>
      </w:pPr>
    </w:p>
    <w:tbl>
      <w:tblPr>
        <w:tblStyle w:val="ac"/>
        <w:tblW w:w="9229" w:type="dxa"/>
        <w:tblInd w:w="-15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600" w:firstRow="0" w:lastRow="0" w:firstColumn="0" w:lastColumn="0" w:noHBand="1" w:noVBand="1"/>
      </w:tblPr>
      <w:tblGrid>
        <w:gridCol w:w="3693"/>
        <w:gridCol w:w="2734"/>
        <w:gridCol w:w="2802"/>
      </w:tblGrid>
      <w:tr w:rsidR="00415485" w14:paraId="5A1AD968" w14:textId="77777777">
        <w:trPr>
          <w:trHeight w:val="296"/>
        </w:trPr>
        <w:tc>
          <w:tcPr>
            <w:tcW w:w="3693" w:type="dxa"/>
            <w:shd w:val="clear" w:color="auto" w:fill="538135"/>
          </w:tcPr>
          <w:p w14:paraId="655B7D3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CÓDIGO </w:t>
            </w:r>
          </w:p>
        </w:tc>
        <w:tc>
          <w:tcPr>
            <w:tcW w:w="2734" w:type="dxa"/>
            <w:shd w:val="clear" w:color="auto" w:fill="538135"/>
            <w:tcMar>
              <w:top w:w="100" w:type="dxa"/>
              <w:left w:w="80" w:type="dxa"/>
              <w:bottom w:w="100" w:type="dxa"/>
              <w:right w:w="80" w:type="dxa"/>
            </w:tcMar>
            <w:vAlign w:val="center"/>
          </w:tcPr>
          <w:p w14:paraId="01DED71C"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PRODUCTO</w:t>
            </w:r>
          </w:p>
        </w:tc>
        <w:tc>
          <w:tcPr>
            <w:tcW w:w="2802" w:type="dxa"/>
            <w:shd w:val="clear" w:color="auto" w:fill="538135"/>
            <w:tcMar>
              <w:top w:w="100" w:type="dxa"/>
              <w:left w:w="80" w:type="dxa"/>
              <w:bottom w:w="100" w:type="dxa"/>
              <w:right w:w="80" w:type="dxa"/>
            </w:tcMar>
            <w:vAlign w:val="center"/>
          </w:tcPr>
          <w:p w14:paraId="5CEF0EE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CANTIDAD</w:t>
            </w:r>
          </w:p>
        </w:tc>
      </w:tr>
      <w:tr w:rsidR="00415485" w14:paraId="32574D29" w14:textId="77777777">
        <w:trPr>
          <w:trHeight w:val="228"/>
        </w:trPr>
        <w:tc>
          <w:tcPr>
            <w:tcW w:w="3693" w:type="dxa"/>
            <w:vAlign w:val="center"/>
          </w:tcPr>
          <w:p w14:paraId="53134B70"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3299009</w:t>
            </w:r>
          </w:p>
        </w:tc>
        <w:tc>
          <w:tcPr>
            <w:tcW w:w="2734" w:type="dxa"/>
            <w:tcMar>
              <w:top w:w="100" w:type="dxa"/>
              <w:left w:w="80" w:type="dxa"/>
              <w:bottom w:w="100" w:type="dxa"/>
              <w:right w:w="80" w:type="dxa"/>
            </w:tcMar>
            <w:vAlign w:val="center"/>
          </w:tcPr>
          <w:p w14:paraId="2641EDAB"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Sedes construidas</w:t>
            </w:r>
          </w:p>
        </w:tc>
        <w:tc>
          <w:tcPr>
            <w:tcW w:w="2802" w:type="dxa"/>
            <w:tcMar>
              <w:top w:w="100" w:type="dxa"/>
              <w:left w:w="80" w:type="dxa"/>
              <w:bottom w:w="100" w:type="dxa"/>
              <w:right w:w="80" w:type="dxa"/>
            </w:tcMar>
            <w:vAlign w:val="center"/>
          </w:tcPr>
          <w:p w14:paraId="4A4774C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3</w:t>
            </w:r>
          </w:p>
        </w:tc>
      </w:tr>
      <w:tr w:rsidR="00415485" w14:paraId="11C45774" w14:textId="77777777">
        <w:trPr>
          <w:trHeight w:val="228"/>
        </w:trPr>
        <w:tc>
          <w:tcPr>
            <w:tcW w:w="3693" w:type="dxa"/>
            <w:vAlign w:val="center"/>
          </w:tcPr>
          <w:p w14:paraId="5A37DC15"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3299011</w:t>
            </w:r>
          </w:p>
        </w:tc>
        <w:tc>
          <w:tcPr>
            <w:tcW w:w="2734" w:type="dxa"/>
            <w:tcMar>
              <w:top w:w="100" w:type="dxa"/>
              <w:left w:w="80" w:type="dxa"/>
              <w:bottom w:w="100" w:type="dxa"/>
              <w:right w:w="80" w:type="dxa"/>
            </w:tcMar>
            <w:vAlign w:val="center"/>
          </w:tcPr>
          <w:p w14:paraId="2C0308B1"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Sedes adecuadas</w:t>
            </w:r>
          </w:p>
        </w:tc>
        <w:tc>
          <w:tcPr>
            <w:tcW w:w="2802" w:type="dxa"/>
            <w:tcMar>
              <w:top w:w="100" w:type="dxa"/>
              <w:left w:w="80" w:type="dxa"/>
              <w:bottom w:w="100" w:type="dxa"/>
              <w:right w:w="80" w:type="dxa"/>
            </w:tcMar>
            <w:vAlign w:val="center"/>
          </w:tcPr>
          <w:p w14:paraId="0B7139D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w:t>
            </w:r>
          </w:p>
        </w:tc>
      </w:tr>
      <w:tr w:rsidR="00415485" w14:paraId="4E624334" w14:textId="77777777">
        <w:trPr>
          <w:trHeight w:val="103"/>
        </w:trPr>
        <w:tc>
          <w:tcPr>
            <w:tcW w:w="3693" w:type="dxa"/>
            <w:vAlign w:val="center"/>
          </w:tcPr>
          <w:p w14:paraId="345BC406"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3299016</w:t>
            </w:r>
          </w:p>
        </w:tc>
        <w:tc>
          <w:tcPr>
            <w:tcW w:w="2734" w:type="dxa"/>
            <w:tcMar>
              <w:top w:w="100" w:type="dxa"/>
              <w:left w:w="80" w:type="dxa"/>
              <w:bottom w:w="100" w:type="dxa"/>
              <w:right w:w="80" w:type="dxa"/>
            </w:tcMar>
            <w:vAlign w:val="center"/>
          </w:tcPr>
          <w:p w14:paraId="3F7BED93"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Sedes mantenidas</w:t>
            </w:r>
          </w:p>
        </w:tc>
        <w:tc>
          <w:tcPr>
            <w:tcW w:w="2802" w:type="dxa"/>
            <w:tcMar>
              <w:top w:w="100" w:type="dxa"/>
              <w:left w:w="80" w:type="dxa"/>
              <w:bottom w:w="100" w:type="dxa"/>
              <w:right w:w="80" w:type="dxa"/>
            </w:tcMar>
            <w:vAlign w:val="center"/>
          </w:tcPr>
          <w:p w14:paraId="1056009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w:t>
            </w:r>
          </w:p>
        </w:tc>
      </w:tr>
    </w:tbl>
    <w:p w14:paraId="2AB8F643"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Basado en el catálogo del MGA</w:t>
      </w:r>
    </w:p>
    <w:p w14:paraId="14CC300D" w14:textId="77777777" w:rsidR="00415485" w:rsidRDefault="00415485">
      <w:pPr>
        <w:pBdr>
          <w:top w:val="nil"/>
          <w:left w:val="nil"/>
          <w:bottom w:val="nil"/>
          <w:right w:val="nil"/>
          <w:between w:val="nil"/>
        </w:pBdr>
        <w:ind w:hanging="708"/>
        <w:jc w:val="left"/>
        <w:rPr>
          <w:rFonts w:ascii="Arial Nova Light" w:eastAsia="Arial Nova Light" w:hAnsi="Arial Nova Light" w:cs="Arial Nova Light"/>
          <w:b/>
          <w:sz w:val="22"/>
          <w:szCs w:val="22"/>
        </w:rPr>
      </w:pPr>
    </w:p>
    <w:p w14:paraId="785C0FAD" w14:textId="77777777" w:rsidR="00415485" w:rsidRDefault="002C240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Meta Proyecto de inversión</w:t>
      </w:r>
    </w:p>
    <w:p w14:paraId="7ED25F72"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67A4A580" w14:textId="77777777" w:rsidR="00415485" w:rsidRDefault="002C240E">
      <w:pPr>
        <w:numPr>
          <w:ilvl w:val="4"/>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Descripción </w:t>
      </w:r>
    </w:p>
    <w:p w14:paraId="326E20E7" w14:textId="77777777" w:rsidR="00415485" w:rsidRDefault="00415485">
      <w:pPr>
        <w:pBdr>
          <w:top w:val="nil"/>
          <w:left w:val="nil"/>
          <w:bottom w:val="nil"/>
          <w:right w:val="nil"/>
          <w:between w:val="nil"/>
        </w:pBdr>
        <w:ind w:left="1134"/>
        <w:jc w:val="left"/>
        <w:rPr>
          <w:rFonts w:ascii="Arial Nova Light" w:eastAsia="Arial Nova Light" w:hAnsi="Arial Nova Light" w:cs="Arial Nova Light"/>
          <w:b/>
          <w:color w:val="000000"/>
          <w:sz w:val="22"/>
          <w:szCs w:val="22"/>
        </w:rPr>
      </w:pPr>
    </w:p>
    <w:p w14:paraId="45F10BFE" w14:textId="77777777" w:rsidR="00415485" w:rsidRDefault="002C240E">
      <w:pPr>
        <w:numPr>
          <w:ilvl w:val="0"/>
          <w:numId w:val="9"/>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Construir el Centro de Protección y Bienestar Animal - CASA ECOLÓGICA DE ANIMALES</w:t>
      </w:r>
    </w:p>
    <w:p w14:paraId="4B65F374" w14:textId="77777777" w:rsidR="00415485" w:rsidRDefault="00415485">
      <w:pPr>
        <w:pBdr>
          <w:top w:val="nil"/>
          <w:left w:val="nil"/>
          <w:bottom w:val="nil"/>
          <w:right w:val="nil"/>
          <w:between w:val="nil"/>
        </w:pBdr>
        <w:ind w:left="720"/>
        <w:jc w:val="left"/>
        <w:rPr>
          <w:rFonts w:ascii="Arial Nova Light" w:eastAsia="Arial Nova Light" w:hAnsi="Arial Nova Light" w:cs="Arial Nova Light"/>
          <w:b/>
          <w:color w:val="000000"/>
          <w:sz w:val="22"/>
          <w:szCs w:val="22"/>
        </w:rPr>
      </w:pPr>
    </w:p>
    <w:p w14:paraId="21397D5D"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La construcción de la Casa Ecológica de los </w:t>
      </w:r>
      <w:proofErr w:type="gramStart"/>
      <w:r>
        <w:rPr>
          <w:rFonts w:ascii="Arial Nova Light" w:eastAsia="Arial Nova Light" w:hAnsi="Arial Nova Light" w:cs="Arial Nova Light"/>
          <w:sz w:val="22"/>
          <w:szCs w:val="22"/>
        </w:rPr>
        <w:t>Animales,</w:t>
      </w:r>
      <w:proofErr w:type="gramEnd"/>
      <w:r>
        <w:rPr>
          <w:rFonts w:ascii="Arial Nova Light" w:eastAsia="Arial Nova Light" w:hAnsi="Arial Nova Light" w:cs="Arial Nova Light"/>
          <w:sz w:val="22"/>
          <w:szCs w:val="22"/>
        </w:rPr>
        <w:t xml:space="preserve"> es un proyecto que busca reivindicar el espacio ideal para los animales domésticos que sufren alguna condición de maltrato en el Distrito Capital, en el cual se les brinde los escenarios apropiados para que los animales </w:t>
      </w:r>
      <w:r>
        <w:rPr>
          <w:rFonts w:ascii="Arial Nova Light" w:eastAsia="Arial Nova Light" w:hAnsi="Arial Nova Light" w:cs="Arial Nova Light"/>
          <w:sz w:val="22"/>
          <w:szCs w:val="22"/>
        </w:rPr>
        <w:lastRenderedPageBreak/>
        <w:t xml:space="preserve">puedan realizar su proceso de recuperación en óptimas circunstancias, garantizándoles calidad de vida. </w:t>
      </w:r>
    </w:p>
    <w:p w14:paraId="358B128E" w14:textId="77777777" w:rsidR="00415485" w:rsidRDefault="00415485">
      <w:pPr>
        <w:rPr>
          <w:rFonts w:ascii="Arial Nova Light" w:eastAsia="Arial Nova Light" w:hAnsi="Arial Nova Light" w:cs="Arial Nova Light"/>
          <w:sz w:val="22"/>
          <w:szCs w:val="22"/>
        </w:rPr>
      </w:pPr>
    </w:p>
    <w:p w14:paraId="3353AD26"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lo anterior, es determinante la disposición de un espacio en el Distrito donde se puedan mantener en custodia preventiva animales víctimas de maltrato (Ley 85/85 Ley 172/15), disponer de ellos si así se determina con el propósito de resocializarlos e introducirlos en un habitad saludable. Además de propiciar en este lugar, servicios que propendan por la protección de la fauna doméstica como la atención médica veterinaria accesibles a la comunidad, espacios educativos que fortalezcan en vínculo humano animal a todos los sectores de la población y finalmente la promoción de la investigación en este campo tal y como se espera lograr con el Centro de Protección y Bienestar Animal.</w:t>
      </w:r>
    </w:p>
    <w:p w14:paraId="2C26634C" w14:textId="77777777" w:rsidR="00415485" w:rsidRDefault="00415485">
      <w:pPr>
        <w:rPr>
          <w:rFonts w:ascii="Arial Nova Light" w:eastAsia="Arial Nova Light" w:hAnsi="Arial Nova Light" w:cs="Arial Nova Light"/>
          <w:sz w:val="22"/>
          <w:szCs w:val="22"/>
        </w:rPr>
      </w:pPr>
    </w:p>
    <w:p w14:paraId="57BC21F1"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Para ello se cuenta con un espacio de 8.5 hectáreas para coger aproximadamente 800 animales domésticos a través de su área clínica, zona de observación, de rehabilitación y de adopción; además de un consultorio de etología, auditorio y zonas verdes. En la actualidad ya se cuenta con la licencia de construcción emitida por el Municipio de Funza y se espera la elaboración de los pliegos para la contratación de la fase de construcción. Se considera conveniente prestar este servicio de manera centralizada, en un único y eficiente dotacional para todas las localidades; mediante la gestión técnica para la protección de los animales, en el cual se realizará el sostenimiento de los animales recuperados hasta el momento de su adopción. </w:t>
      </w:r>
    </w:p>
    <w:p w14:paraId="676EF164" w14:textId="77777777" w:rsidR="00415485" w:rsidRDefault="00415485">
      <w:pPr>
        <w:rPr>
          <w:rFonts w:ascii="Arial Nova Light" w:eastAsia="Arial Nova Light" w:hAnsi="Arial Nova Light" w:cs="Arial Nova Light"/>
          <w:sz w:val="22"/>
          <w:szCs w:val="22"/>
        </w:rPr>
      </w:pPr>
    </w:p>
    <w:p w14:paraId="262F772D"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68% de avance de obra.</w:t>
      </w:r>
    </w:p>
    <w:p w14:paraId="05FBB7C4" w14:textId="77777777" w:rsidR="00415485" w:rsidRDefault="00415485">
      <w:pPr>
        <w:rPr>
          <w:rFonts w:ascii="Arial Nova Light" w:eastAsia="Arial Nova Light" w:hAnsi="Arial Nova Light" w:cs="Arial Nova Light"/>
          <w:sz w:val="22"/>
          <w:szCs w:val="22"/>
        </w:rPr>
      </w:pPr>
    </w:p>
    <w:p w14:paraId="24C59972" w14:textId="77777777" w:rsidR="00415485" w:rsidRDefault="002C240E">
      <w:pPr>
        <w:numPr>
          <w:ilvl w:val="0"/>
          <w:numId w:val="9"/>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Construir y dotar el Centro de Recepción y Rehabilitación de Flora y Fauna Silvestre.</w:t>
      </w:r>
    </w:p>
    <w:p w14:paraId="4B9C6994" w14:textId="77777777" w:rsidR="00415485" w:rsidRDefault="00415485">
      <w:pPr>
        <w:rPr>
          <w:rFonts w:ascii="Arial Nova Light" w:eastAsia="Arial Nova Light" w:hAnsi="Arial Nova Light" w:cs="Arial Nova Light"/>
          <w:sz w:val="22"/>
          <w:szCs w:val="22"/>
        </w:rPr>
      </w:pPr>
    </w:p>
    <w:p w14:paraId="4A8B3153"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Esta obra proporcionara en primera instancia que se dé cumplimiento a los dispuesto en el Decreto 2064 de 2010 referente a la idoneidad de las instalaciones y a su capacidad de atención, lo que garantizara un mejor cobertura de servicios para la fauna silvestre, con el fin de que los tratamientos y demás procesos que en esta se desarrollen contribuyan al completo restablecimiento de las especies que acá lleguen.</w:t>
      </w:r>
    </w:p>
    <w:p w14:paraId="58F01FD5" w14:textId="77777777" w:rsidR="00415485" w:rsidRDefault="00415485">
      <w:pPr>
        <w:rPr>
          <w:rFonts w:ascii="Arial Nova Light" w:eastAsia="Arial Nova Light" w:hAnsi="Arial Nova Light" w:cs="Arial Nova Light"/>
          <w:sz w:val="22"/>
          <w:szCs w:val="22"/>
        </w:rPr>
      </w:pPr>
    </w:p>
    <w:p w14:paraId="0F0210B0"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Por otra parte se dará continuidad a los procesos iniciados por la Secretaria Distrital de Ambiente con el fin de que se logre avanzar con celeridad en la adjudicación de la contratación, de igual manera se establecerán los procesos de evaluación y seguimiento con el fin de que se garantice que las obras se realicen cumpliendo con los lineamientos otorgados; finalizada la construcción se asumirá la administración y puesta en marcha del centro con el fin aumentar la capacidad y mejorar las áreas para alojamiento y tratamiento técnico </w:t>
      </w:r>
      <w:r>
        <w:rPr>
          <w:rFonts w:ascii="Arial Nova Light" w:eastAsia="Arial Nova Light" w:hAnsi="Arial Nova Light" w:cs="Arial Nova Light"/>
          <w:sz w:val="22"/>
          <w:szCs w:val="22"/>
        </w:rPr>
        <w:lastRenderedPageBreak/>
        <w:t>especializado de especímenes con equipamientos y herramientas diagnósticas modernas, garantizando el bienestar de los especímenes ingresados al centro.</w:t>
      </w:r>
    </w:p>
    <w:p w14:paraId="5D46EF66" w14:textId="77777777" w:rsidR="00415485" w:rsidRDefault="00415485">
      <w:pPr>
        <w:rPr>
          <w:rFonts w:ascii="Arial Nova Light" w:eastAsia="Arial Nova Light" w:hAnsi="Arial Nova Light" w:cs="Arial Nova Light"/>
          <w:sz w:val="22"/>
          <w:szCs w:val="22"/>
        </w:rPr>
      </w:pPr>
    </w:p>
    <w:p w14:paraId="055B167E"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La finalidad es que la </w:t>
      </w:r>
      <w:proofErr w:type="gramStart"/>
      <w:r>
        <w:rPr>
          <w:rFonts w:ascii="Arial Nova Light" w:eastAsia="Arial Nova Light" w:hAnsi="Arial Nova Light" w:cs="Arial Nova Light"/>
          <w:sz w:val="22"/>
          <w:szCs w:val="22"/>
        </w:rPr>
        <w:t>Secretaria</w:t>
      </w:r>
      <w:proofErr w:type="gramEnd"/>
      <w:r>
        <w:rPr>
          <w:rFonts w:ascii="Arial Nova Light" w:eastAsia="Arial Nova Light" w:hAnsi="Arial Nova Light" w:cs="Arial Nova Light"/>
          <w:sz w:val="22"/>
          <w:szCs w:val="22"/>
        </w:rPr>
        <w:t xml:space="preserve"> Distrital de Ambiente cuente con un centro de manejo de flora y fauna silvestre, debidamente diseñado y dotado para recepción y rehabilitación de especímenes de flora y fauna, de acuerdo con la normatividad ambiental y los requerimientos arquitectónicos correspondientes. Para la recepción de animales silvestres decomisados, originarios de todas las regiones naturales del país, para su evaluación, tratamiento y posterior diagnóstico; y la implementación de procesos de rehabilitación y recuperación con fines de liberación o reubicación. Además, se aprovechará del conocimiento adquirido y de las nuevas instalaciones y equipos para adelantar procesos de investigación y formación en temáticas propias de la fauna silvestre.</w:t>
      </w:r>
    </w:p>
    <w:p w14:paraId="127A8B9C" w14:textId="77777777" w:rsidR="00415485" w:rsidRDefault="00415485">
      <w:pPr>
        <w:rPr>
          <w:rFonts w:ascii="Arial Nova Light" w:eastAsia="Arial Nova Light" w:hAnsi="Arial Nova Light" w:cs="Arial Nova Light"/>
          <w:sz w:val="22"/>
          <w:szCs w:val="22"/>
        </w:rPr>
      </w:pPr>
    </w:p>
    <w:p w14:paraId="024A9D1E"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Esta meta de inversión se armoniza con el proyecto de inversión 1149 - PROTECCIÓN Y BIENESTAR ANIMAL el cual estaba asociado al pasado Plan Distrital de Desarrollo “Bogotá Mejor para Todos” 2016 - 2020, y se recibe la meta con una línea base del 94% de avance de obra.</w:t>
      </w:r>
    </w:p>
    <w:p w14:paraId="037A3948" w14:textId="77777777" w:rsidR="00415485" w:rsidRDefault="00415485">
      <w:pPr>
        <w:jc w:val="left"/>
        <w:rPr>
          <w:rFonts w:ascii="Arial Nova Light" w:eastAsia="Arial Nova Light" w:hAnsi="Arial Nova Light" w:cs="Arial Nova Light"/>
          <w:b/>
          <w:sz w:val="22"/>
          <w:szCs w:val="22"/>
        </w:rPr>
      </w:pPr>
    </w:p>
    <w:p w14:paraId="02F4272D" w14:textId="77777777" w:rsidR="00415485" w:rsidRDefault="002C240E">
      <w:pPr>
        <w:numPr>
          <w:ilvl w:val="0"/>
          <w:numId w:val="9"/>
        </w:numPr>
        <w:pBdr>
          <w:top w:val="nil"/>
          <w:left w:val="nil"/>
          <w:bottom w:val="nil"/>
          <w:right w:val="nil"/>
          <w:between w:val="nil"/>
        </w:pBdr>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Construir (1) una obra nueva de infraestructura</w:t>
      </w:r>
    </w:p>
    <w:p w14:paraId="6B8F8D4D" w14:textId="77777777" w:rsidR="00415485" w:rsidRDefault="00415485">
      <w:pPr>
        <w:rPr>
          <w:rFonts w:ascii="Arial Nova Light" w:eastAsia="Arial Nova Light" w:hAnsi="Arial Nova Light" w:cs="Arial Nova Light"/>
          <w:b/>
          <w:sz w:val="22"/>
          <w:szCs w:val="22"/>
        </w:rPr>
      </w:pPr>
    </w:p>
    <w:p w14:paraId="7D2CBB1C"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Consistirá en la Segunda Fase del Centro de Atención y Valoración de Flora y Fauna </w:t>
      </w:r>
      <w:proofErr w:type="gramStart"/>
      <w:r>
        <w:rPr>
          <w:rFonts w:ascii="Arial Nova Light" w:eastAsia="Arial Nova Light" w:hAnsi="Arial Nova Light" w:cs="Arial Nova Light"/>
          <w:sz w:val="22"/>
          <w:szCs w:val="22"/>
        </w:rPr>
        <w:t>Silvestre ,</w:t>
      </w:r>
      <w:proofErr w:type="gramEnd"/>
      <w:r>
        <w:rPr>
          <w:rFonts w:ascii="Arial Nova Light" w:eastAsia="Arial Nova Light" w:hAnsi="Arial Nova Light" w:cs="Arial Nova Light"/>
          <w:sz w:val="22"/>
          <w:szCs w:val="22"/>
        </w:rPr>
        <w:t xml:space="preserve"> realizando estudios y diseños definitivos de la obra (licencia consultoría interventoría) para finalmente ejecutar el contrato de obra – Segunda Fase del Centro de Recepción de Flora y Fauna Silvestre.  </w:t>
      </w:r>
    </w:p>
    <w:p w14:paraId="38132007" w14:textId="77777777" w:rsidR="00415485" w:rsidRDefault="00415485">
      <w:pPr>
        <w:rPr>
          <w:rFonts w:ascii="Arial Nova Light" w:eastAsia="Arial Nova Light" w:hAnsi="Arial Nova Light" w:cs="Arial Nova Light"/>
          <w:sz w:val="22"/>
          <w:szCs w:val="22"/>
        </w:rPr>
      </w:pPr>
    </w:p>
    <w:p w14:paraId="50C073F3"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Construir la Segunda Fase del Centro de Atención y Valoración de Flora y Fauna Silvestre, realizando estudios y diseños definitivos de la obra (licencia consultoría interventoría) para finalmente ejecutar el contrato de obra.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que la </w:t>
      </w:r>
      <w:proofErr w:type="gramStart"/>
      <w:r>
        <w:rPr>
          <w:rFonts w:ascii="Arial Nova Light" w:eastAsia="Arial Nova Light" w:hAnsi="Arial Nova Light" w:cs="Arial Nova Light"/>
          <w:sz w:val="22"/>
          <w:szCs w:val="22"/>
        </w:rPr>
        <w:t>Secretaria</w:t>
      </w:r>
      <w:proofErr w:type="gramEnd"/>
      <w:r>
        <w:rPr>
          <w:rFonts w:ascii="Arial Nova Light" w:eastAsia="Arial Nova Light" w:hAnsi="Arial Nova Light" w:cs="Arial Nova Light"/>
          <w:sz w:val="22"/>
          <w:szCs w:val="22"/>
        </w:rPr>
        <w:t xml:space="preserve"> deberá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022D0F17" w14:textId="77777777" w:rsidR="00415485" w:rsidRDefault="00415485">
      <w:pPr>
        <w:rPr>
          <w:rFonts w:ascii="Arial Nova Light" w:eastAsia="Arial Nova Light" w:hAnsi="Arial Nova Light" w:cs="Arial Nova Light"/>
          <w:sz w:val="22"/>
          <w:szCs w:val="22"/>
        </w:rPr>
      </w:pPr>
    </w:p>
    <w:p w14:paraId="15A8A8B8" w14:textId="77777777" w:rsidR="00415485" w:rsidRDefault="002C240E">
      <w:pPr>
        <w:numPr>
          <w:ilvl w:val="0"/>
          <w:numId w:val="9"/>
        </w:numPr>
        <w:pBdr>
          <w:top w:val="nil"/>
          <w:left w:val="nil"/>
          <w:bottom w:val="nil"/>
          <w:right w:val="nil"/>
          <w:between w:val="nil"/>
        </w:pBd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Mantenimiento de la Infraestructura Ambiental: </w:t>
      </w:r>
    </w:p>
    <w:p w14:paraId="025D59A4" w14:textId="77777777" w:rsidR="00415485" w:rsidRDefault="00415485">
      <w:pPr>
        <w:pBdr>
          <w:top w:val="nil"/>
          <w:left w:val="nil"/>
          <w:bottom w:val="nil"/>
          <w:right w:val="nil"/>
          <w:between w:val="nil"/>
        </w:pBdr>
        <w:ind w:left="720"/>
        <w:rPr>
          <w:rFonts w:ascii="Arial Nova Light" w:eastAsia="Arial Nova Light" w:hAnsi="Arial Nova Light" w:cs="Arial Nova Light"/>
          <w:b/>
          <w:color w:val="000000"/>
          <w:sz w:val="22"/>
          <w:szCs w:val="22"/>
        </w:rPr>
      </w:pPr>
    </w:p>
    <w:p w14:paraId="524494EF"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Realizar actividades de mantenimiento, en la infraestruc</w:t>
      </w:r>
      <w:sdt>
        <w:sdtPr>
          <w:tag w:val="goog_rdk_3"/>
          <w:id w:val="-281800811"/>
        </w:sdtPr>
        <w:sdtContent>
          <w:ins w:id="7" w:author="SDA ASESORES" w:date="2020-06-02T18:15:00Z">
            <w:r>
              <w:rPr>
                <w:rFonts w:ascii="Arial Nova Light" w:eastAsia="Arial Nova Light" w:hAnsi="Arial Nova Light" w:cs="Arial Nova Light"/>
                <w:sz w:val="22"/>
                <w:szCs w:val="22"/>
              </w:rPr>
              <w:t>tu</w:t>
            </w:r>
          </w:ins>
        </w:sdtContent>
      </w:sdt>
      <w:r>
        <w:rPr>
          <w:rFonts w:ascii="Arial Nova Light" w:eastAsia="Arial Nova Light" w:hAnsi="Arial Nova Light" w:cs="Arial Nova Light"/>
          <w:sz w:val="22"/>
          <w:szCs w:val="22"/>
        </w:rPr>
        <w:t xml:space="preserve">ra de la Secretaría Distrital de Ambiente realizando diagnóstico y evaluación de la infraestructura con el fin de identificar puntos críticos y condiciones termo hidrométricas, iluminación y de accesibilidad universal. </w:t>
      </w:r>
    </w:p>
    <w:p w14:paraId="2C12830C" w14:textId="77777777" w:rsidR="00415485" w:rsidRDefault="00415485">
      <w:pPr>
        <w:rPr>
          <w:rFonts w:ascii="Arial Nova Light" w:eastAsia="Arial Nova Light" w:hAnsi="Arial Nova Light" w:cs="Arial Nova Light"/>
          <w:sz w:val="22"/>
          <w:szCs w:val="22"/>
        </w:rPr>
      </w:pPr>
    </w:p>
    <w:p w14:paraId="5D3A3541"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Mantenimiento de la Infraestructura Ambiental, realizando el diagnóstico por parte de la ARL para la identificación de puntos críticos para la evaluación de las condiciones termo hidrométricas, iluminación y de accesibilidad universal.</w:t>
      </w:r>
    </w:p>
    <w:p w14:paraId="1D19ECE9" w14:textId="77777777" w:rsidR="00415485" w:rsidRDefault="00415485">
      <w:pPr>
        <w:rPr>
          <w:rFonts w:ascii="Arial Nova Light" w:eastAsia="Arial Nova Light" w:hAnsi="Arial Nova Light" w:cs="Arial Nova Light"/>
          <w:sz w:val="22"/>
          <w:szCs w:val="22"/>
        </w:rPr>
      </w:pPr>
    </w:p>
    <w:p w14:paraId="06A26883" w14:textId="77777777" w:rsidR="00415485" w:rsidRDefault="002C240E">
      <w:pPr>
        <w:numPr>
          <w:ilvl w:val="0"/>
          <w:numId w:val="9"/>
        </w:numPr>
        <w:pBdr>
          <w:top w:val="nil"/>
          <w:left w:val="nil"/>
          <w:bottom w:val="nil"/>
          <w:right w:val="nil"/>
          <w:between w:val="nil"/>
        </w:pBd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Realizar las adecuaciones y reparaciones locativas de la Infraestructura Ambiental priorizada.</w:t>
      </w:r>
    </w:p>
    <w:p w14:paraId="1F90101B" w14:textId="77777777" w:rsidR="00415485" w:rsidRDefault="00415485">
      <w:pPr>
        <w:rPr>
          <w:rFonts w:ascii="Arial Nova Light" w:eastAsia="Arial Nova Light" w:hAnsi="Arial Nova Light" w:cs="Arial Nova Light"/>
          <w:b/>
          <w:sz w:val="22"/>
          <w:szCs w:val="22"/>
        </w:rPr>
      </w:pPr>
    </w:p>
    <w:p w14:paraId="74C69D38"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Adecuaciones y reparaciones locativas de la Infraestructura Ambiental contratando personal especializado para el diagnóstico actual de la infraestructura existente</w:t>
      </w:r>
    </w:p>
    <w:p w14:paraId="028A5D24" w14:textId="77777777" w:rsidR="00415485" w:rsidRDefault="00415485">
      <w:pPr>
        <w:rPr>
          <w:rFonts w:ascii="Arial Nova Light" w:eastAsia="Arial Nova Light" w:hAnsi="Arial Nova Light" w:cs="Arial Nova Light"/>
          <w:sz w:val="22"/>
          <w:szCs w:val="22"/>
        </w:rPr>
      </w:pPr>
    </w:p>
    <w:p w14:paraId="1123E1DB"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Realizar trámites previos para contratar el personal especializado para el diagnóstico actual de la infraestructura existente.</w:t>
      </w:r>
    </w:p>
    <w:p w14:paraId="289C55BF" w14:textId="77777777" w:rsidR="00415485" w:rsidRDefault="00415485">
      <w:pPr>
        <w:rPr>
          <w:rFonts w:ascii="Arial Nova Light" w:eastAsia="Arial Nova Light" w:hAnsi="Arial Nova Light" w:cs="Arial Nova Light"/>
          <w:sz w:val="22"/>
          <w:szCs w:val="22"/>
        </w:rPr>
      </w:pPr>
    </w:p>
    <w:p w14:paraId="109239EF" w14:textId="77777777" w:rsidR="00415485" w:rsidRDefault="002C240E">
      <w:pPr>
        <w:numPr>
          <w:ilvl w:val="0"/>
          <w:numId w:val="9"/>
        </w:num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Dotar al 100% la II fase del Centro de Atención y Valoración de Flora y Fauna Silvestre (CAVFFS)</w:t>
      </w:r>
    </w:p>
    <w:p w14:paraId="54C54C7B" w14:textId="77777777" w:rsidR="00415485" w:rsidRDefault="00415485">
      <w:pPr>
        <w:rPr>
          <w:rFonts w:ascii="Arial Nova Light" w:eastAsia="Arial Nova Light" w:hAnsi="Arial Nova Light" w:cs="Arial Nova Light"/>
          <w:b/>
          <w:sz w:val="22"/>
          <w:szCs w:val="22"/>
        </w:rPr>
      </w:pPr>
    </w:p>
    <w:p w14:paraId="3013EF8A" w14:textId="77777777" w:rsidR="00415485" w:rsidRDefault="002C240E">
      <w:pPr>
        <w:rPr>
          <w:sz w:val="20"/>
        </w:rPr>
      </w:pPr>
      <w:r>
        <w:rPr>
          <w:rFonts w:ascii="Arial Nova Light" w:eastAsia="Arial Nova Light" w:hAnsi="Arial Nova Light" w:cs="Arial Nova Light"/>
          <w:sz w:val="22"/>
          <w:szCs w:val="22"/>
        </w:rPr>
        <w:t>Dotar la Segunda Fase del Centro de Atención y Valoración de Flora y Fauna Silvestre, que consistirá en un espacio que permita almacenar, tratar y conservar los productos maderables y no maderables provenientes de la tala ilegal, que en Colombia alcanza un 42% de la producción total de madera y Bogotá es su principal centro de destino ya que concentra más del 50% de la industria forestal colombiana que transforma y comercializa productos maderables como muebles, contrachapados, pisos, otros productos de carpintería, accesorios y artesanías. Por lo anterior, la Secretaría debe generar control sobre industrias forestales que no se encuentren registradas ante la autoridad ambiental y que podrían estar participando en la cadena de tráfico ilícito de maderas, que a través de procedimientos de rescate, recepción, decomiso preventivo, aprehensión preventiva o incautación serán resguardadas en la Infraestructura que la Entidad construya y adecue para tal fin.</w:t>
      </w:r>
    </w:p>
    <w:p w14:paraId="07D94758" w14:textId="77777777" w:rsidR="00415485" w:rsidRDefault="00415485">
      <w:pPr>
        <w:rPr>
          <w:rFonts w:ascii="Arial Nova Light" w:eastAsia="Arial Nova Light" w:hAnsi="Arial Nova Light" w:cs="Arial Nova Light"/>
          <w:b/>
          <w:sz w:val="22"/>
          <w:szCs w:val="22"/>
        </w:rPr>
      </w:pPr>
    </w:p>
    <w:p w14:paraId="3592B603" w14:textId="77777777" w:rsidR="00415485" w:rsidRDefault="00415485">
      <w:pPr>
        <w:ind w:left="720" w:hanging="708"/>
        <w:rPr>
          <w:rFonts w:ascii="Arial Nova Light" w:eastAsia="Arial Nova Light" w:hAnsi="Arial Nova Light" w:cs="Arial Nova Light"/>
          <w:b/>
          <w:sz w:val="22"/>
          <w:szCs w:val="22"/>
        </w:rPr>
      </w:pPr>
    </w:p>
    <w:p w14:paraId="585D7006" w14:textId="77777777" w:rsidR="00415485" w:rsidRDefault="002C240E">
      <w:pPr>
        <w:numPr>
          <w:ilvl w:val="4"/>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Anualización </w:t>
      </w:r>
      <w:r>
        <w:rPr>
          <w:rFonts w:ascii="Arial Nova Light" w:eastAsia="Arial Nova Light" w:hAnsi="Arial Nova Light" w:cs="Arial Nova Light"/>
          <w:color w:val="000000"/>
          <w:sz w:val="22"/>
          <w:szCs w:val="22"/>
        </w:rPr>
        <w:t>(a nivel físico)</w:t>
      </w:r>
    </w:p>
    <w:p w14:paraId="139F7557"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tbl>
      <w:tblPr>
        <w:tblStyle w:val="ad"/>
        <w:tblW w:w="10320"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1275"/>
        <w:gridCol w:w="990"/>
        <w:gridCol w:w="855"/>
        <w:gridCol w:w="705"/>
        <w:gridCol w:w="855"/>
        <w:gridCol w:w="2310"/>
        <w:gridCol w:w="510"/>
        <w:gridCol w:w="570"/>
        <w:gridCol w:w="705"/>
        <w:gridCol w:w="576"/>
        <w:gridCol w:w="414"/>
        <w:gridCol w:w="555"/>
      </w:tblGrid>
      <w:tr w:rsidR="00415485" w14:paraId="23D91537" w14:textId="77777777">
        <w:trPr>
          <w:trHeight w:val="339"/>
          <w:tblHeader/>
          <w:jc w:val="center"/>
        </w:trPr>
        <w:tc>
          <w:tcPr>
            <w:tcW w:w="1275" w:type="dxa"/>
            <w:vMerge w:val="restart"/>
            <w:shd w:val="clear" w:color="auto" w:fill="538135"/>
            <w:vAlign w:val="center"/>
          </w:tcPr>
          <w:p w14:paraId="6765584E"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lastRenderedPageBreak/>
              <w:t>LÍNEA DE ACCIÓN</w:t>
            </w:r>
          </w:p>
        </w:tc>
        <w:tc>
          <w:tcPr>
            <w:tcW w:w="990" w:type="dxa"/>
            <w:vMerge w:val="restart"/>
            <w:shd w:val="clear" w:color="auto" w:fill="538135"/>
            <w:vAlign w:val="center"/>
          </w:tcPr>
          <w:p w14:paraId="35F9900A"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 PROYECTO DE INVERSIÓN</w:t>
            </w:r>
          </w:p>
          <w:p w14:paraId="42179218"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 No.</w:t>
            </w:r>
          </w:p>
        </w:tc>
        <w:tc>
          <w:tcPr>
            <w:tcW w:w="855" w:type="dxa"/>
            <w:vMerge w:val="restart"/>
            <w:shd w:val="clear" w:color="auto" w:fill="538135"/>
            <w:vAlign w:val="center"/>
          </w:tcPr>
          <w:p w14:paraId="1D4C80FB"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PROCESO</w:t>
            </w:r>
          </w:p>
        </w:tc>
        <w:tc>
          <w:tcPr>
            <w:tcW w:w="705" w:type="dxa"/>
            <w:vMerge w:val="restart"/>
            <w:shd w:val="clear" w:color="auto" w:fill="538135"/>
            <w:vAlign w:val="center"/>
          </w:tcPr>
          <w:p w14:paraId="1AFCE3FE"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MAGNITUD</w:t>
            </w:r>
          </w:p>
        </w:tc>
        <w:tc>
          <w:tcPr>
            <w:tcW w:w="855" w:type="dxa"/>
            <w:vMerge w:val="restart"/>
            <w:shd w:val="clear" w:color="auto" w:fill="538135"/>
            <w:vAlign w:val="center"/>
          </w:tcPr>
          <w:p w14:paraId="72C353B3"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2310" w:type="dxa"/>
            <w:vMerge w:val="restart"/>
            <w:shd w:val="clear" w:color="auto" w:fill="538135"/>
            <w:vAlign w:val="center"/>
          </w:tcPr>
          <w:p w14:paraId="4A6EDE5B"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p w14:paraId="1A552B4B" w14:textId="77777777" w:rsidR="00415485" w:rsidRDefault="00415485">
            <w:pPr>
              <w:jc w:val="center"/>
              <w:rPr>
                <w:rFonts w:ascii="Arial Nova Light" w:eastAsia="Arial Nova Light" w:hAnsi="Arial Nova Light" w:cs="Arial Nova Light"/>
                <w:b/>
                <w:color w:val="FFFFFF"/>
                <w:sz w:val="16"/>
                <w:szCs w:val="16"/>
              </w:rPr>
            </w:pPr>
          </w:p>
        </w:tc>
        <w:tc>
          <w:tcPr>
            <w:tcW w:w="3330" w:type="dxa"/>
            <w:gridSpan w:val="6"/>
            <w:shd w:val="clear" w:color="auto" w:fill="538135"/>
            <w:vAlign w:val="center"/>
          </w:tcPr>
          <w:p w14:paraId="506A94BE"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AÑOS</w:t>
            </w:r>
          </w:p>
        </w:tc>
      </w:tr>
      <w:tr w:rsidR="00415485" w14:paraId="76014BD5" w14:textId="77777777" w:rsidTr="00B12B12">
        <w:trPr>
          <w:trHeight w:val="953"/>
          <w:tblHeader/>
          <w:jc w:val="center"/>
        </w:trPr>
        <w:tc>
          <w:tcPr>
            <w:tcW w:w="1275" w:type="dxa"/>
            <w:vMerge/>
            <w:shd w:val="clear" w:color="auto" w:fill="538135"/>
            <w:vAlign w:val="center"/>
          </w:tcPr>
          <w:p w14:paraId="5A0FB0C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990" w:type="dxa"/>
            <w:vMerge/>
            <w:shd w:val="clear" w:color="auto" w:fill="538135"/>
            <w:vAlign w:val="center"/>
          </w:tcPr>
          <w:p w14:paraId="26FE8FC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5" w:type="dxa"/>
            <w:vMerge/>
            <w:shd w:val="clear" w:color="auto" w:fill="538135"/>
            <w:vAlign w:val="center"/>
          </w:tcPr>
          <w:p w14:paraId="0EDF717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5" w:type="dxa"/>
            <w:vMerge/>
            <w:shd w:val="clear" w:color="auto" w:fill="538135"/>
            <w:vAlign w:val="center"/>
          </w:tcPr>
          <w:p w14:paraId="2D106202"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5" w:type="dxa"/>
            <w:vMerge/>
            <w:shd w:val="clear" w:color="auto" w:fill="538135"/>
            <w:vAlign w:val="center"/>
          </w:tcPr>
          <w:p w14:paraId="688CABA9"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2310" w:type="dxa"/>
            <w:vMerge/>
            <w:shd w:val="clear" w:color="auto" w:fill="538135"/>
            <w:vAlign w:val="center"/>
          </w:tcPr>
          <w:p w14:paraId="77A2506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510" w:type="dxa"/>
            <w:shd w:val="clear" w:color="auto" w:fill="538135"/>
            <w:vAlign w:val="center"/>
          </w:tcPr>
          <w:p w14:paraId="28F4643A"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570" w:type="dxa"/>
            <w:shd w:val="clear" w:color="auto" w:fill="538135"/>
            <w:vAlign w:val="center"/>
          </w:tcPr>
          <w:p w14:paraId="42B5DE03"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705" w:type="dxa"/>
            <w:shd w:val="clear" w:color="auto" w:fill="538135"/>
            <w:vAlign w:val="center"/>
          </w:tcPr>
          <w:p w14:paraId="5612E3DE"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576" w:type="dxa"/>
            <w:shd w:val="clear" w:color="auto" w:fill="538135"/>
            <w:vAlign w:val="center"/>
          </w:tcPr>
          <w:p w14:paraId="2DBCA021"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414" w:type="dxa"/>
            <w:shd w:val="clear" w:color="auto" w:fill="538135"/>
            <w:vAlign w:val="center"/>
          </w:tcPr>
          <w:p w14:paraId="3857DBB8"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c>
          <w:tcPr>
            <w:tcW w:w="555" w:type="dxa"/>
            <w:shd w:val="clear" w:color="auto" w:fill="538135"/>
            <w:vAlign w:val="center"/>
          </w:tcPr>
          <w:p w14:paraId="1D94F17F"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TOTAL</w:t>
            </w:r>
          </w:p>
        </w:tc>
      </w:tr>
      <w:tr w:rsidR="00415485" w14:paraId="1AE2D432" w14:textId="77777777" w:rsidTr="00B12B12">
        <w:trPr>
          <w:trHeight w:val="398"/>
          <w:jc w:val="center"/>
        </w:trPr>
        <w:tc>
          <w:tcPr>
            <w:tcW w:w="1275" w:type="dxa"/>
            <w:vMerge w:val="restart"/>
            <w:vAlign w:val="center"/>
          </w:tcPr>
          <w:p w14:paraId="2AC71B26" w14:textId="77777777" w:rsidR="00415485" w:rsidRDefault="002C240E">
            <w:pP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Infraestructura física</w:t>
            </w:r>
          </w:p>
        </w:tc>
        <w:tc>
          <w:tcPr>
            <w:tcW w:w="990" w:type="dxa"/>
            <w:vAlign w:val="center"/>
          </w:tcPr>
          <w:p w14:paraId="3369428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855" w:type="dxa"/>
            <w:vAlign w:val="center"/>
          </w:tcPr>
          <w:p w14:paraId="6829A741"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705" w:type="dxa"/>
            <w:vAlign w:val="center"/>
          </w:tcPr>
          <w:p w14:paraId="210258A2"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c>
          <w:tcPr>
            <w:tcW w:w="855" w:type="dxa"/>
            <w:vAlign w:val="center"/>
          </w:tcPr>
          <w:p w14:paraId="720F078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shd w:val="clear" w:color="auto" w:fill="auto"/>
            <w:vAlign w:val="center"/>
          </w:tcPr>
          <w:p w14:paraId="45A0CD9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Protección y Bienestar Animal - Casa ecológica de los animales.</w:t>
            </w:r>
          </w:p>
        </w:tc>
        <w:tc>
          <w:tcPr>
            <w:tcW w:w="510" w:type="dxa"/>
            <w:vAlign w:val="center"/>
          </w:tcPr>
          <w:p w14:paraId="44FBE3F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24%</w:t>
            </w:r>
          </w:p>
        </w:tc>
        <w:tc>
          <w:tcPr>
            <w:tcW w:w="570" w:type="dxa"/>
            <w:vAlign w:val="center"/>
          </w:tcPr>
          <w:p w14:paraId="0E65207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0.01%</w:t>
            </w:r>
          </w:p>
        </w:tc>
        <w:tc>
          <w:tcPr>
            <w:tcW w:w="705" w:type="dxa"/>
            <w:shd w:val="clear" w:color="auto" w:fill="auto"/>
            <w:vAlign w:val="center"/>
          </w:tcPr>
          <w:p w14:paraId="589C709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1.50%</w:t>
            </w:r>
          </w:p>
        </w:tc>
        <w:tc>
          <w:tcPr>
            <w:tcW w:w="576" w:type="dxa"/>
            <w:shd w:val="clear" w:color="auto" w:fill="auto"/>
            <w:vAlign w:val="center"/>
          </w:tcPr>
          <w:p w14:paraId="04984380" w14:textId="66BE95D2"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r w:rsidR="00B12B12">
              <w:rPr>
                <w:rFonts w:ascii="Arial Nova Light" w:eastAsia="Arial Nova Light" w:hAnsi="Arial Nova Light" w:cs="Arial Nova Light"/>
                <w:sz w:val="16"/>
                <w:szCs w:val="16"/>
              </w:rPr>
              <w:t>10</w:t>
            </w:r>
            <w:r>
              <w:rPr>
                <w:rFonts w:ascii="Arial Nova Light" w:eastAsia="Arial Nova Light" w:hAnsi="Arial Nova Light" w:cs="Arial Nova Light"/>
                <w:sz w:val="16"/>
                <w:szCs w:val="16"/>
              </w:rPr>
              <w:t>%</w:t>
            </w:r>
          </w:p>
        </w:tc>
        <w:tc>
          <w:tcPr>
            <w:tcW w:w="414" w:type="dxa"/>
            <w:vAlign w:val="center"/>
          </w:tcPr>
          <w:p w14:paraId="60623587" w14:textId="2EE699A9" w:rsidR="00415485" w:rsidRDefault="00B12B12">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r w:rsidR="002C240E">
              <w:rPr>
                <w:rFonts w:ascii="Arial Nova Light" w:eastAsia="Arial Nova Light" w:hAnsi="Arial Nova Light" w:cs="Arial Nova Light"/>
                <w:sz w:val="16"/>
                <w:szCs w:val="16"/>
              </w:rPr>
              <w:t>,</w:t>
            </w:r>
            <w:r>
              <w:rPr>
                <w:rFonts w:ascii="Arial Nova Light" w:eastAsia="Arial Nova Light" w:hAnsi="Arial Nova Light" w:cs="Arial Nova Light"/>
                <w:sz w:val="16"/>
                <w:szCs w:val="16"/>
              </w:rPr>
              <w:t>39</w:t>
            </w:r>
            <w:r w:rsidR="002C240E">
              <w:rPr>
                <w:rFonts w:ascii="Arial Nova Light" w:eastAsia="Arial Nova Light" w:hAnsi="Arial Nova Light" w:cs="Arial Nova Light"/>
                <w:sz w:val="16"/>
                <w:szCs w:val="16"/>
              </w:rPr>
              <w:t>%</w:t>
            </w:r>
          </w:p>
        </w:tc>
        <w:tc>
          <w:tcPr>
            <w:tcW w:w="555" w:type="dxa"/>
            <w:vAlign w:val="center"/>
          </w:tcPr>
          <w:p w14:paraId="32AC6671"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r>
      <w:tr w:rsidR="00415485" w14:paraId="4F58E967" w14:textId="77777777" w:rsidTr="00B12B12">
        <w:trPr>
          <w:trHeight w:val="398"/>
          <w:jc w:val="center"/>
        </w:trPr>
        <w:tc>
          <w:tcPr>
            <w:tcW w:w="1275" w:type="dxa"/>
            <w:vMerge/>
            <w:vAlign w:val="center"/>
          </w:tcPr>
          <w:p w14:paraId="0AF33F29"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990" w:type="dxa"/>
            <w:vAlign w:val="center"/>
          </w:tcPr>
          <w:p w14:paraId="30CAB5D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w:t>
            </w:r>
          </w:p>
        </w:tc>
        <w:tc>
          <w:tcPr>
            <w:tcW w:w="855" w:type="dxa"/>
            <w:vAlign w:val="center"/>
          </w:tcPr>
          <w:p w14:paraId="6BAE46C0"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 y dotar</w:t>
            </w:r>
          </w:p>
        </w:tc>
        <w:tc>
          <w:tcPr>
            <w:tcW w:w="705" w:type="dxa"/>
            <w:vAlign w:val="center"/>
          </w:tcPr>
          <w:p w14:paraId="17DD318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c>
          <w:tcPr>
            <w:tcW w:w="855" w:type="dxa"/>
            <w:vAlign w:val="center"/>
          </w:tcPr>
          <w:p w14:paraId="1BC2ED8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shd w:val="clear" w:color="auto" w:fill="auto"/>
            <w:vAlign w:val="center"/>
          </w:tcPr>
          <w:p w14:paraId="201F1ED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Recepción y Rehabilitación de Flora y Fauna Silvestre.</w:t>
            </w:r>
          </w:p>
        </w:tc>
        <w:tc>
          <w:tcPr>
            <w:tcW w:w="510" w:type="dxa"/>
            <w:vAlign w:val="center"/>
          </w:tcPr>
          <w:p w14:paraId="64EE42C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5,75%</w:t>
            </w:r>
          </w:p>
        </w:tc>
        <w:tc>
          <w:tcPr>
            <w:tcW w:w="570" w:type="dxa"/>
            <w:vAlign w:val="center"/>
          </w:tcPr>
          <w:p w14:paraId="2384494C"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0,22%</w:t>
            </w:r>
          </w:p>
        </w:tc>
        <w:tc>
          <w:tcPr>
            <w:tcW w:w="705" w:type="dxa"/>
            <w:vAlign w:val="center"/>
          </w:tcPr>
          <w:p w14:paraId="24FCB84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0,03%</w:t>
            </w:r>
          </w:p>
        </w:tc>
        <w:tc>
          <w:tcPr>
            <w:tcW w:w="576" w:type="dxa"/>
            <w:vAlign w:val="center"/>
          </w:tcPr>
          <w:p w14:paraId="0E35990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0,0%</w:t>
            </w:r>
          </w:p>
        </w:tc>
        <w:tc>
          <w:tcPr>
            <w:tcW w:w="414" w:type="dxa"/>
            <w:vAlign w:val="center"/>
          </w:tcPr>
          <w:p w14:paraId="393CDF0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0,0%</w:t>
            </w:r>
          </w:p>
        </w:tc>
        <w:tc>
          <w:tcPr>
            <w:tcW w:w="555" w:type="dxa"/>
            <w:vAlign w:val="center"/>
          </w:tcPr>
          <w:p w14:paraId="6F45444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r>
      <w:tr w:rsidR="00415485" w14:paraId="017287D2" w14:textId="77777777" w:rsidTr="00B12B12">
        <w:trPr>
          <w:trHeight w:val="398"/>
          <w:jc w:val="center"/>
        </w:trPr>
        <w:tc>
          <w:tcPr>
            <w:tcW w:w="1275" w:type="dxa"/>
            <w:vMerge/>
            <w:vAlign w:val="center"/>
          </w:tcPr>
          <w:p w14:paraId="20FEE245"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990" w:type="dxa"/>
            <w:vAlign w:val="center"/>
          </w:tcPr>
          <w:p w14:paraId="6D3B405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w:t>
            </w:r>
          </w:p>
        </w:tc>
        <w:tc>
          <w:tcPr>
            <w:tcW w:w="855" w:type="dxa"/>
            <w:vAlign w:val="center"/>
          </w:tcPr>
          <w:p w14:paraId="15202A31"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705" w:type="dxa"/>
            <w:vAlign w:val="center"/>
          </w:tcPr>
          <w:p w14:paraId="0DFF528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855" w:type="dxa"/>
            <w:vAlign w:val="center"/>
          </w:tcPr>
          <w:p w14:paraId="170DA56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obra</w:t>
            </w:r>
          </w:p>
        </w:tc>
        <w:tc>
          <w:tcPr>
            <w:tcW w:w="2310" w:type="dxa"/>
            <w:shd w:val="clear" w:color="auto" w:fill="auto"/>
            <w:vAlign w:val="center"/>
          </w:tcPr>
          <w:p w14:paraId="018F98F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Nueva de infraestructura</w:t>
            </w:r>
          </w:p>
        </w:tc>
        <w:tc>
          <w:tcPr>
            <w:tcW w:w="510" w:type="dxa"/>
            <w:vAlign w:val="center"/>
          </w:tcPr>
          <w:p w14:paraId="7CEC242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570" w:type="dxa"/>
            <w:vAlign w:val="center"/>
          </w:tcPr>
          <w:p w14:paraId="0A34DA7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0,26</w:t>
            </w:r>
          </w:p>
        </w:tc>
        <w:tc>
          <w:tcPr>
            <w:tcW w:w="705" w:type="dxa"/>
            <w:vAlign w:val="center"/>
          </w:tcPr>
          <w:p w14:paraId="28AEFAC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0,10</w:t>
            </w:r>
          </w:p>
        </w:tc>
        <w:tc>
          <w:tcPr>
            <w:tcW w:w="576" w:type="dxa"/>
            <w:vAlign w:val="center"/>
          </w:tcPr>
          <w:p w14:paraId="5BD85AF2" w14:textId="57107E3C"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0,6</w:t>
            </w:r>
            <w:r w:rsidR="00B12B12">
              <w:rPr>
                <w:rFonts w:ascii="Arial Nova Light" w:eastAsia="Arial Nova Light" w:hAnsi="Arial Nova Light" w:cs="Arial Nova Light"/>
                <w:sz w:val="16"/>
                <w:szCs w:val="16"/>
              </w:rPr>
              <w:t>3</w:t>
            </w:r>
          </w:p>
        </w:tc>
        <w:tc>
          <w:tcPr>
            <w:tcW w:w="414" w:type="dxa"/>
            <w:vAlign w:val="center"/>
          </w:tcPr>
          <w:p w14:paraId="1625D2E7" w14:textId="0089811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r w:rsidR="00B12B12">
              <w:rPr>
                <w:rFonts w:ascii="Arial Nova Light" w:eastAsia="Arial Nova Light" w:hAnsi="Arial Nova Light" w:cs="Arial Nova Light"/>
                <w:sz w:val="16"/>
                <w:szCs w:val="16"/>
              </w:rPr>
              <w:t>01</w:t>
            </w:r>
          </w:p>
        </w:tc>
        <w:tc>
          <w:tcPr>
            <w:tcW w:w="555" w:type="dxa"/>
            <w:vAlign w:val="center"/>
          </w:tcPr>
          <w:p w14:paraId="4418AB5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r>
      <w:tr w:rsidR="00415485" w14:paraId="36D2E10F" w14:textId="77777777" w:rsidTr="00B12B12">
        <w:trPr>
          <w:trHeight w:val="398"/>
          <w:jc w:val="center"/>
        </w:trPr>
        <w:tc>
          <w:tcPr>
            <w:tcW w:w="1275" w:type="dxa"/>
            <w:vAlign w:val="center"/>
          </w:tcPr>
          <w:p w14:paraId="21D13AE3" w14:textId="77777777" w:rsidR="00415485" w:rsidRDefault="002C240E">
            <w:pP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Mantenimiento de infraestructura</w:t>
            </w:r>
          </w:p>
        </w:tc>
        <w:tc>
          <w:tcPr>
            <w:tcW w:w="990" w:type="dxa"/>
            <w:vAlign w:val="center"/>
          </w:tcPr>
          <w:p w14:paraId="72CCE7C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4</w:t>
            </w:r>
          </w:p>
        </w:tc>
        <w:tc>
          <w:tcPr>
            <w:tcW w:w="855" w:type="dxa"/>
            <w:vAlign w:val="center"/>
          </w:tcPr>
          <w:p w14:paraId="39E40C41"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705" w:type="dxa"/>
            <w:vAlign w:val="center"/>
          </w:tcPr>
          <w:p w14:paraId="7CB6E4C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855" w:type="dxa"/>
            <w:vAlign w:val="center"/>
          </w:tcPr>
          <w:p w14:paraId="0F73142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shd w:val="clear" w:color="auto" w:fill="auto"/>
            <w:vAlign w:val="center"/>
          </w:tcPr>
          <w:p w14:paraId="4CD9448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mantenimiento de la Infraestructura Ambiental priorizada.</w:t>
            </w:r>
          </w:p>
        </w:tc>
        <w:tc>
          <w:tcPr>
            <w:tcW w:w="510" w:type="dxa"/>
            <w:vAlign w:val="center"/>
          </w:tcPr>
          <w:p w14:paraId="4626F4D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c>
          <w:tcPr>
            <w:tcW w:w="570" w:type="dxa"/>
            <w:vAlign w:val="center"/>
          </w:tcPr>
          <w:p w14:paraId="5F8CABDC"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19.27%</w:t>
            </w:r>
          </w:p>
        </w:tc>
        <w:tc>
          <w:tcPr>
            <w:tcW w:w="705" w:type="dxa"/>
            <w:vAlign w:val="center"/>
          </w:tcPr>
          <w:p w14:paraId="32A9EE2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42.03%</w:t>
            </w:r>
          </w:p>
        </w:tc>
        <w:tc>
          <w:tcPr>
            <w:tcW w:w="576" w:type="dxa"/>
            <w:vAlign w:val="center"/>
          </w:tcPr>
          <w:p w14:paraId="3C219F0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25,0%</w:t>
            </w:r>
          </w:p>
        </w:tc>
        <w:tc>
          <w:tcPr>
            <w:tcW w:w="414" w:type="dxa"/>
            <w:vAlign w:val="center"/>
          </w:tcPr>
          <w:p w14:paraId="70DF12CE"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7,7%</w:t>
            </w:r>
          </w:p>
        </w:tc>
        <w:tc>
          <w:tcPr>
            <w:tcW w:w="555" w:type="dxa"/>
            <w:vAlign w:val="center"/>
          </w:tcPr>
          <w:p w14:paraId="38E15050"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r w:rsidR="00415485" w14:paraId="1526DD80" w14:textId="77777777" w:rsidTr="00B12B12">
        <w:trPr>
          <w:trHeight w:val="370"/>
          <w:jc w:val="center"/>
        </w:trPr>
        <w:tc>
          <w:tcPr>
            <w:tcW w:w="1275" w:type="dxa"/>
            <w:vAlign w:val="center"/>
          </w:tcPr>
          <w:p w14:paraId="5310C7AD"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Mantenimiento de Infraestructura</w:t>
            </w:r>
          </w:p>
        </w:tc>
        <w:tc>
          <w:tcPr>
            <w:tcW w:w="990" w:type="dxa"/>
            <w:vAlign w:val="center"/>
          </w:tcPr>
          <w:p w14:paraId="45C91FC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5</w:t>
            </w:r>
          </w:p>
        </w:tc>
        <w:tc>
          <w:tcPr>
            <w:tcW w:w="855" w:type="dxa"/>
            <w:vAlign w:val="center"/>
          </w:tcPr>
          <w:p w14:paraId="4FD4C64C"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705" w:type="dxa"/>
            <w:vAlign w:val="center"/>
          </w:tcPr>
          <w:p w14:paraId="30C82382"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855" w:type="dxa"/>
            <w:vAlign w:val="center"/>
          </w:tcPr>
          <w:p w14:paraId="0906FA29"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vAlign w:val="center"/>
          </w:tcPr>
          <w:p w14:paraId="6BB7B8C1" w14:textId="77777777" w:rsidR="00415485" w:rsidRDefault="002C240E">
            <w:pPr>
              <w:tabs>
                <w:tab w:val="left" w:pos="1311"/>
              </w:tabs>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las adecuaciones y reparaciones locativas de la Infraestructura Ambiental priorizada.</w:t>
            </w:r>
          </w:p>
        </w:tc>
        <w:tc>
          <w:tcPr>
            <w:tcW w:w="510" w:type="dxa"/>
            <w:vAlign w:val="center"/>
          </w:tcPr>
          <w:p w14:paraId="0237B75B"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570" w:type="dxa"/>
            <w:vAlign w:val="center"/>
          </w:tcPr>
          <w:p w14:paraId="2E81DF9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4.95%</w:t>
            </w:r>
          </w:p>
        </w:tc>
        <w:tc>
          <w:tcPr>
            <w:tcW w:w="705" w:type="dxa"/>
            <w:vAlign w:val="center"/>
          </w:tcPr>
          <w:p w14:paraId="476CAE21"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8.40%</w:t>
            </w:r>
          </w:p>
        </w:tc>
        <w:tc>
          <w:tcPr>
            <w:tcW w:w="576" w:type="dxa"/>
            <w:vAlign w:val="center"/>
          </w:tcPr>
          <w:p w14:paraId="2F6110E4" w14:textId="60DCDB2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8</w:t>
            </w:r>
            <w:r w:rsidR="00B12B12">
              <w:rPr>
                <w:rFonts w:ascii="Arial Nova Light" w:eastAsia="Arial Nova Light" w:hAnsi="Arial Nova Light" w:cs="Arial Nova Light"/>
                <w:sz w:val="16"/>
                <w:szCs w:val="16"/>
              </w:rPr>
              <w:t>1</w:t>
            </w:r>
            <w:r>
              <w:rPr>
                <w:rFonts w:ascii="Arial Nova Light" w:eastAsia="Arial Nova Light" w:hAnsi="Arial Nova Light" w:cs="Arial Nova Light"/>
                <w:sz w:val="16"/>
                <w:szCs w:val="16"/>
              </w:rPr>
              <w:t>.</w:t>
            </w:r>
            <w:r w:rsidR="00B12B12">
              <w:rPr>
                <w:rFonts w:ascii="Arial Nova Light" w:eastAsia="Arial Nova Light" w:hAnsi="Arial Nova Light" w:cs="Arial Nova Light"/>
                <w:sz w:val="16"/>
                <w:szCs w:val="16"/>
              </w:rPr>
              <w:t>9</w:t>
            </w:r>
            <w:r>
              <w:rPr>
                <w:rFonts w:ascii="Arial Nova Light" w:eastAsia="Arial Nova Light" w:hAnsi="Arial Nova Light" w:cs="Arial Nova Light"/>
                <w:sz w:val="16"/>
                <w:szCs w:val="16"/>
              </w:rPr>
              <w:t>5%</w:t>
            </w:r>
          </w:p>
        </w:tc>
        <w:tc>
          <w:tcPr>
            <w:tcW w:w="414" w:type="dxa"/>
            <w:vAlign w:val="center"/>
          </w:tcPr>
          <w:p w14:paraId="39D1B9B2" w14:textId="1DDB0891" w:rsidR="00415485" w:rsidRDefault="00B12B12">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w:t>
            </w:r>
            <w:r w:rsidR="002C240E">
              <w:rPr>
                <w:rFonts w:ascii="Arial Nova Light" w:eastAsia="Arial Nova Light" w:hAnsi="Arial Nova Light" w:cs="Arial Nova Light"/>
                <w:sz w:val="16"/>
                <w:szCs w:val="16"/>
              </w:rPr>
              <w:t>,</w:t>
            </w:r>
            <w:r>
              <w:rPr>
                <w:rFonts w:ascii="Arial Nova Light" w:eastAsia="Arial Nova Light" w:hAnsi="Arial Nova Light" w:cs="Arial Nova Light"/>
                <w:sz w:val="16"/>
                <w:szCs w:val="16"/>
              </w:rPr>
              <w:t>7</w:t>
            </w:r>
            <w:r w:rsidR="002C240E">
              <w:rPr>
                <w:rFonts w:ascii="Arial Nova Light" w:eastAsia="Arial Nova Light" w:hAnsi="Arial Nova Light" w:cs="Arial Nova Light"/>
                <w:sz w:val="16"/>
                <w:szCs w:val="16"/>
              </w:rPr>
              <w:t>%</w:t>
            </w:r>
          </w:p>
        </w:tc>
        <w:tc>
          <w:tcPr>
            <w:tcW w:w="555" w:type="dxa"/>
            <w:vAlign w:val="center"/>
          </w:tcPr>
          <w:p w14:paraId="3DCDA45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r w:rsidR="00415485" w14:paraId="4934287E" w14:textId="77777777" w:rsidTr="00B12B12">
        <w:trPr>
          <w:trHeight w:val="370"/>
          <w:jc w:val="center"/>
        </w:trPr>
        <w:tc>
          <w:tcPr>
            <w:tcW w:w="1275" w:type="dxa"/>
            <w:vAlign w:val="center"/>
          </w:tcPr>
          <w:p w14:paraId="0F0C31F3" w14:textId="77777777" w:rsidR="00415485" w:rsidRDefault="002C240E">
            <w:pP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Infraestructura física</w:t>
            </w:r>
          </w:p>
        </w:tc>
        <w:tc>
          <w:tcPr>
            <w:tcW w:w="990" w:type="dxa"/>
            <w:vAlign w:val="center"/>
          </w:tcPr>
          <w:p w14:paraId="61E4DE77"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855" w:type="dxa"/>
            <w:vAlign w:val="center"/>
          </w:tcPr>
          <w:p w14:paraId="243754FF" w14:textId="77777777" w:rsidR="00415485" w:rsidRDefault="002C240E">
            <w:pP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w:t>
            </w:r>
          </w:p>
        </w:tc>
        <w:tc>
          <w:tcPr>
            <w:tcW w:w="705" w:type="dxa"/>
            <w:vAlign w:val="center"/>
          </w:tcPr>
          <w:p w14:paraId="79C4855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855" w:type="dxa"/>
            <w:vAlign w:val="center"/>
          </w:tcPr>
          <w:p w14:paraId="033C381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310" w:type="dxa"/>
            <w:vAlign w:val="center"/>
          </w:tcPr>
          <w:p w14:paraId="3841A4C0" w14:textId="77777777" w:rsidR="00415485" w:rsidRDefault="002C240E">
            <w:pPr>
              <w:tabs>
                <w:tab w:val="left" w:pos="1311"/>
              </w:tabs>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II fase del Centro de Atención y Valoración de Flora y Fauna Silvestre</w:t>
            </w:r>
          </w:p>
        </w:tc>
        <w:tc>
          <w:tcPr>
            <w:tcW w:w="510" w:type="dxa"/>
            <w:vAlign w:val="center"/>
          </w:tcPr>
          <w:p w14:paraId="495A290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570" w:type="dxa"/>
            <w:vAlign w:val="center"/>
          </w:tcPr>
          <w:p w14:paraId="22E4C2C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05" w:type="dxa"/>
            <w:vAlign w:val="center"/>
          </w:tcPr>
          <w:p w14:paraId="3D10AF2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576" w:type="dxa"/>
            <w:vAlign w:val="center"/>
          </w:tcPr>
          <w:p w14:paraId="441C056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414" w:type="dxa"/>
            <w:vAlign w:val="center"/>
          </w:tcPr>
          <w:p w14:paraId="0207BD3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55" w:type="dxa"/>
            <w:vAlign w:val="center"/>
          </w:tcPr>
          <w:p w14:paraId="7DF2084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bl>
    <w:p w14:paraId="71024A0E" w14:textId="77777777" w:rsidR="00415485" w:rsidRDefault="002C240E">
      <w:pPr>
        <w:pBdr>
          <w:top w:val="nil"/>
          <w:left w:val="nil"/>
          <w:bottom w:val="nil"/>
          <w:right w:val="nil"/>
          <w:between w:val="nil"/>
        </w:pBdr>
        <w:ind w:left="36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Fuente: Dirección de Gestión Corporativa – Gerencia proyecto 7816</w:t>
      </w:r>
    </w:p>
    <w:p w14:paraId="7FDFE495"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4B511EBD" w14:textId="77777777" w:rsidR="00415485" w:rsidRDefault="00415485">
      <w:pPr>
        <w:pBdr>
          <w:top w:val="nil"/>
          <w:left w:val="nil"/>
          <w:bottom w:val="nil"/>
          <w:right w:val="nil"/>
          <w:between w:val="nil"/>
        </w:pBdr>
        <w:ind w:left="360"/>
        <w:jc w:val="left"/>
        <w:rPr>
          <w:rFonts w:ascii="Arial Nova Light" w:eastAsia="Arial Nova Light" w:hAnsi="Arial Nova Light" w:cs="Arial Nova Light"/>
          <w:b/>
          <w:color w:val="000000"/>
          <w:sz w:val="22"/>
          <w:szCs w:val="22"/>
        </w:rPr>
      </w:pPr>
    </w:p>
    <w:p w14:paraId="0215272F" w14:textId="77777777" w:rsidR="00415485" w:rsidRDefault="002C240E">
      <w:pPr>
        <w:numPr>
          <w:ilvl w:val="3"/>
          <w:numId w:val="2"/>
        </w:numPr>
        <w:pBdr>
          <w:top w:val="nil"/>
          <w:left w:val="nil"/>
          <w:bottom w:val="nil"/>
          <w:right w:val="nil"/>
          <w:between w:val="nil"/>
        </w:pBdr>
        <w:ind w:left="113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Indicadores del objetivo específicos</w:t>
      </w:r>
    </w:p>
    <w:p w14:paraId="008CE67B"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3872BD33"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e"/>
        <w:tblW w:w="9449" w:type="dxa"/>
        <w:tblInd w:w="-147" w:type="dxa"/>
        <w:tblLayout w:type="fixed"/>
        <w:tblLook w:val="0400" w:firstRow="0" w:lastRow="0" w:firstColumn="0" w:lastColumn="0" w:noHBand="0" w:noVBand="1"/>
      </w:tblPr>
      <w:tblGrid>
        <w:gridCol w:w="3084"/>
        <w:gridCol w:w="1646"/>
        <w:gridCol w:w="1369"/>
        <w:gridCol w:w="1430"/>
        <w:gridCol w:w="1920"/>
      </w:tblGrid>
      <w:tr w:rsidR="00415485" w14:paraId="2E4C1F62" w14:textId="77777777">
        <w:trPr>
          <w:trHeight w:val="820"/>
          <w:tblHeader/>
        </w:trPr>
        <w:tc>
          <w:tcPr>
            <w:tcW w:w="3084"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4D12710"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INDICADOR</w:t>
            </w:r>
          </w:p>
        </w:tc>
        <w:tc>
          <w:tcPr>
            <w:tcW w:w="1646" w:type="dxa"/>
            <w:tcBorders>
              <w:top w:val="single" w:sz="4" w:space="0" w:color="000000"/>
              <w:left w:val="nil"/>
              <w:bottom w:val="single" w:sz="4" w:space="0" w:color="000000"/>
              <w:right w:val="single" w:sz="4" w:space="0" w:color="000000"/>
            </w:tcBorders>
            <w:shd w:val="clear" w:color="auto" w:fill="538135"/>
            <w:vAlign w:val="center"/>
          </w:tcPr>
          <w:p w14:paraId="06D459DF"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1369" w:type="dxa"/>
            <w:tcBorders>
              <w:top w:val="single" w:sz="4" w:space="0" w:color="000000"/>
              <w:left w:val="nil"/>
              <w:bottom w:val="single" w:sz="4" w:space="0" w:color="000000"/>
              <w:right w:val="single" w:sz="4" w:space="0" w:color="000000"/>
            </w:tcBorders>
            <w:shd w:val="clear" w:color="auto" w:fill="538135"/>
            <w:vAlign w:val="center"/>
          </w:tcPr>
          <w:p w14:paraId="1B887750"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w:t>
            </w:r>
          </w:p>
        </w:tc>
        <w:tc>
          <w:tcPr>
            <w:tcW w:w="1430" w:type="dxa"/>
            <w:tcBorders>
              <w:top w:val="single" w:sz="4" w:space="0" w:color="000000"/>
              <w:left w:val="nil"/>
              <w:bottom w:val="single" w:sz="4" w:space="0" w:color="000000"/>
              <w:right w:val="single" w:sz="4" w:space="0" w:color="000000"/>
            </w:tcBorders>
            <w:shd w:val="clear" w:color="auto" w:fill="538135"/>
            <w:vAlign w:val="center"/>
          </w:tcPr>
          <w:p w14:paraId="5D55ED7C"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vAlign w:val="center"/>
          </w:tcPr>
          <w:p w14:paraId="44849B71"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FUENTE DE VERIFICACIÓN</w:t>
            </w:r>
          </w:p>
        </w:tc>
      </w:tr>
      <w:tr w:rsidR="00415485" w14:paraId="3239AD1C" w14:textId="77777777">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395CCA91"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329900900 - Sedes construidas</w:t>
            </w:r>
          </w:p>
        </w:tc>
        <w:tc>
          <w:tcPr>
            <w:tcW w:w="1646" w:type="dxa"/>
            <w:tcBorders>
              <w:top w:val="nil"/>
              <w:left w:val="nil"/>
              <w:bottom w:val="single" w:sz="4" w:space="0" w:color="000000"/>
              <w:right w:val="single" w:sz="4" w:space="0" w:color="000000"/>
            </w:tcBorders>
            <w:shd w:val="clear" w:color="auto" w:fill="auto"/>
            <w:vAlign w:val="center"/>
          </w:tcPr>
          <w:p w14:paraId="37D3FFF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5B0F275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6F64ACBC"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0443A5BB"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 de Asistencia Técnica e Informes de Comisión</w:t>
            </w:r>
          </w:p>
        </w:tc>
      </w:tr>
      <w:tr w:rsidR="00415485" w14:paraId="7162020F" w14:textId="77777777">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69B2CB29"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329901100 - Sedes adecuadas</w:t>
            </w:r>
          </w:p>
        </w:tc>
        <w:tc>
          <w:tcPr>
            <w:tcW w:w="1646" w:type="dxa"/>
            <w:tcBorders>
              <w:top w:val="nil"/>
              <w:left w:val="nil"/>
              <w:bottom w:val="single" w:sz="4" w:space="0" w:color="000000"/>
              <w:right w:val="single" w:sz="4" w:space="0" w:color="000000"/>
            </w:tcBorders>
            <w:shd w:val="clear" w:color="auto" w:fill="auto"/>
            <w:vAlign w:val="center"/>
          </w:tcPr>
          <w:p w14:paraId="0B28C262"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w:t>
            </w:r>
          </w:p>
        </w:tc>
        <w:tc>
          <w:tcPr>
            <w:tcW w:w="1369" w:type="dxa"/>
            <w:tcBorders>
              <w:top w:val="nil"/>
              <w:left w:val="nil"/>
              <w:bottom w:val="single" w:sz="4" w:space="0" w:color="000000"/>
              <w:right w:val="single" w:sz="4" w:space="0" w:color="000000"/>
            </w:tcBorders>
            <w:shd w:val="clear" w:color="auto" w:fill="auto"/>
            <w:vAlign w:val="center"/>
          </w:tcPr>
          <w:p w14:paraId="35B5DEF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1430" w:type="dxa"/>
            <w:tcBorders>
              <w:top w:val="nil"/>
              <w:left w:val="nil"/>
              <w:bottom w:val="single" w:sz="4" w:space="0" w:color="000000"/>
              <w:right w:val="single" w:sz="4" w:space="0" w:color="000000"/>
            </w:tcBorders>
            <w:shd w:val="clear" w:color="auto" w:fill="auto"/>
            <w:vAlign w:val="center"/>
          </w:tcPr>
          <w:p w14:paraId="1D36F6B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60A33CD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 de Asistencia Técnica e Informes de Comisión</w:t>
            </w:r>
          </w:p>
        </w:tc>
      </w:tr>
      <w:tr w:rsidR="00415485" w14:paraId="2684FF46" w14:textId="77777777">
        <w:trPr>
          <w:trHeight w:val="468"/>
        </w:trPr>
        <w:tc>
          <w:tcPr>
            <w:tcW w:w="3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5E040"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329901600 - Sedes mantenidas</w:t>
            </w:r>
          </w:p>
        </w:tc>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D92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Porcentaje</w:t>
            </w:r>
          </w:p>
        </w:tc>
        <w:tc>
          <w:tcPr>
            <w:tcW w:w="1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0A30E"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C5F1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Documento Oficial</w:t>
            </w:r>
          </w:p>
        </w:tc>
        <w:tc>
          <w:tcPr>
            <w:tcW w:w="1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A1F0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 de Asistencia Técnica e Informes de Comisión</w:t>
            </w:r>
          </w:p>
        </w:tc>
      </w:tr>
    </w:tbl>
    <w:p w14:paraId="5741EEF4" w14:textId="77777777" w:rsidR="00415485" w:rsidRDefault="002C240E">
      <w:pPr>
        <w:pBdr>
          <w:top w:val="nil"/>
          <w:left w:val="nil"/>
          <w:bottom w:val="nil"/>
          <w:right w:val="nil"/>
          <w:between w:val="nil"/>
        </w:pBdr>
        <w:ind w:left="36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1778EE45" w14:textId="77777777" w:rsidR="00415485" w:rsidRDefault="00415485">
      <w:pPr>
        <w:pBdr>
          <w:top w:val="nil"/>
          <w:left w:val="nil"/>
          <w:bottom w:val="nil"/>
          <w:right w:val="nil"/>
          <w:between w:val="nil"/>
        </w:pBdr>
        <w:ind w:left="360"/>
        <w:jc w:val="center"/>
        <w:rPr>
          <w:rFonts w:ascii="Arial Nova Light" w:eastAsia="Arial Nova Light" w:hAnsi="Arial Nova Light" w:cs="Arial Nova Light"/>
          <w:i/>
          <w:sz w:val="22"/>
          <w:szCs w:val="22"/>
        </w:rPr>
      </w:pPr>
    </w:p>
    <w:p w14:paraId="15598890" w14:textId="77777777" w:rsidR="00415485" w:rsidRDefault="002C240E">
      <w:pPr>
        <w:numPr>
          <w:ilvl w:val="2"/>
          <w:numId w:val="2"/>
        </w:numPr>
        <w:pBdr>
          <w:top w:val="nil"/>
          <w:left w:val="nil"/>
          <w:bottom w:val="nil"/>
          <w:right w:val="nil"/>
          <w:between w:val="nil"/>
        </w:pBdr>
        <w:ind w:left="709"/>
        <w:jc w:val="left"/>
        <w:rPr>
          <w:rFonts w:ascii="Arial Nova Light" w:eastAsia="Arial Nova Light" w:hAnsi="Arial Nova Light" w:cs="Arial Nova Light"/>
          <w:i/>
          <w:color w:val="000000"/>
          <w:sz w:val="22"/>
          <w:szCs w:val="22"/>
        </w:rPr>
      </w:pPr>
      <w:r>
        <w:rPr>
          <w:rFonts w:ascii="Arial Nova Light" w:eastAsia="Arial Nova Light" w:hAnsi="Arial Nova Light" w:cs="Arial Nova Light"/>
          <w:b/>
          <w:color w:val="000000"/>
          <w:sz w:val="22"/>
          <w:szCs w:val="22"/>
        </w:rPr>
        <w:t xml:space="preserve">Acciones </w:t>
      </w:r>
      <w:r>
        <w:rPr>
          <w:rFonts w:ascii="Arial Nova Light" w:eastAsia="Arial Nova Light" w:hAnsi="Arial Nova Light" w:cs="Arial Nova Light"/>
          <w:color w:val="000000"/>
          <w:sz w:val="22"/>
          <w:szCs w:val="22"/>
        </w:rPr>
        <w:t>(Actividades en SEGPLAN)</w:t>
      </w:r>
    </w:p>
    <w:p w14:paraId="26D8B855" w14:textId="77777777" w:rsidR="00415485" w:rsidRDefault="00415485">
      <w:pPr>
        <w:pBdr>
          <w:top w:val="nil"/>
          <w:left w:val="nil"/>
          <w:bottom w:val="nil"/>
          <w:right w:val="nil"/>
          <w:between w:val="nil"/>
        </w:pBdr>
        <w:ind w:left="284"/>
        <w:jc w:val="left"/>
        <w:rPr>
          <w:rFonts w:ascii="Arial Nova Light" w:eastAsia="Arial Nova Light" w:hAnsi="Arial Nova Light" w:cs="Arial Nova Light"/>
          <w:i/>
          <w:color w:val="000000"/>
          <w:sz w:val="22"/>
          <w:szCs w:val="22"/>
        </w:rPr>
      </w:pPr>
    </w:p>
    <w:tbl>
      <w:tblPr>
        <w:tblStyle w:val="af"/>
        <w:tblW w:w="10136" w:type="dxa"/>
        <w:jc w:val="cente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15485" w14:paraId="387A1598" w14:textId="77777777">
        <w:trPr>
          <w:cantSplit/>
          <w:trHeight w:val="360"/>
          <w:tblHeader/>
          <w:jc w:val="center"/>
        </w:trPr>
        <w:tc>
          <w:tcPr>
            <w:tcW w:w="988" w:type="dxa"/>
            <w:vMerge w:val="restart"/>
            <w:shd w:val="clear" w:color="auto" w:fill="538135"/>
            <w:vAlign w:val="center"/>
          </w:tcPr>
          <w:p w14:paraId="63245B4F"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lastRenderedPageBreak/>
              <w:t>Línea de acción</w:t>
            </w:r>
          </w:p>
        </w:tc>
        <w:tc>
          <w:tcPr>
            <w:tcW w:w="708" w:type="dxa"/>
            <w:vMerge w:val="restart"/>
            <w:shd w:val="clear" w:color="auto" w:fill="538135"/>
            <w:vAlign w:val="center"/>
          </w:tcPr>
          <w:p w14:paraId="04CFDC04"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w:t>
            </w:r>
          </w:p>
          <w:p w14:paraId="353831A9"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No.</w:t>
            </w:r>
          </w:p>
        </w:tc>
        <w:tc>
          <w:tcPr>
            <w:tcW w:w="993" w:type="dxa"/>
            <w:vMerge w:val="restart"/>
            <w:shd w:val="clear" w:color="auto" w:fill="538135"/>
            <w:vAlign w:val="center"/>
          </w:tcPr>
          <w:p w14:paraId="47D600AD"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PROCESO</w:t>
            </w:r>
          </w:p>
        </w:tc>
        <w:tc>
          <w:tcPr>
            <w:tcW w:w="850" w:type="dxa"/>
            <w:vMerge w:val="restart"/>
            <w:shd w:val="clear" w:color="auto" w:fill="538135"/>
            <w:vAlign w:val="center"/>
          </w:tcPr>
          <w:p w14:paraId="77E4D658"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MAGNITUD</w:t>
            </w:r>
          </w:p>
        </w:tc>
        <w:tc>
          <w:tcPr>
            <w:tcW w:w="567" w:type="dxa"/>
            <w:vMerge w:val="restart"/>
            <w:shd w:val="clear" w:color="auto" w:fill="538135"/>
            <w:vAlign w:val="center"/>
          </w:tcPr>
          <w:p w14:paraId="20FFE495"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2268" w:type="dxa"/>
            <w:vMerge w:val="restart"/>
            <w:shd w:val="clear" w:color="auto" w:fill="538135"/>
            <w:vAlign w:val="center"/>
          </w:tcPr>
          <w:p w14:paraId="13F0F04A"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p w14:paraId="1D3EF74A" w14:textId="77777777" w:rsidR="00415485" w:rsidRDefault="00415485">
            <w:pPr>
              <w:jc w:val="center"/>
              <w:rPr>
                <w:rFonts w:ascii="Arial Nova Light" w:eastAsia="Arial Nova Light" w:hAnsi="Arial Nova Light" w:cs="Arial Nova Light"/>
                <w:b/>
                <w:color w:val="FFFFFF"/>
                <w:sz w:val="16"/>
                <w:szCs w:val="16"/>
              </w:rPr>
            </w:pPr>
          </w:p>
        </w:tc>
        <w:tc>
          <w:tcPr>
            <w:tcW w:w="3762" w:type="dxa"/>
            <w:gridSpan w:val="5"/>
            <w:shd w:val="clear" w:color="auto" w:fill="538135"/>
            <w:vAlign w:val="center"/>
          </w:tcPr>
          <w:p w14:paraId="13A19266"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AÑOS</w:t>
            </w:r>
          </w:p>
        </w:tc>
      </w:tr>
      <w:tr w:rsidR="00415485" w14:paraId="2E8B324E" w14:textId="77777777">
        <w:trPr>
          <w:cantSplit/>
          <w:trHeight w:val="391"/>
          <w:tblHeader/>
          <w:jc w:val="center"/>
        </w:trPr>
        <w:tc>
          <w:tcPr>
            <w:tcW w:w="988" w:type="dxa"/>
            <w:vMerge/>
            <w:shd w:val="clear" w:color="auto" w:fill="538135"/>
            <w:vAlign w:val="center"/>
          </w:tcPr>
          <w:p w14:paraId="3E9B271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8" w:type="dxa"/>
            <w:vMerge/>
            <w:shd w:val="clear" w:color="auto" w:fill="538135"/>
            <w:vAlign w:val="center"/>
          </w:tcPr>
          <w:p w14:paraId="613739A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993" w:type="dxa"/>
            <w:vMerge/>
            <w:shd w:val="clear" w:color="auto" w:fill="538135"/>
            <w:vAlign w:val="center"/>
          </w:tcPr>
          <w:p w14:paraId="1EAC9504"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0" w:type="dxa"/>
            <w:vMerge/>
            <w:shd w:val="clear" w:color="auto" w:fill="538135"/>
            <w:vAlign w:val="center"/>
          </w:tcPr>
          <w:p w14:paraId="5DDD74E5"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567" w:type="dxa"/>
            <w:vMerge/>
            <w:shd w:val="clear" w:color="auto" w:fill="538135"/>
            <w:vAlign w:val="center"/>
          </w:tcPr>
          <w:p w14:paraId="13DA691C"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2268" w:type="dxa"/>
            <w:vMerge/>
            <w:shd w:val="clear" w:color="auto" w:fill="538135"/>
            <w:vAlign w:val="center"/>
          </w:tcPr>
          <w:p w14:paraId="3CFF0A93"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9" w:type="dxa"/>
            <w:shd w:val="clear" w:color="auto" w:fill="538135"/>
            <w:vAlign w:val="center"/>
          </w:tcPr>
          <w:p w14:paraId="1F45741C"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785" w:type="dxa"/>
            <w:shd w:val="clear" w:color="auto" w:fill="538135"/>
            <w:vAlign w:val="center"/>
          </w:tcPr>
          <w:p w14:paraId="46840D52"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850" w:type="dxa"/>
            <w:shd w:val="clear" w:color="auto" w:fill="538135"/>
            <w:vAlign w:val="center"/>
          </w:tcPr>
          <w:p w14:paraId="52FFD0A4"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709" w:type="dxa"/>
            <w:shd w:val="clear" w:color="auto" w:fill="538135"/>
            <w:vAlign w:val="center"/>
          </w:tcPr>
          <w:p w14:paraId="3AF3F2DA"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709" w:type="dxa"/>
            <w:shd w:val="clear" w:color="auto" w:fill="538135"/>
            <w:vAlign w:val="center"/>
          </w:tcPr>
          <w:p w14:paraId="3BB875C7"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r>
      <w:tr w:rsidR="00415485" w14:paraId="4F5A0C57" w14:textId="77777777">
        <w:trPr>
          <w:cantSplit/>
          <w:jc w:val="center"/>
        </w:trPr>
        <w:tc>
          <w:tcPr>
            <w:tcW w:w="988" w:type="dxa"/>
            <w:vMerge w:val="restart"/>
            <w:shd w:val="clear" w:color="auto" w:fill="FFFFFF"/>
            <w:vAlign w:val="center"/>
          </w:tcPr>
          <w:p w14:paraId="2D159A1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Infraestructura física</w:t>
            </w:r>
          </w:p>
        </w:tc>
        <w:tc>
          <w:tcPr>
            <w:tcW w:w="708" w:type="dxa"/>
            <w:shd w:val="clear" w:color="auto" w:fill="FFFFFF"/>
            <w:vAlign w:val="center"/>
          </w:tcPr>
          <w:p w14:paraId="30C5A107"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993" w:type="dxa"/>
            <w:vAlign w:val="center"/>
          </w:tcPr>
          <w:p w14:paraId="28BF4B42"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vAlign w:val="center"/>
          </w:tcPr>
          <w:p w14:paraId="4DB6E1EA"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c>
          <w:tcPr>
            <w:tcW w:w="567" w:type="dxa"/>
            <w:vAlign w:val="center"/>
          </w:tcPr>
          <w:p w14:paraId="7C05BE06"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0357DB3A"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Protección y Bienestar Animal - Casa ecológica de los animales.</w:t>
            </w:r>
          </w:p>
        </w:tc>
        <w:tc>
          <w:tcPr>
            <w:tcW w:w="709" w:type="dxa"/>
            <w:vAlign w:val="center"/>
          </w:tcPr>
          <w:p w14:paraId="5C81FB0A"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24%</w:t>
            </w:r>
          </w:p>
        </w:tc>
        <w:tc>
          <w:tcPr>
            <w:tcW w:w="785" w:type="dxa"/>
            <w:vAlign w:val="center"/>
          </w:tcPr>
          <w:p w14:paraId="0188869A"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0.01%</w:t>
            </w:r>
          </w:p>
        </w:tc>
        <w:tc>
          <w:tcPr>
            <w:tcW w:w="850" w:type="dxa"/>
            <w:vAlign w:val="center"/>
          </w:tcPr>
          <w:p w14:paraId="6DA07EDC"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1.50%</w:t>
            </w:r>
          </w:p>
        </w:tc>
        <w:tc>
          <w:tcPr>
            <w:tcW w:w="709" w:type="dxa"/>
            <w:vAlign w:val="center"/>
          </w:tcPr>
          <w:p w14:paraId="412FB19D" w14:textId="00CD75E5"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r w:rsidR="00B12B12">
              <w:rPr>
                <w:rFonts w:ascii="Arial Nova Light" w:eastAsia="Arial Nova Light" w:hAnsi="Arial Nova Light" w:cs="Arial Nova Light"/>
                <w:sz w:val="16"/>
                <w:szCs w:val="16"/>
              </w:rPr>
              <w:t>10</w:t>
            </w:r>
            <w:r>
              <w:rPr>
                <w:rFonts w:ascii="Arial Nova Light" w:eastAsia="Arial Nova Light" w:hAnsi="Arial Nova Light" w:cs="Arial Nova Light"/>
                <w:sz w:val="16"/>
                <w:szCs w:val="16"/>
              </w:rPr>
              <w:t>%</w:t>
            </w:r>
          </w:p>
        </w:tc>
        <w:tc>
          <w:tcPr>
            <w:tcW w:w="709" w:type="dxa"/>
            <w:vAlign w:val="center"/>
          </w:tcPr>
          <w:p w14:paraId="5DBDA46F" w14:textId="5453A1D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w:t>
            </w:r>
            <w:r w:rsidR="00B12B12">
              <w:rPr>
                <w:rFonts w:ascii="Arial Nova Light" w:eastAsia="Arial Nova Light" w:hAnsi="Arial Nova Light" w:cs="Arial Nova Light"/>
                <w:sz w:val="16"/>
                <w:szCs w:val="16"/>
              </w:rPr>
              <w:t>39</w:t>
            </w:r>
            <w:r>
              <w:rPr>
                <w:rFonts w:ascii="Arial Nova Light" w:eastAsia="Arial Nova Light" w:hAnsi="Arial Nova Light" w:cs="Arial Nova Light"/>
                <w:sz w:val="16"/>
                <w:szCs w:val="16"/>
              </w:rPr>
              <w:t>%</w:t>
            </w:r>
          </w:p>
        </w:tc>
      </w:tr>
      <w:tr w:rsidR="00415485" w14:paraId="608A0966" w14:textId="77777777">
        <w:trPr>
          <w:cantSplit/>
          <w:trHeight w:val="736"/>
          <w:jc w:val="center"/>
        </w:trPr>
        <w:tc>
          <w:tcPr>
            <w:tcW w:w="988" w:type="dxa"/>
            <w:vMerge/>
            <w:shd w:val="clear" w:color="auto" w:fill="FFFFFF"/>
            <w:vAlign w:val="center"/>
          </w:tcPr>
          <w:p w14:paraId="4C98538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0AC9276E"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w:t>
            </w:r>
          </w:p>
        </w:tc>
        <w:tc>
          <w:tcPr>
            <w:tcW w:w="993" w:type="dxa"/>
            <w:shd w:val="clear" w:color="auto" w:fill="auto"/>
            <w:vAlign w:val="center"/>
          </w:tcPr>
          <w:p w14:paraId="61FA6214"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 y dotar</w:t>
            </w:r>
          </w:p>
        </w:tc>
        <w:tc>
          <w:tcPr>
            <w:tcW w:w="850" w:type="dxa"/>
            <w:shd w:val="clear" w:color="auto" w:fill="auto"/>
            <w:vAlign w:val="center"/>
          </w:tcPr>
          <w:p w14:paraId="5D917F2B"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c>
          <w:tcPr>
            <w:tcW w:w="567" w:type="dxa"/>
            <w:shd w:val="clear" w:color="auto" w:fill="auto"/>
            <w:vAlign w:val="center"/>
          </w:tcPr>
          <w:p w14:paraId="31C86FA9"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shd w:val="clear" w:color="auto" w:fill="auto"/>
            <w:vAlign w:val="center"/>
          </w:tcPr>
          <w:p w14:paraId="71707478"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Recepción y Rehabilitación de Flora y Fauna Silvestre.</w:t>
            </w:r>
          </w:p>
        </w:tc>
        <w:tc>
          <w:tcPr>
            <w:tcW w:w="709" w:type="dxa"/>
            <w:shd w:val="clear" w:color="auto" w:fill="auto"/>
            <w:vAlign w:val="center"/>
          </w:tcPr>
          <w:p w14:paraId="023103C7"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5,75%</w:t>
            </w:r>
          </w:p>
        </w:tc>
        <w:tc>
          <w:tcPr>
            <w:tcW w:w="785" w:type="dxa"/>
            <w:vAlign w:val="center"/>
          </w:tcPr>
          <w:p w14:paraId="2D6A973A"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0,22%</w:t>
            </w:r>
          </w:p>
        </w:tc>
        <w:tc>
          <w:tcPr>
            <w:tcW w:w="850" w:type="dxa"/>
            <w:vAlign w:val="center"/>
          </w:tcPr>
          <w:p w14:paraId="6D384CCF"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0,03%</w:t>
            </w:r>
          </w:p>
        </w:tc>
        <w:tc>
          <w:tcPr>
            <w:tcW w:w="709" w:type="dxa"/>
            <w:vAlign w:val="center"/>
          </w:tcPr>
          <w:p w14:paraId="23E78FA5"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p>
        </w:tc>
        <w:tc>
          <w:tcPr>
            <w:tcW w:w="709" w:type="dxa"/>
            <w:vAlign w:val="center"/>
          </w:tcPr>
          <w:p w14:paraId="057E7CE5"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p>
        </w:tc>
      </w:tr>
      <w:tr w:rsidR="00415485" w14:paraId="5EBE1A89" w14:textId="77777777">
        <w:trPr>
          <w:cantSplit/>
          <w:jc w:val="center"/>
        </w:trPr>
        <w:tc>
          <w:tcPr>
            <w:tcW w:w="988" w:type="dxa"/>
            <w:vMerge/>
            <w:shd w:val="clear" w:color="auto" w:fill="FFFFFF"/>
            <w:vAlign w:val="center"/>
          </w:tcPr>
          <w:p w14:paraId="2A976E57"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0E70C2BF"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3</w:t>
            </w:r>
          </w:p>
        </w:tc>
        <w:tc>
          <w:tcPr>
            <w:tcW w:w="993" w:type="dxa"/>
            <w:shd w:val="clear" w:color="auto" w:fill="auto"/>
            <w:vAlign w:val="center"/>
          </w:tcPr>
          <w:p w14:paraId="16EBC346"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shd w:val="clear" w:color="auto" w:fill="auto"/>
            <w:vAlign w:val="center"/>
          </w:tcPr>
          <w:p w14:paraId="6DAF1C82"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567" w:type="dxa"/>
            <w:shd w:val="clear" w:color="auto" w:fill="auto"/>
            <w:vAlign w:val="center"/>
          </w:tcPr>
          <w:p w14:paraId="71E59D63"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obra</w:t>
            </w:r>
          </w:p>
        </w:tc>
        <w:tc>
          <w:tcPr>
            <w:tcW w:w="2268" w:type="dxa"/>
            <w:shd w:val="clear" w:color="auto" w:fill="auto"/>
            <w:vAlign w:val="center"/>
          </w:tcPr>
          <w:p w14:paraId="10D3CA0A"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Nueva de infraestructura</w:t>
            </w:r>
          </w:p>
        </w:tc>
        <w:tc>
          <w:tcPr>
            <w:tcW w:w="709" w:type="dxa"/>
            <w:shd w:val="clear" w:color="auto" w:fill="auto"/>
            <w:vAlign w:val="center"/>
          </w:tcPr>
          <w:p w14:paraId="27FAAAD7"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w:t>
            </w:r>
          </w:p>
        </w:tc>
        <w:tc>
          <w:tcPr>
            <w:tcW w:w="785" w:type="dxa"/>
            <w:shd w:val="clear" w:color="auto" w:fill="auto"/>
            <w:vAlign w:val="center"/>
          </w:tcPr>
          <w:p w14:paraId="5678BF57"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0,26</w:t>
            </w:r>
          </w:p>
        </w:tc>
        <w:tc>
          <w:tcPr>
            <w:tcW w:w="850" w:type="dxa"/>
            <w:shd w:val="clear" w:color="auto" w:fill="auto"/>
            <w:vAlign w:val="center"/>
          </w:tcPr>
          <w:p w14:paraId="71514026"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0,10</w:t>
            </w:r>
          </w:p>
        </w:tc>
        <w:tc>
          <w:tcPr>
            <w:tcW w:w="709" w:type="dxa"/>
            <w:shd w:val="clear" w:color="auto" w:fill="auto"/>
            <w:vAlign w:val="center"/>
          </w:tcPr>
          <w:p w14:paraId="5516DFF3" w14:textId="3C801864"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0,6</w:t>
            </w:r>
            <w:r w:rsidR="00B12B12">
              <w:rPr>
                <w:rFonts w:ascii="Arial Nova Light" w:eastAsia="Arial Nova Light" w:hAnsi="Arial Nova Light" w:cs="Arial Nova Light"/>
                <w:sz w:val="16"/>
                <w:szCs w:val="16"/>
              </w:rPr>
              <w:t>3</w:t>
            </w:r>
          </w:p>
        </w:tc>
        <w:tc>
          <w:tcPr>
            <w:tcW w:w="709" w:type="dxa"/>
            <w:shd w:val="clear" w:color="auto" w:fill="auto"/>
            <w:vAlign w:val="center"/>
          </w:tcPr>
          <w:p w14:paraId="699A47B7" w14:textId="19347FB5"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r w:rsidR="00B12B12">
              <w:rPr>
                <w:rFonts w:ascii="Arial Nova Light" w:eastAsia="Arial Nova Light" w:hAnsi="Arial Nova Light" w:cs="Arial Nova Light"/>
                <w:sz w:val="16"/>
                <w:szCs w:val="16"/>
              </w:rPr>
              <w:t>1</w:t>
            </w:r>
          </w:p>
        </w:tc>
      </w:tr>
      <w:tr w:rsidR="00415485" w14:paraId="5967B3D6" w14:textId="77777777">
        <w:trPr>
          <w:cantSplit/>
          <w:jc w:val="center"/>
        </w:trPr>
        <w:tc>
          <w:tcPr>
            <w:tcW w:w="988" w:type="dxa"/>
            <w:vMerge w:val="restart"/>
            <w:shd w:val="clear" w:color="auto" w:fill="FFFFFF"/>
            <w:vAlign w:val="center"/>
          </w:tcPr>
          <w:p w14:paraId="3E0CD88E"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Mantenimiento de infraestructura</w:t>
            </w:r>
          </w:p>
        </w:tc>
        <w:tc>
          <w:tcPr>
            <w:tcW w:w="708" w:type="dxa"/>
            <w:vAlign w:val="center"/>
          </w:tcPr>
          <w:p w14:paraId="0DDC90D0"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4</w:t>
            </w:r>
          </w:p>
        </w:tc>
        <w:tc>
          <w:tcPr>
            <w:tcW w:w="993" w:type="dxa"/>
            <w:vAlign w:val="center"/>
          </w:tcPr>
          <w:p w14:paraId="61AC2B24"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24FFEB08"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08E85B6A"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5507AC40"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Del mantenimiento de la Infraestructura Ambiental priorizada.</w:t>
            </w:r>
          </w:p>
        </w:tc>
        <w:tc>
          <w:tcPr>
            <w:tcW w:w="709" w:type="dxa"/>
            <w:vAlign w:val="center"/>
          </w:tcPr>
          <w:p w14:paraId="2267FCAD"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785" w:type="dxa"/>
            <w:vAlign w:val="center"/>
          </w:tcPr>
          <w:p w14:paraId="0A554222"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19.27%</w:t>
            </w:r>
          </w:p>
        </w:tc>
        <w:tc>
          <w:tcPr>
            <w:tcW w:w="850" w:type="dxa"/>
            <w:vAlign w:val="center"/>
          </w:tcPr>
          <w:p w14:paraId="03D6B832"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42.03%</w:t>
            </w:r>
          </w:p>
        </w:tc>
        <w:tc>
          <w:tcPr>
            <w:tcW w:w="709" w:type="dxa"/>
            <w:vAlign w:val="center"/>
          </w:tcPr>
          <w:p w14:paraId="5F64FF39"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25,0%</w:t>
            </w:r>
          </w:p>
        </w:tc>
        <w:tc>
          <w:tcPr>
            <w:tcW w:w="709" w:type="dxa"/>
            <w:vAlign w:val="center"/>
          </w:tcPr>
          <w:p w14:paraId="40A01C3A"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7,7%</w:t>
            </w:r>
          </w:p>
        </w:tc>
      </w:tr>
      <w:tr w:rsidR="00415485" w14:paraId="1A13874B" w14:textId="77777777">
        <w:trPr>
          <w:cantSplit/>
          <w:jc w:val="center"/>
        </w:trPr>
        <w:tc>
          <w:tcPr>
            <w:tcW w:w="988" w:type="dxa"/>
            <w:vMerge/>
            <w:shd w:val="clear" w:color="auto" w:fill="FFFFFF"/>
            <w:vAlign w:val="center"/>
          </w:tcPr>
          <w:p w14:paraId="7A6AFF9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vAlign w:val="center"/>
          </w:tcPr>
          <w:p w14:paraId="75DD394C"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5</w:t>
            </w:r>
          </w:p>
        </w:tc>
        <w:tc>
          <w:tcPr>
            <w:tcW w:w="993" w:type="dxa"/>
            <w:vAlign w:val="center"/>
          </w:tcPr>
          <w:p w14:paraId="42EBFDD6"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7275E3DD"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2FB38F6B"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1691D8B6"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 las adecuaciones y reparaciones locativas de la Infraestructura Ambiental priorizada.</w:t>
            </w:r>
          </w:p>
        </w:tc>
        <w:tc>
          <w:tcPr>
            <w:tcW w:w="709" w:type="dxa"/>
            <w:vAlign w:val="center"/>
          </w:tcPr>
          <w:p w14:paraId="7433739D"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w:t>
            </w:r>
          </w:p>
        </w:tc>
        <w:tc>
          <w:tcPr>
            <w:tcW w:w="785" w:type="dxa"/>
            <w:vAlign w:val="center"/>
          </w:tcPr>
          <w:p w14:paraId="74E74265"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4.95%</w:t>
            </w:r>
          </w:p>
        </w:tc>
        <w:tc>
          <w:tcPr>
            <w:tcW w:w="850" w:type="dxa"/>
            <w:vAlign w:val="center"/>
          </w:tcPr>
          <w:p w14:paraId="66EB2057"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8.40%</w:t>
            </w:r>
          </w:p>
        </w:tc>
        <w:tc>
          <w:tcPr>
            <w:tcW w:w="709" w:type="dxa"/>
            <w:vAlign w:val="center"/>
          </w:tcPr>
          <w:p w14:paraId="654488FD" w14:textId="2B29FCA3"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8</w:t>
            </w:r>
            <w:r w:rsidR="00B12B12">
              <w:rPr>
                <w:rFonts w:ascii="Arial Nova Light" w:eastAsia="Arial Nova Light" w:hAnsi="Arial Nova Light" w:cs="Arial Nova Light"/>
                <w:sz w:val="16"/>
                <w:szCs w:val="16"/>
              </w:rPr>
              <w:t>1</w:t>
            </w:r>
            <w:r>
              <w:rPr>
                <w:rFonts w:ascii="Arial Nova Light" w:eastAsia="Arial Nova Light" w:hAnsi="Arial Nova Light" w:cs="Arial Nova Light"/>
                <w:sz w:val="16"/>
                <w:szCs w:val="16"/>
              </w:rPr>
              <w:t>.</w:t>
            </w:r>
            <w:r w:rsidR="00B12B12">
              <w:rPr>
                <w:rFonts w:ascii="Arial Nova Light" w:eastAsia="Arial Nova Light" w:hAnsi="Arial Nova Light" w:cs="Arial Nova Light"/>
                <w:sz w:val="16"/>
                <w:szCs w:val="16"/>
              </w:rPr>
              <w:t>95</w:t>
            </w:r>
            <w:r>
              <w:rPr>
                <w:rFonts w:ascii="Arial Nova Light" w:eastAsia="Arial Nova Light" w:hAnsi="Arial Nova Light" w:cs="Arial Nova Light"/>
                <w:sz w:val="16"/>
                <w:szCs w:val="16"/>
              </w:rPr>
              <w:t>%</w:t>
            </w:r>
          </w:p>
        </w:tc>
        <w:tc>
          <w:tcPr>
            <w:tcW w:w="709" w:type="dxa"/>
            <w:vAlign w:val="center"/>
          </w:tcPr>
          <w:p w14:paraId="11483485" w14:textId="77951FEA" w:rsidR="00415485" w:rsidRDefault="00B12B12">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4</w:t>
            </w:r>
            <w:r w:rsidR="002C240E">
              <w:rPr>
                <w:rFonts w:ascii="Arial Nova Light" w:eastAsia="Arial Nova Light" w:hAnsi="Arial Nova Light" w:cs="Arial Nova Light"/>
                <w:sz w:val="16"/>
                <w:szCs w:val="16"/>
              </w:rPr>
              <w:t>,</w:t>
            </w:r>
            <w:r>
              <w:rPr>
                <w:rFonts w:ascii="Arial Nova Light" w:eastAsia="Arial Nova Light" w:hAnsi="Arial Nova Light" w:cs="Arial Nova Light"/>
                <w:sz w:val="16"/>
                <w:szCs w:val="16"/>
              </w:rPr>
              <w:t>7</w:t>
            </w:r>
            <w:r w:rsidR="002C240E">
              <w:rPr>
                <w:rFonts w:ascii="Arial Nova Light" w:eastAsia="Arial Nova Light" w:hAnsi="Arial Nova Light" w:cs="Arial Nova Light"/>
                <w:sz w:val="16"/>
                <w:szCs w:val="16"/>
              </w:rPr>
              <w:t>0%</w:t>
            </w:r>
          </w:p>
        </w:tc>
      </w:tr>
      <w:tr w:rsidR="00415485" w14:paraId="3EB8A6AC" w14:textId="77777777">
        <w:trPr>
          <w:cantSplit/>
          <w:jc w:val="center"/>
        </w:trPr>
        <w:tc>
          <w:tcPr>
            <w:tcW w:w="988" w:type="dxa"/>
            <w:shd w:val="clear" w:color="auto" w:fill="FFFFFF"/>
            <w:vAlign w:val="center"/>
          </w:tcPr>
          <w:p w14:paraId="7A3A0BD4"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Infraestructura física</w:t>
            </w:r>
          </w:p>
        </w:tc>
        <w:tc>
          <w:tcPr>
            <w:tcW w:w="708" w:type="dxa"/>
            <w:vAlign w:val="center"/>
          </w:tcPr>
          <w:p w14:paraId="1FE4BE13"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993" w:type="dxa"/>
            <w:vAlign w:val="center"/>
          </w:tcPr>
          <w:p w14:paraId="255CB4B2"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w:t>
            </w:r>
          </w:p>
        </w:tc>
        <w:tc>
          <w:tcPr>
            <w:tcW w:w="850" w:type="dxa"/>
            <w:vAlign w:val="center"/>
          </w:tcPr>
          <w:p w14:paraId="708CE9AD"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68ED89F5"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7BD25C6F" w14:textId="77777777" w:rsidR="00415485" w:rsidRDefault="002C240E">
            <w:pPr>
              <w:tabs>
                <w:tab w:val="left" w:pos="1311"/>
              </w:tabs>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II fase del Centro de Atención y Valoración de Flora y Fauna Silvestre</w:t>
            </w:r>
          </w:p>
        </w:tc>
        <w:tc>
          <w:tcPr>
            <w:tcW w:w="709" w:type="dxa"/>
            <w:vAlign w:val="center"/>
          </w:tcPr>
          <w:p w14:paraId="503105C2"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85" w:type="dxa"/>
            <w:vAlign w:val="center"/>
          </w:tcPr>
          <w:p w14:paraId="03B6D200"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850" w:type="dxa"/>
            <w:vAlign w:val="center"/>
          </w:tcPr>
          <w:p w14:paraId="17A2FA6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09" w:type="dxa"/>
            <w:vAlign w:val="center"/>
          </w:tcPr>
          <w:p w14:paraId="626D284B"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709" w:type="dxa"/>
            <w:vAlign w:val="center"/>
          </w:tcPr>
          <w:p w14:paraId="10AFAE2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bl>
    <w:p w14:paraId="4CDED72C" w14:textId="77777777" w:rsidR="00415485" w:rsidRDefault="00415485">
      <w:pPr>
        <w:pBdr>
          <w:top w:val="nil"/>
          <w:left w:val="nil"/>
          <w:bottom w:val="nil"/>
          <w:right w:val="nil"/>
          <w:between w:val="nil"/>
        </w:pBdr>
        <w:jc w:val="left"/>
        <w:rPr>
          <w:rFonts w:ascii="Arial Nova Light" w:eastAsia="Arial Nova Light" w:hAnsi="Arial Nova Light" w:cs="Arial Nova Light"/>
          <w:sz w:val="22"/>
          <w:szCs w:val="22"/>
        </w:rPr>
      </w:pPr>
    </w:p>
    <w:p w14:paraId="1BF17FCA" w14:textId="77777777" w:rsidR="00415485" w:rsidRDefault="00000000">
      <w:pPr>
        <w:numPr>
          <w:ilvl w:val="1"/>
          <w:numId w:val="2"/>
        </w:numPr>
        <w:pBdr>
          <w:top w:val="nil"/>
          <w:left w:val="nil"/>
          <w:bottom w:val="nil"/>
          <w:right w:val="nil"/>
          <w:between w:val="nil"/>
        </w:pBdr>
        <w:ind w:left="709"/>
        <w:jc w:val="left"/>
        <w:rPr>
          <w:rFonts w:ascii="Arial Nova Light" w:eastAsia="Arial Nova Light" w:hAnsi="Arial Nova Light" w:cs="Arial Nova Light"/>
          <w:b/>
          <w:color w:val="000000"/>
          <w:sz w:val="22"/>
          <w:szCs w:val="22"/>
        </w:rPr>
      </w:pPr>
      <w:hyperlink r:id="rId19">
        <w:r w:rsidR="002C240E">
          <w:rPr>
            <w:rFonts w:ascii="Arial Nova Light" w:eastAsia="Arial Nova Light" w:hAnsi="Arial Nova Light" w:cs="Arial Nova Light"/>
            <w:b/>
            <w:color w:val="000000"/>
            <w:sz w:val="22"/>
            <w:szCs w:val="22"/>
          </w:rPr>
          <w:t>Alternativas de solución</w:t>
        </w:r>
      </w:hyperlink>
    </w:p>
    <w:p w14:paraId="1AC022D4" w14:textId="77777777" w:rsidR="00415485" w:rsidRDefault="00415485">
      <w:pPr>
        <w:pBdr>
          <w:top w:val="nil"/>
          <w:left w:val="nil"/>
          <w:bottom w:val="nil"/>
          <w:right w:val="nil"/>
          <w:between w:val="nil"/>
        </w:pBdr>
        <w:rPr>
          <w:rFonts w:ascii="Arial Nova Light" w:eastAsia="Arial Nova Light" w:hAnsi="Arial Nova Light" w:cs="Arial Nova Light"/>
          <w:sz w:val="22"/>
          <w:szCs w:val="22"/>
        </w:rPr>
      </w:pPr>
    </w:p>
    <w:p w14:paraId="5804EC91" w14:textId="77777777" w:rsidR="00415485" w:rsidRDefault="002C240E">
      <w:pPr>
        <w:numPr>
          <w:ilvl w:val="0"/>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MODULO II -PREPARAR ALTERNATIVA DE SOLUCIÓN</w:t>
      </w:r>
    </w:p>
    <w:p w14:paraId="4FF45070" w14:textId="77777777" w:rsidR="00415485" w:rsidRDefault="00415485">
      <w:pPr>
        <w:pBdr>
          <w:top w:val="nil"/>
          <w:left w:val="nil"/>
          <w:bottom w:val="nil"/>
          <w:right w:val="nil"/>
          <w:between w:val="nil"/>
        </w:pBdr>
        <w:tabs>
          <w:tab w:val="center" w:pos="4252"/>
          <w:tab w:val="right" w:pos="8504"/>
        </w:tabs>
        <w:ind w:left="780"/>
        <w:rPr>
          <w:rFonts w:ascii="Arial Nova Light" w:eastAsia="Arial Nova Light" w:hAnsi="Arial Nova Light" w:cs="Arial Nova Light"/>
          <w:b/>
          <w:sz w:val="22"/>
          <w:szCs w:val="22"/>
        </w:rPr>
      </w:pPr>
    </w:p>
    <w:p w14:paraId="6ABEC9C1"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Estudio de necesidades </w:t>
      </w:r>
    </w:p>
    <w:p w14:paraId="344ECEA0"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4E599DFA"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Bien o servicio a entregar o demanda a satisfacer, corresponde al producto principal del proyecto.</w:t>
      </w:r>
    </w:p>
    <w:p w14:paraId="5F0E4F18" w14:textId="77777777" w:rsidR="00415485" w:rsidRDefault="00415485">
      <w:pPr>
        <w:rPr>
          <w:rFonts w:ascii="Arial Nova Light" w:eastAsia="Arial Nova Light" w:hAnsi="Arial Nova Light" w:cs="Arial Nova Light"/>
          <w:sz w:val="22"/>
          <w:szCs w:val="22"/>
        </w:rPr>
      </w:pPr>
    </w:p>
    <w:p w14:paraId="42FD2C4D"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 ocupa de indagar la evolución de la oferta y la demanda de los productos que entregará el proyecto durante el periodo o los años de su operación, con lo cual se cuantifica dicha necesidad u oportunidad.</w:t>
      </w:r>
    </w:p>
    <w:p w14:paraId="059964FC" w14:textId="77777777" w:rsidR="00415485" w:rsidRDefault="00415485">
      <w:pPr>
        <w:rPr>
          <w:rFonts w:ascii="Arial Nova Light" w:eastAsia="Arial Nova Light" w:hAnsi="Arial Nova Light" w:cs="Arial Nova Light"/>
          <w:sz w:val="22"/>
          <w:szCs w:val="22"/>
        </w:rPr>
      </w:pPr>
    </w:p>
    <w:p w14:paraId="68C3D74F"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f0"/>
        <w:tblW w:w="9870" w:type="dxa"/>
        <w:tblInd w:w="-709" w:type="dxa"/>
        <w:tblBorders>
          <w:top w:val="nil"/>
          <w:left w:val="nil"/>
          <w:bottom w:val="nil"/>
          <w:right w:val="nil"/>
          <w:insideH w:val="nil"/>
          <w:insideV w:val="nil"/>
        </w:tblBorders>
        <w:tblLayout w:type="fixed"/>
        <w:tblLook w:val="0600" w:firstRow="0" w:lastRow="0" w:firstColumn="0" w:lastColumn="0" w:noHBand="1" w:noVBand="1"/>
      </w:tblPr>
      <w:tblGrid>
        <w:gridCol w:w="3633"/>
        <w:gridCol w:w="1697"/>
        <w:gridCol w:w="1809"/>
        <w:gridCol w:w="1373"/>
        <w:gridCol w:w="1358"/>
      </w:tblGrid>
      <w:tr w:rsidR="00415485" w14:paraId="610838A7" w14:textId="77777777">
        <w:trPr>
          <w:trHeight w:val="348"/>
          <w:tblHeader/>
        </w:trPr>
        <w:tc>
          <w:tcPr>
            <w:tcW w:w="9870" w:type="dxa"/>
            <w:gridSpan w:val="5"/>
            <w:tcBorders>
              <w:top w:val="nil"/>
              <w:left w:val="nil"/>
              <w:bottom w:val="nil"/>
              <w:right w:val="nil"/>
            </w:tcBorders>
            <w:shd w:val="clear" w:color="auto" w:fill="538135"/>
            <w:tcMar>
              <w:top w:w="100" w:type="dxa"/>
              <w:left w:w="80" w:type="dxa"/>
              <w:bottom w:w="100" w:type="dxa"/>
              <w:right w:w="80" w:type="dxa"/>
            </w:tcMar>
            <w:vAlign w:val="center"/>
          </w:tcPr>
          <w:p w14:paraId="3C27E1A5"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ESTUDIO DE NECESIDADES</w:t>
            </w:r>
          </w:p>
        </w:tc>
      </w:tr>
      <w:tr w:rsidR="00415485" w14:paraId="21A6711D" w14:textId="77777777">
        <w:trPr>
          <w:trHeight w:val="206"/>
        </w:trPr>
        <w:tc>
          <w:tcPr>
            <w:tcW w:w="9870" w:type="dxa"/>
            <w:gridSpan w:val="5"/>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137243F9"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Obra de infraestructura, mantenimientos y adecuaciones y reparaciones locativas a la infraestructura Ambiental.</w:t>
            </w:r>
          </w:p>
        </w:tc>
      </w:tr>
      <w:tr w:rsidR="00415485" w14:paraId="174FD52A" w14:textId="77777777">
        <w:trPr>
          <w:trHeight w:val="339"/>
        </w:trPr>
        <w:tc>
          <w:tcPr>
            <w:tcW w:w="9870"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94E2E38"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Información Ambiental priorizada gestionada</w:t>
            </w:r>
          </w:p>
        </w:tc>
      </w:tr>
      <w:tr w:rsidR="00415485" w14:paraId="62D504A5" w14:textId="77777777">
        <w:trPr>
          <w:trHeight w:val="92"/>
        </w:trPr>
        <w:tc>
          <w:tcPr>
            <w:tcW w:w="5330" w:type="dxa"/>
            <w:gridSpan w:val="2"/>
            <w:tcBorders>
              <w:top w:val="nil"/>
              <w:left w:val="single" w:sz="8" w:space="0" w:color="000000"/>
              <w:bottom w:val="single" w:sz="4" w:space="0" w:color="000000"/>
              <w:right w:val="single" w:sz="8" w:space="0" w:color="000000"/>
            </w:tcBorders>
            <w:shd w:val="clear" w:color="auto" w:fill="auto"/>
            <w:tcMar>
              <w:top w:w="100" w:type="dxa"/>
              <w:left w:w="80" w:type="dxa"/>
              <w:bottom w:w="100" w:type="dxa"/>
              <w:right w:w="80" w:type="dxa"/>
            </w:tcMar>
            <w:vAlign w:val="center"/>
          </w:tcPr>
          <w:p w14:paraId="6CB17649"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Medida</w:t>
            </w:r>
          </w:p>
        </w:tc>
        <w:tc>
          <w:tcPr>
            <w:tcW w:w="4540" w:type="dxa"/>
            <w:gridSpan w:val="3"/>
            <w:tcBorders>
              <w:top w:val="nil"/>
              <w:left w:val="nil"/>
              <w:bottom w:val="single" w:sz="4" w:space="0" w:color="000000"/>
              <w:right w:val="single" w:sz="8" w:space="0" w:color="000000"/>
            </w:tcBorders>
            <w:shd w:val="clear" w:color="auto" w:fill="auto"/>
            <w:tcMar>
              <w:top w:w="100" w:type="dxa"/>
              <w:left w:w="80" w:type="dxa"/>
              <w:bottom w:w="100" w:type="dxa"/>
              <w:right w:w="80" w:type="dxa"/>
            </w:tcMar>
            <w:vAlign w:val="center"/>
          </w:tcPr>
          <w:p w14:paraId="6F13BA0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Porcentaje</w:t>
            </w:r>
          </w:p>
        </w:tc>
      </w:tr>
      <w:tr w:rsidR="00415485" w14:paraId="1F770AFC" w14:textId="77777777">
        <w:trPr>
          <w:trHeight w:val="1445"/>
        </w:trPr>
        <w:tc>
          <w:tcPr>
            <w:tcW w:w="5330" w:type="dxa"/>
            <w:gridSpan w:val="2"/>
            <w:tcBorders>
              <w:top w:val="single" w:sz="4" w:space="0" w:color="000000"/>
              <w:left w:val="single" w:sz="4" w:space="0" w:color="000000"/>
              <w:bottom w:val="single" w:sz="4" w:space="0" w:color="000000"/>
              <w:right w:val="single" w:sz="4" w:space="0" w:color="000000"/>
            </w:tcBorders>
            <w:shd w:val="clear" w:color="auto" w:fill="538135"/>
            <w:tcMar>
              <w:top w:w="100" w:type="dxa"/>
              <w:left w:w="80" w:type="dxa"/>
              <w:bottom w:w="100" w:type="dxa"/>
              <w:right w:w="80" w:type="dxa"/>
            </w:tcMar>
          </w:tcPr>
          <w:p w14:paraId="21202741" w14:textId="77777777" w:rsidR="00415485" w:rsidRDefault="002C240E">
            <w:pPr>
              <w:jc w:val="left"/>
              <w:rPr>
                <w:rFonts w:ascii="Arial Nova Light" w:eastAsia="Arial Nova Light" w:hAnsi="Arial Nova Light" w:cs="Arial Nova Light"/>
                <w:b/>
                <w:sz w:val="22"/>
                <w:szCs w:val="22"/>
              </w:rPr>
            </w:pPr>
            <w:r>
              <w:rPr>
                <w:rFonts w:ascii="Arial Nova Light" w:eastAsia="Arial Nova Light" w:hAnsi="Arial Nova Light" w:cs="Arial Nova Light"/>
                <w:b/>
                <w:color w:val="FFFFFF"/>
                <w:sz w:val="22"/>
                <w:szCs w:val="22"/>
              </w:rPr>
              <w:lastRenderedPageBreak/>
              <w:t>Descripción:</w:t>
            </w:r>
          </w:p>
        </w:tc>
        <w:tc>
          <w:tcPr>
            <w:tcW w:w="4540" w:type="dxa"/>
            <w:gridSpan w:val="3"/>
            <w:tcBorders>
              <w:top w:val="single" w:sz="4" w:space="0" w:color="000000"/>
              <w:left w:val="single" w:sz="4" w:space="0" w:color="000000"/>
              <w:bottom w:val="single" w:sz="4" w:space="0" w:color="000000"/>
              <w:right w:val="single" w:sz="4" w:space="0" w:color="000000"/>
            </w:tcBorders>
            <w:shd w:val="clear" w:color="auto" w:fill="auto"/>
            <w:tcMar>
              <w:top w:w="100" w:type="dxa"/>
              <w:left w:w="80" w:type="dxa"/>
              <w:bottom w:w="100" w:type="dxa"/>
              <w:right w:w="80" w:type="dxa"/>
            </w:tcMar>
          </w:tcPr>
          <w:p w14:paraId="698E9F02"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415485" w14:paraId="2EB16C4C" w14:textId="77777777">
        <w:trPr>
          <w:trHeight w:val="507"/>
        </w:trPr>
        <w:tc>
          <w:tcPr>
            <w:tcW w:w="3633" w:type="dxa"/>
            <w:tcBorders>
              <w:top w:val="single" w:sz="4" w:space="0" w:color="000000"/>
              <w:left w:val="single" w:sz="8" w:space="0" w:color="000000"/>
              <w:bottom w:val="nil"/>
              <w:right w:val="single" w:sz="8" w:space="0" w:color="000000"/>
            </w:tcBorders>
            <w:shd w:val="clear" w:color="auto" w:fill="538135"/>
            <w:tcMar>
              <w:top w:w="100" w:type="dxa"/>
              <w:left w:w="80" w:type="dxa"/>
              <w:bottom w:w="100" w:type="dxa"/>
              <w:right w:w="80" w:type="dxa"/>
            </w:tcMar>
          </w:tcPr>
          <w:p w14:paraId="34ED37AB"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ANÁLISIS</w:t>
            </w:r>
          </w:p>
        </w:tc>
        <w:tc>
          <w:tcPr>
            <w:tcW w:w="1697"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0B7D77F6"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AÑO</w:t>
            </w:r>
          </w:p>
        </w:tc>
        <w:tc>
          <w:tcPr>
            <w:tcW w:w="1809"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676FCDDD"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DEMANDA</w:t>
            </w:r>
          </w:p>
        </w:tc>
        <w:tc>
          <w:tcPr>
            <w:tcW w:w="1373"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47398BA6"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OFERTA</w:t>
            </w:r>
          </w:p>
        </w:tc>
        <w:tc>
          <w:tcPr>
            <w:tcW w:w="1358" w:type="dxa"/>
            <w:tcBorders>
              <w:top w:val="single" w:sz="4" w:space="0" w:color="000000"/>
              <w:left w:val="nil"/>
              <w:bottom w:val="nil"/>
              <w:right w:val="single" w:sz="8" w:space="0" w:color="000000"/>
            </w:tcBorders>
            <w:shd w:val="clear" w:color="auto" w:fill="538135"/>
            <w:tcMar>
              <w:top w:w="100" w:type="dxa"/>
              <w:left w:w="80" w:type="dxa"/>
              <w:bottom w:w="100" w:type="dxa"/>
              <w:right w:w="80" w:type="dxa"/>
            </w:tcMar>
          </w:tcPr>
          <w:p w14:paraId="05AF3C85"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DÉFICIT</w:t>
            </w:r>
          </w:p>
        </w:tc>
      </w:tr>
      <w:tr w:rsidR="00415485" w14:paraId="1533ADFC" w14:textId="77777777">
        <w:trPr>
          <w:trHeight w:val="289"/>
        </w:trPr>
        <w:tc>
          <w:tcPr>
            <w:tcW w:w="3633" w:type="dxa"/>
            <w:vMerge w:val="restart"/>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67945901"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HISTÓRICO</w:t>
            </w: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1275A73"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2014</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DC5B483"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1725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4AACB0C"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73C73CF"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-1725</w:t>
            </w:r>
          </w:p>
        </w:tc>
      </w:tr>
      <w:tr w:rsidR="00415485" w14:paraId="69DC3FCC" w14:textId="77777777">
        <w:trPr>
          <w:trHeight w:val="289"/>
        </w:trPr>
        <w:tc>
          <w:tcPr>
            <w:tcW w:w="3633" w:type="dxa"/>
            <w:vMerge/>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7AA65198"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9952522"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2015</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9BE7F5D"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1623</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C28EFD9"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986223D"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-1623</w:t>
            </w:r>
          </w:p>
        </w:tc>
      </w:tr>
      <w:tr w:rsidR="00415485" w14:paraId="76A92E5A" w14:textId="77777777">
        <w:trPr>
          <w:trHeight w:val="258"/>
        </w:trPr>
        <w:tc>
          <w:tcPr>
            <w:tcW w:w="3633" w:type="dxa"/>
            <w:vMerge/>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41885372"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5F60A31"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2016</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AF1C21B"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1294</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7B06A83"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5F3023A"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-1294</w:t>
            </w:r>
          </w:p>
        </w:tc>
      </w:tr>
      <w:tr w:rsidR="00415485" w14:paraId="129FFBE1" w14:textId="77777777">
        <w:trPr>
          <w:trHeight w:val="349"/>
        </w:trPr>
        <w:tc>
          <w:tcPr>
            <w:tcW w:w="3633" w:type="dxa"/>
            <w:vMerge/>
            <w:tcBorders>
              <w:top w:val="single" w:sz="8" w:space="0" w:color="000000"/>
              <w:left w:val="single" w:sz="8" w:space="0" w:color="000000"/>
              <w:bottom w:val="nil"/>
              <w:right w:val="single" w:sz="8" w:space="0" w:color="000000"/>
            </w:tcBorders>
            <w:shd w:val="clear" w:color="auto" w:fill="538135"/>
            <w:tcMar>
              <w:top w:w="100" w:type="dxa"/>
              <w:left w:w="80" w:type="dxa"/>
              <w:bottom w:w="100" w:type="dxa"/>
              <w:right w:w="80" w:type="dxa"/>
            </w:tcMar>
            <w:vAlign w:val="center"/>
          </w:tcPr>
          <w:p w14:paraId="5364373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6A82BCD"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3CA52EFD"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1342</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8087FBF"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9198213"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-1342</w:t>
            </w:r>
          </w:p>
        </w:tc>
      </w:tr>
      <w:tr w:rsidR="00415485" w14:paraId="72E125FF" w14:textId="77777777">
        <w:trPr>
          <w:trHeight w:val="212"/>
        </w:trPr>
        <w:tc>
          <w:tcPr>
            <w:tcW w:w="3633" w:type="dxa"/>
            <w:vMerge w:val="restart"/>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1E8EAC93"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PROYECTADO</w:t>
            </w: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627F41F7"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47129445"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1287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ECEF85A"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551A7401"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-1287</w:t>
            </w:r>
          </w:p>
        </w:tc>
      </w:tr>
      <w:tr w:rsidR="00415485" w14:paraId="277183C5" w14:textId="77777777">
        <w:trPr>
          <w:trHeight w:val="258"/>
        </w:trPr>
        <w:tc>
          <w:tcPr>
            <w:tcW w:w="3633" w:type="dxa"/>
            <w:vMerge/>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27BAD75"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1DBA4B3B"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0EE4D53A"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1529</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7BD4CDC9"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bottom"/>
          </w:tcPr>
          <w:p w14:paraId="2DE78F4F" w14:textId="77777777" w:rsidR="00415485" w:rsidRDefault="002C240E">
            <w:pPr>
              <w:jc w:val="right"/>
              <w:rPr>
                <w:rFonts w:ascii="Arial Nova Light" w:eastAsia="Arial Nova Light" w:hAnsi="Arial Nova Light" w:cs="Arial Nova Light"/>
                <w:i/>
                <w:sz w:val="22"/>
                <w:szCs w:val="22"/>
              </w:rPr>
            </w:pPr>
            <w:r>
              <w:rPr>
                <w:rFonts w:ascii="Arial Nova Light" w:eastAsia="Arial Nova Light" w:hAnsi="Arial Nova Light" w:cs="Arial Nova Light"/>
                <w:color w:val="000000"/>
                <w:sz w:val="22"/>
                <w:szCs w:val="22"/>
              </w:rPr>
              <w:t>-1529</w:t>
            </w:r>
          </w:p>
        </w:tc>
      </w:tr>
      <w:tr w:rsidR="00415485" w14:paraId="6F1FDF3B" w14:textId="77777777">
        <w:trPr>
          <w:trHeight w:val="289"/>
        </w:trPr>
        <w:tc>
          <w:tcPr>
            <w:tcW w:w="3633" w:type="dxa"/>
            <w:vMerge/>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8D8EDA3"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5217496" w14:textId="77777777" w:rsidR="00415485" w:rsidRDefault="00415485">
            <w:pPr>
              <w:jc w:val="center"/>
              <w:rPr>
                <w:rFonts w:ascii="Arial Nova Light" w:eastAsia="Arial Nova Light" w:hAnsi="Arial Nova Light" w:cs="Arial Nova Light"/>
                <w:i/>
                <w:sz w:val="22"/>
                <w:szCs w:val="22"/>
              </w:rPr>
            </w:pP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F826753" w14:textId="77777777" w:rsidR="00415485" w:rsidRDefault="00415485">
            <w:pPr>
              <w:jc w:val="right"/>
              <w:rPr>
                <w:rFonts w:ascii="Arial Nova Light" w:eastAsia="Arial Nova Light" w:hAnsi="Arial Nova Light" w:cs="Arial Nova Light"/>
                <w:i/>
                <w:sz w:val="22"/>
                <w:szCs w:val="22"/>
              </w:rPr>
            </w:pP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8C2A3E9" w14:textId="77777777" w:rsidR="00415485" w:rsidRDefault="00415485">
            <w:pPr>
              <w:jc w:val="right"/>
              <w:rPr>
                <w:rFonts w:ascii="Arial Nova Light" w:eastAsia="Arial Nova Light" w:hAnsi="Arial Nova Light" w:cs="Arial Nova Light"/>
                <w:i/>
                <w:sz w:val="22"/>
                <w:szCs w:val="22"/>
              </w:rPr>
            </w:pP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E16E36F" w14:textId="77777777" w:rsidR="00415485" w:rsidRDefault="00415485">
            <w:pPr>
              <w:jc w:val="right"/>
              <w:rPr>
                <w:rFonts w:ascii="Arial Nova Light" w:eastAsia="Arial Nova Light" w:hAnsi="Arial Nova Light" w:cs="Arial Nova Light"/>
                <w:i/>
                <w:sz w:val="22"/>
                <w:szCs w:val="22"/>
              </w:rPr>
            </w:pPr>
          </w:p>
        </w:tc>
      </w:tr>
    </w:tbl>
    <w:p w14:paraId="34C3C655" w14:textId="77777777" w:rsidR="00415485" w:rsidRDefault="002C240E">
      <w:pPr>
        <w:pBdr>
          <w:top w:val="nil"/>
          <w:left w:val="nil"/>
          <w:bottom w:val="nil"/>
          <w:right w:val="nil"/>
          <w:between w:val="nil"/>
        </w:pBdr>
        <w:ind w:left="720" w:hanging="708"/>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559C73EF" w14:textId="77777777" w:rsidR="00415485" w:rsidRDefault="00415485">
      <w:pPr>
        <w:pBdr>
          <w:top w:val="nil"/>
          <w:left w:val="nil"/>
          <w:bottom w:val="nil"/>
          <w:right w:val="nil"/>
          <w:between w:val="nil"/>
        </w:pBdr>
        <w:ind w:left="720" w:hanging="708"/>
        <w:jc w:val="left"/>
        <w:rPr>
          <w:rFonts w:ascii="Arial Nova Light" w:eastAsia="Arial Nova Light" w:hAnsi="Arial Nova Light" w:cs="Arial Nova Light"/>
          <w:i/>
          <w:sz w:val="22"/>
          <w:szCs w:val="22"/>
        </w:rPr>
      </w:pPr>
    </w:p>
    <w:p w14:paraId="6E18757B"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Análisis técnico </w:t>
      </w:r>
    </w:p>
    <w:p w14:paraId="3B5FF1D6" w14:textId="77777777" w:rsidR="00415485" w:rsidRDefault="002C240E">
      <w:pPr>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w:t>
      </w:r>
    </w:p>
    <w:p w14:paraId="6ACD65D9" w14:textId="77777777" w:rsidR="00415485" w:rsidRDefault="00415485">
      <w:pPr>
        <w:pBdr>
          <w:top w:val="nil"/>
          <w:left w:val="nil"/>
          <w:bottom w:val="nil"/>
          <w:right w:val="nil"/>
          <w:between w:val="nil"/>
        </w:pBdr>
        <w:ind w:left="720" w:hanging="708"/>
        <w:jc w:val="left"/>
        <w:rPr>
          <w:rFonts w:ascii="Arial Nova Light" w:eastAsia="Arial Nova Light" w:hAnsi="Arial Nova Light" w:cs="Arial Nova Light"/>
          <w:b/>
          <w:color w:val="000000"/>
          <w:sz w:val="22"/>
          <w:szCs w:val="22"/>
        </w:rPr>
      </w:pPr>
    </w:p>
    <w:p w14:paraId="64C91E21"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Nombre de la alternativa seleccionada</w:t>
      </w:r>
    </w:p>
    <w:p w14:paraId="1295D233" w14:textId="77777777" w:rsidR="00415485" w:rsidRDefault="00415485">
      <w:pPr>
        <w:pBdr>
          <w:top w:val="nil"/>
          <w:left w:val="nil"/>
          <w:bottom w:val="nil"/>
          <w:right w:val="nil"/>
          <w:between w:val="nil"/>
        </w:pBdr>
        <w:ind w:left="1134"/>
        <w:jc w:val="left"/>
        <w:rPr>
          <w:rFonts w:ascii="Arial Nova Light" w:eastAsia="Arial Nova Light" w:hAnsi="Arial Nova Light" w:cs="Arial Nova Light"/>
          <w:b/>
          <w:color w:val="000000"/>
          <w:sz w:val="22"/>
          <w:szCs w:val="22"/>
        </w:rPr>
      </w:pPr>
    </w:p>
    <w:p w14:paraId="18ADABD2"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Construcción de espacios de calidad para el Sector Ambiental Bogotá</w:t>
      </w:r>
    </w:p>
    <w:p w14:paraId="59A56118" w14:textId="77777777" w:rsidR="00415485" w:rsidRDefault="002C240E">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 </w:t>
      </w:r>
      <w:r>
        <w:rPr>
          <w:rFonts w:ascii="Arial Nova Light" w:eastAsia="Arial Nova Light" w:hAnsi="Arial Nova Light" w:cs="Arial Nova Light"/>
          <w:b/>
          <w:color w:val="000000"/>
          <w:sz w:val="22"/>
          <w:szCs w:val="22"/>
        </w:rPr>
        <w:tab/>
      </w:r>
    </w:p>
    <w:p w14:paraId="388AAC56" w14:textId="77777777" w:rsidR="00415485" w:rsidRDefault="002C240E">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b/>
      </w:r>
    </w:p>
    <w:p w14:paraId="3B02382F"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Aspectos generales</w:t>
      </w:r>
    </w:p>
    <w:p w14:paraId="5F322DDA" w14:textId="77777777" w:rsidR="00415485" w:rsidRDefault="00415485">
      <w:pPr>
        <w:pBdr>
          <w:top w:val="nil"/>
          <w:left w:val="nil"/>
          <w:bottom w:val="nil"/>
          <w:right w:val="nil"/>
          <w:between w:val="nil"/>
        </w:pBdr>
        <w:jc w:val="left"/>
        <w:rPr>
          <w:rFonts w:ascii="Arial Nova Light" w:eastAsia="Arial Nova Light" w:hAnsi="Arial Nova Light" w:cs="Arial Nova Light"/>
          <w:i/>
          <w:color w:val="000000"/>
          <w:sz w:val="22"/>
          <w:szCs w:val="22"/>
        </w:rPr>
      </w:pPr>
    </w:p>
    <w:p w14:paraId="2315E8AD" w14:textId="77777777" w:rsidR="00415485" w:rsidRDefault="002C240E">
      <w:pPr>
        <w:pBdr>
          <w:top w:val="nil"/>
          <w:left w:val="nil"/>
          <w:bottom w:val="nil"/>
          <w:right w:val="nil"/>
          <w:between w:val="nil"/>
        </w:pBd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La Secretaría Distrital de Ambiente – SDA, dio inicio a su accionar en lo referente a la fauna doméstica a partir del año 2013 mediante la delegación hecha por el Decreto 085 de 2013 por medio de la cual se ordena adecuar en Bogotá Distrito Capital, el Centro Ecológico Distrital de Protección y Bienestar Animal –CEA- “Casa Ecológica de los Animales”, como equipamiento dotacional de apoyo a los programas de protección ambiental para el manejo integral de la fauna del Distrito Capital, además llevo a cabo la formulación de la Política Pública Distrital de Protección Animal la cual fue adoptada por el Decreto 242 de 2015 y en la cual se establece el plan de acción.</w:t>
      </w:r>
    </w:p>
    <w:p w14:paraId="1A8BFE94" w14:textId="77777777" w:rsidR="00415485" w:rsidRDefault="00415485">
      <w:pPr>
        <w:pBdr>
          <w:top w:val="nil"/>
          <w:left w:val="nil"/>
          <w:bottom w:val="nil"/>
          <w:right w:val="nil"/>
          <w:between w:val="nil"/>
        </w:pBdr>
        <w:rPr>
          <w:rFonts w:ascii="Arial Nova Light" w:eastAsia="Arial Nova Light" w:hAnsi="Arial Nova Light" w:cs="Arial Nova Light"/>
          <w:sz w:val="22"/>
          <w:szCs w:val="22"/>
        </w:rPr>
      </w:pPr>
    </w:p>
    <w:p w14:paraId="07B2436B" w14:textId="77777777" w:rsidR="00415485" w:rsidRDefault="002C240E">
      <w:pPr>
        <w:pBdr>
          <w:top w:val="nil"/>
          <w:left w:val="nil"/>
          <w:bottom w:val="nil"/>
          <w:right w:val="nil"/>
          <w:between w:val="nil"/>
        </w:pBd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La Secretaría Distrital de Ambiente 2016-2019 desarrollo dos (2) obras nuevas de infraestructura de dotación a la ciudad para la protección y el bienestar de animales domésticos y silvestres.</w:t>
      </w:r>
    </w:p>
    <w:p w14:paraId="5CD11691" w14:textId="77777777" w:rsidR="00415485" w:rsidRDefault="002C240E">
      <w:pPr>
        <w:pBdr>
          <w:top w:val="nil"/>
          <w:left w:val="nil"/>
          <w:bottom w:val="nil"/>
          <w:right w:val="nil"/>
          <w:between w:val="nil"/>
        </w:pBdr>
        <w:ind w:left="567"/>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p>
    <w:p w14:paraId="5C5BA971" w14:textId="77777777" w:rsidR="00415485" w:rsidRDefault="002C240E">
      <w:pPr>
        <w:pBdr>
          <w:top w:val="nil"/>
          <w:left w:val="nil"/>
          <w:bottom w:val="nil"/>
          <w:right w:val="nil"/>
          <w:between w:val="nil"/>
        </w:pBd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Por otro lado, el mantenimiento de la Infraestructura </w:t>
      </w:r>
      <w:proofErr w:type="gramStart"/>
      <w:r>
        <w:rPr>
          <w:rFonts w:ascii="Arial Nova Light" w:eastAsia="Arial Nova Light" w:hAnsi="Arial Nova Light" w:cs="Arial Nova Light"/>
          <w:sz w:val="22"/>
          <w:szCs w:val="22"/>
        </w:rPr>
        <w:t>Ambiental,</w:t>
      </w:r>
      <w:proofErr w:type="gramEnd"/>
      <w:r>
        <w:rPr>
          <w:rFonts w:ascii="Arial Nova Light" w:eastAsia="Arial Nova Light" w:hAnsi="Arial Nova Light" w:cs="Arial Nova Light"/>
          <w:sz w:val="22"/>
          <w:szCs w:val="22"/>
        </w:rPr>
        <w:t xml:space="preserve"> no cuenta con línea base documentada sin embargo para el periodo 2016-2019 se desarrolló de las actividades programadas un 35% de las adecuaciones sede Administrativa Secretaría Distrital de Ambiente.</w:t>
      </w:r>
    </w:p>
    <w:p w14:paraId="43803C0D" w14:textId="77777777" w:rsidR="00415485" w:rsidRDefault="002C240E">
      <w:pPr>
        <w:ind w:left="108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      </w:t>
      </w:r>
    </w:p>
    <w:p w14:paraId="298C9D0F" w14:textId="77777777" w:rsidR="00415485" w:rsidRDefault="00415485">
      <w:pPr>
        <w:ind w:left="1080"/>
        <w:rPr>
          <w:rFonts w:ascii="Arial Nova Light" w:eastAsia="Arial Nova Light" w:hAnsi="Arial Nova Light" w:cs="Arial Nova Light"/>
          <w:sz w:val="22"/>
          <w:szCs w:val="22"/>
        </w:rPr>
      </w:pPr>
    </w:p>
    <w:p w14:paraId="1272163A"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Aspectos Legales y estudios que respalda la formulación del proyecto.</w:t>
      </w:r>
    </w:p>
    <w:p w14:paraId="3DCB7760" w14:textId="77777777" w:rsidR="00415485" w:rsidRDefault="00415485">
      <w:pPr>
        <w:pBdr>
          <w:top w:val="nil"/>
          <w:left w:val="nil"/>
          <w:bottom w:val="nil"/>
          <w:right w:val="nil"/>
          <w:between w:val="nil"/>
        </w:pBdr>
        <w:ind w:left="567"/>
        <w:rPr>
          <w:rFonts w:ascii="Arial Nova Light" w:eastAsia="Arial Nova Light" w:hAnsi="Arial Nova Light" w:cs="Arial Nova Light"/>
          <w:color w:val="000000"/>
          <w:sz w:val="22"/>
          <w:szCs w:val="22"/>
        </w:rPr>
      </w:pPr>
    </w:p>
    <w:p w14:paraId="41AF8294" w14:textId="77777777" w:rsidR="00415485" w:rsidRDefault="002C240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Artículo 79 de la Constitución Política de Colombia: Consagra entre otras cosas, el derecho de todas las personas a gozar de un ambiente sano. Así mismo, establece que es deber del Estado proteger la diversidad e integridad del ambiente, conservar las áreas de especial importancia ecológica y fomentar la educación para el logro de estos fines.</w:t>
      </w:r>
    </w:p>
    <w:p w14:paraId="05314667" w14:textId="77777777" w:rsidR="00415485" w:rsidRDefault="002C240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Artículo 80 de la Constitución Política de Colombia “El Estado planificará el manejo y aprovechamiento de los recursos naturales, para garantizar su desarrollo sostenible, su conservación, restauración o sustitución.</w:t>
      </w:r>
    </w:p>
    <w:p w14:paraId="4E66A0B4" w14:textId="77777777" w:rsidR="00415485" w:rsidRDefault="002C240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Artículo 209 de la Constitución Política de Colombia, La función administrativa está al servicio de los intereses generales y se desarrolla con fundamento en los principios de igualdad, moralidad, eficacia, economía, celeridad, imparcialidad y publicidad, mediante la descentralización, la delegación y la desconcentración de funciones.</w:t>
      </w:r>
    </w:p>
    <w:p w14:paraId="522FF793" w14:textId="77777777" w:rsidR="00415485" w:rsidRDefault="002C240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Acuerdo 257 del 30 de noviembre de 2006 - Artículo 101, expedido por el Honorable Concejo de Bogotá “Por el cual se dictan normas básicas sobre la estructura, organización y funcionamiento de los organismos y de las entidades de Bogotá, Distrito Capital, y se expiden otras disposiciones”, dispuso transformar el Departamento Técnico Administrativo del Medio Ambiente en la Secretaría Distrital de Ambiente, como un organismo del Sector Central, con autonomía administrativa y financiera.</w:t>
      </w:r>
    </w:p>
    <w:p w14:paraId="1539A89C" w14:textId="77777777" w:rsidR="00415485" w:rsidRDefault="002C240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Normas Icontec 2021, 2073 el personal de la obra se encuentre dotado de los equipos de protección personal necesarios, los cuales deberán cumplir con las normas técnicas y exigencias de seguridad en cumplimiento de los estándares y parámetros establecidos por la Entidad competente.</w:t>
      </w:r>
    </w:p>
    <w:p w14:paraId="600612DB" w14:textId="77777777" w:rsidR="00415485" w:rsidRDefault="002C240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lastRenderedPageBreak/>
        <w:t>NSR — 10 NORMA SISMORESITENCIA, REGLAMENTO COLOMBIANO DE CONSTRUCCIÓN SISMO RESISTENTE, actualizaciones 2010, e incluye los decretos que han intervenido en el proceso.</w:t>
      </w:r>
    </w:p>
    <w:p w14:paraId="640E3F83" w14:textId="77777777" w:rsidR="00415485" w:rsidRDefault="002C240E">
      <w:pPr>
        <w:numPr>
          <w:ilvl w:val="0"/>
          <w:numId w:val="3"/>
        </w:numPr>
        <w:pBdr>
          <w:top w:val="nil"/>
          <w:left w:val="nil"/>
          <w:bottom w:val="nil"/>
          <w:right w:val="nil"/>
          <w:between w:val="nil"/>
        </w:pBdr>
        <w:ind w:left="360"/>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REGLAMENTO TECNICO DE INSTALACIONES ELECTRICAS (RETIE), La Resolución 18 1294 del 6 de agosto de 2008 que encabeza el Ministerio de Minas y Energía señala' "Las exigencias y especificaciones que garanticen la seguridad de las instalaciones eléctricas con base en su buen funcionamiento, la confiabilidad, calidad y adecuada utilización de los productos, es decir, fija los parámetros mínimos de seguridad para las instalaciones eléctricas".</w:t>
      </w:r>
    </w:p>
    <w:p w14:paraId="11A76A45" w14:textId="77777777" w:rsidR="00415485" w:rsidRDefault="00415485">
      <w:pPr>
        <w:rPr>
          <w:rFonts w:ascii="Arial Nova Light" w:eastAsia="Arial Nova Light" w:hAnsi="Arial Nova Light" w:cs="Arial Nova Light"/>
          <w:i/>
          <w:color w:val="000000"/>
          <w:sz w:val="22"/>
          <w:szCs w:val="22"/>
        </w:rPr>
      </w:pPr>
    </w:p>
    <w:tbl>
      <w:tblPr>
        <w:tblStyle w:val="af1"/>
        <w:tblpPr w:leftFromText="141" w:rightFromText="141" w:vertAnchor="text" w:tblpY="147"/>
        <w:tblW w:w="8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77"/>
        <w:gridCol w:w="3495"/>
        <w:gridCol w:w="3206"/>
      </w:tblGrid>
      <w:tr w:rsidR="00415485" w14:paraId="6C7C41F7" w14:textId="77777777">
        <w:trPr>
          <w:trHeight w:val="190"/>
          <w:tblHeader/>
        </w:trPr>
        <w:tc>
          <w:tcPr>
            <w:tcW w:w="8778" w:type="dxa"/>
            <w:gridSpan w:val="3"/>
            <w:shd w:val="clear" w:color="auto" w:fill="538135"/>
          </w:tcPr>
          <w:p w14:paraId="5EA49F33" w14:textId="77777777" w:rsidR="00415485" w:rsidRDefault="002C240E">
            <w:pPr>
              <w:numPr>
                <w:ilvl w:val="0"/>
                <w:numId w:val="4"/>
              </w:num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NORMATIVIDAD</w:t>
            </w:r>
          </w:p>
        </w:tc>
      </w:tr>
      <w:tr w:rsidR="00415485" w14:paraId="6C68ED0B" w14:textId="77777777">
        <w:trPr>
          <w:trHeight w:val="176"/>
        </w:trPr>
        <w:tc>
          <w:tcPr>
            <w:tcW w:w="2077" w:type="dxa"/>
            <w:vAlign w:val="center"/>
          </w:tcPr>
          <w:p w14:paraId="75FB83C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Acto Administrativo</w:t>
            </w:r>
          </w:p>
        </w:tc>
        <w:tc>
          <w:tcPr>
            <w:tcW w:w="3495" w:type="dxa"/>
            <w:vAlign w:val="center"/>
          </w:tcPr>
          <w:p w14:paraId="4CFB94F4" w14:textId="77777777" w:rsidR="00415485" w:rsidRDefault="00415485">
            <w:pPr>
              <w:jc w:val="center"/>
              <w:rPr>
                <w:rFonts w:ascii="Arial Nova Light" w:eastAsia="Arial Nova Light" w:hAnsi="Arial Nova Light" w:cs="Arial Nova Light"/>
                <w:sz w:val="22"/>
                <w:szCs w:val="22"/>
              </w:rPr>
            </w:pPr>
          </w:p>
        </w:tc>
        <w:tc>
          <w:tcPr>
            <w:tcW w:w="3206" w:type="dxa"/>
            <w:vAlign w:val="center"/>
          </w:tcPr>
          <w:p w14:paraId="6A8E33D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Tema</w:t>
            </w:r>
          </w:p>
        </w:tc>
      </w:tr>
      <w:tr w:rsidR="00415485" w14:paraId="0AC28C09" w14:textId="77777777">
        <w:trPr>
          <w:trHeight w:val="176"/>
        </w:trPr>
        <w:tc>
          <w:tcPr>
            <w:tcW w:w="2077" w:type="dxa"/>
            <w:vAlign w:val="center"/>
          </w:tcPr>
          <w:p w14:paraId="105AA29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Ley 80 de 1993</w:t>
            </w:r>
          </w:p>
        </w:tc>
        <w:tc>
          <w:tcPr>
            <w:tcW w:w="3495" w:type="dxa"/>
            <w:vAlign w:val="center"/>
          </w:tcPr>
          <w:p w14:paraId="001BCAAE"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453B308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la cual se expide el Estatuto General de Contratación de la Administración Pública</w:t>
            </w:r>
          </w:p>
        </w:tc>
      </w:tr>
      <w:tr w:rsidR="00415485" w14:paraId="69CF780C" w14:textId="77777777">
        <w:trPr>
          <w:trHeight w:val="717"/>
        </w:trPr>
        <w:tc>
          <w:tcPr>
            <w:tcW w:w="2077" w:type="dxa"/>
            <w:vAlign w:val="center"/>
          </w:tcPr>
          <w:p w14:paraId="6482EBF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Ley 1150 de 2007</w:t>
            </w:r>
          </w:p>
        </w:tc>
        <w:tc>
          <w:tcPr>
            <w:tcW w:w="3495" w:type="dxa"/>
            <w:vAlign w:val="center"/>
          </w:tcPr>
          <w:p w14:paraId="0DA3538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4DC7172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medio de la cual se introducen medidas para la eficiencia y la transparencia en la Ley 80 de 1993 y se dictan otras disposiciones generales sobre la contratación con Recursos Públicos.</w:t>
            </w:r>
          </w:p>
        </w:tc>
      </w:tr>
      <w:tr w:rsidR="00415485" w14:paraId="10A241C5" w14:textId="77777777">
        <w:trPr>
          <w:trHeight w:val="176"/>
        </w:trPr>
        <w:tc>
          <w:tcPr>
            <w:tcW w:w="2077" w:type="dxa"/>
            <w:vAlign w:val="center"/>
          </w:tcPr>
          <w:p w14:paraId="573D587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Ley 1474 de 2011</w:t>
            </w:r>
          </w:p>
        </w:tc>
        <w:tc>
          <w:tcPr>
            <w:tcW w:w="3495" w:type="dxa"/>
            <w:vAlign w:val="center"/>
          </w:tcPr>
          <w:p w14:paraId="6778EEC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256E398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la cual se dictan normas orientadas a fortalecer los mecanismos de prevención, investigación y sanción de actos de corrupción y la efectividad del control de la gestión pública.</w:t>
            </w:r>
          </w:p>
        </w:tc>
      </w:tr>
      <w:tr w:rsidR="00415485" w14:paraId="17261C9A" w14:textId="77777777">
        <w:trPr>
          <w:trHeight w:val="176"/>
        </w:trPr>
        <w:tc>
          <w:tcPr>
            <w:tcW w:w="2077" w:type="dxa"/>
            <w:vAlign w:val="center"/>
          </w:tcPr>
          <w:p w14:paraId="3BC1E5D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Ley 1682 de 2013</w:t>
            </w:r>
          </w:p>
        </w:tc>
        <w:tc>
          <w:tcPr>
            <w:tcW w:w="3495" w:type="dxa"/>
            <w:vAlign w:val="center"/>
          </w:tcPr>
          <w:p w14:paraId="189BBA6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Congreso de la República - Presidencia de la República</w:t>
            </w:r>
          </w:p>
        </w:tc>
        <w:tc>
          <w:tcPr>
            <w:tcW w:w="3206" w:type="dxa"/>
            <w:vAlign w:val="center"/>
          </w:tcPr>
          <w:p w14:paraId="294A017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la cual se adoptan medidas y disposiciones para los proyectos de infraestructura de transporte y se conceden facultades extraordinarias.</w:t>
            </w:r>
          </w:p>
        </w:tc>
      </w:tr>
      <w:tr w:rsidR="00415485" w14:paraId="384FA815" w14:textId="77777777">
        <w:trPr>
          <w:trHeight w:val="176"/>
        </w:trPr>
        <w:tc>
          <w:tcPr>
            <w:tcW w:w="2077" w:type="dxa"/>
            <w:vAlign w:val="center"/>
          </w:tcPr>
          <w:p w14:paraId="2C23FD8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Decreto 340 de 2012</w:t>
            </w:r>
          </w:p>
        </w:tc>
        <w:tc>
          <w:tcPr>
            <w:tcW w:w="3495" w:type="dxa"/>
            <w:vAlign w:val="center"/>
          </w:tcPr>
          <w:p w14:paraId="7BC2567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Presidencia de la República</w:t>
            </w:r>
          </w:p>
        </w:tc>
        <w:tc>
          <w:tcPr>
            <w:tcW w:w="3206" w:type="dxa"/>
            <w:vAlign w:val="center"/>
          </w:tcPr>
          <w:p w14:paraId="697B3FE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el cual se modifica parcialmente el Reglamento de Construcciones Sismo resistentes NSR-10</w:t>
            </w:r>
          </w:p>
        </w:tc>
      </w:tr>
      <w:tr w:rsidR="00415485" w14:paraId="0FC12498" w14:textId="77777777">
        <w:trPr>
          <w:trHeight w:val="176"/>
        </w:trPr>
        <w:tc>
          <w:tcPr>
            <w:tcW w:w="2077" w:type="dxa"/>
            <w:vAlign w:val="center"/>
          </w:tcPr>
          <w:p w14:paraId="62F010AF"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 xml:space="preserve">Decreto No 92 del 17 de </w:t>
            </w:r>
            <w:proofErr w:type="gramStart"/>
            <w:r>
              <w:rPr>
                <w:rFonts w:ascii="Arial Nova Light" w:eastAsia="Arial Nova Light" w:hAnsi="Arial Nova Light" w:cs="Arial Nova Light"/>
                <w:sz w:val="22"/>
                <w:szCs w:val="22"/>
              </w:rPr>
              <w:t>Enero</w:t>
            </w:r>
            <w:proofErr w:type="gramEnd"/>
            <w:r>
              <w:rPr>
                <w:rFonts w:ascii="Arial Nova Light" w:eastAsia="Arial Nova Light" w:hAnsi="Arial Nova Light" w:cs="Arial Nova Light"/>
                <w:sz w:val="22"/>
                <w:szCs w:val="22"/>
              </w:rPr>
              <w:t xml:space="preserve"> de 2011</w:t>
            </w:r>
          </w:p>
          <w:p w14:paraId="2EBCE85C"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Anexo Técnico Modificación</w:t>
            </w:r>
          </w:p>
          <w:p w14:paraId="202AE2A5" w14:textId="77777777" w:rsidR="00415485" w:rsidRDefault="00415485">
            <w:pPr>
              <w:jc w:val="center"/>
              <w:rPr>
                <w:rFonts w:ascii="Arial Nova Light" w:eastAsia="Arial Nova Light" w:hAnsi="Arial Nova Light" w:cs="Arial Nova Light"/>
                <w:sz w:val="22"/>
                <w:szCs w:val="22"/>
              </w:rPr>
            </w:pPr>
          </w:p>
        </w:tc>
        <w:tc>
          <w:tcPr>
            <w:tcW w:w="3495" w:type="dxa"/>
            <w:vAlign w:val="center"/>
          </w:tcPr>
          <w:p w14:paraId="2845A9E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Presidencia de la República</w:t>
            </w:r>
          </w:p>
        </w:tc>
        <w:tc>
          <w:tcPr>
            <w:tcW w:w="3206" w:type="dxa"/>
            <w:vAlign w:val="center"/>
          </w:tcPr>
          <w:p w14:paraId="13932A0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highlight w:val="white"/>
              </w:rPr>
              <w:t>Por el cual se modifica el Decreto </w:t>
            </w:r>
            <w:hyperlink r:id="rId20" w:anchor="0">
              <w:r>
                <w:rPr>
                  <w:rFonts w:ascii="Arial Nova Light" w:eastAsia="Arial Nova Light" w:hAnsi="Arial Nova Light" w:cs="Arial Nova Light"/>
                  <w:color w:val="0000FF"/>
                  <w:sz w:val="22"/>
                  <w:szCs w:val="22"/>
                  <w:highlight w:val="white"/>
                  <w:u w:val="single"/>
                </w:rPr>
                <w:t>926</w:t>
              </w:r>
            </w:hyperlink>
            <w:r>
              <w:rPr>
                <w:rFonts w:ascii="Arial Nova Light" w:eastAsia="Arial Nova Light" w:hAnsi="Arial Nova Light" w:cs="Arial Nova Light"/>
                <w:sz w:val="22"/>
                <w:szCs w:val="22"/>
                <w:highlight w:val="white"/>
              </w:rPr>
              <w:t> de 2010. Por el cual se establecen los requisitos de carácter técnico y científico para construcciones sismo resistentes NSR-10.</w:t>
            </w:r>
          </w:p>
        </w:tc>
      </w:tr>
      <w:tr w:rsidR="00415485" w14:paraId="6087589D" w14:textId="77777777">
        <w:trPr>
          <w:trHeight w:val="176"/>
        </w:trPr>
        <w:tc>
          <w:tcPr>
            <w:tcW w:w="2077" w:type="dxa"/>
            <w:vAlign w:val="center"/>
          </w:tcPr>
          <w:p w14:paraId="7FA595F5"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Decreto 2525 del 14 de julio de 2010</w:t>
            </w:r>
          </w:p>
        </w:tc>
        <w:tc>
          <w:tcPr>
            <w:tcW w:w="3495" w:type="dxa"/>
            <w:vAlign w:val="center"/>
          </w:tcPr>
          <w:p w14:paraId="0E76E7C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Presidencia de la República</w:t>
            </w:r>
          </w:p>
        </w:tc>
        <w:tc>
          <w:tcPr>
            <w:tcW w:w="3206" w:type="dxa"/>
            <w:vAlign w:val="center"/>
          </w:tcPr>
          <w:p w14:paraId="02A7201B" w14:textId="77777777" w:rsidR="00415485" w:rsidRDefault="002C240E">
            <w:pPr>
              <w:jc w:val="center"/>
              <w:rPr>
                <w:rFonts w:ascii="Arial Nova Light" w:eastAsia="Arial Nova Light" w:hAnsi="Arial Nova Light" w:cs="Arial Nova Light"/>
                <w:sz w:val="22"/>
                <w:szCs w:val="22"/>
                <w:highlight w:val="white"/>
              </w:rPr>
            </w:pPr>
            <w:r>
              <w:rPr>
                <w:rFonts w:ascii="Arial Nova Light" w:eastAsia="Arial Nova Light" w:hAnsi="Arial Nova Light" w:cs="Arial Nova Light"/>
                <w:sz w:val="22"/>
                <w:szCs w:val="22"/>
                <w:highlight w:val="white"/>
              </w:rPr>
              <w:t>"Por el cual se modifica el Decreto 926 de 2010 y se dictan otras disposiciones</w:t>
            </w:r>
          </w:p>
        </w:tc>
      </w:tr>
    </w:tbl>
    <w:p w14:paraId="435F70B4" w14:textId="77777777" w:rsidR="00415485" w:rsidRDefault="00415485">
      <w:pPr>
        <w:rPr>
          <w:rFonts w:ascii="Arial Nova Light" w:eastAsia="Arial Nova Light" w:hAnsi="Arial Nova Light" w:cs="Arial Nova Light"/>
          <w:i/>
          <w:color w:val="000000"/>
          <w:sz w:val="22"/>
          <w:szCs w:val="22"/>
        </w:rPr>
      </w:pPr>
    </w:p>
    <w:p w14:paraId="3F7388ED" w14:textId="77777777" w:rsidR="00415485" w:rsidRDefault="00415485">
      <w:pPr>
        <w:pBdr>
          <w:top w:val="nil"/>
          <w:left w:val="nil"/>
          <w:bottom w:val="nil"/>
          <w:right w:val="nil"/>
          <w:between w:val="nil"/>
        </w:pBdr>
        <w:rPr>
          <w:rFonts w:ascii="Arial Nova Light" w:eastAsia="Arial Nova Light" w:hAnsi="Arial Nova Light" w:cs="Arial Nova Light"/>
          <w:sz w:val="22"/>
          <w:szCs w:val="22"/>
        </w:rPr>
      </w:pPr>
    </w:p>
    <w:p w14:paraId="4E58B647"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bookmarkStart w:id="8" w:name="_heading=h.2et92p0" w:colFirst="0" w:colLast="0"/>
      <w:bookmarkEnd w:id="8"/>
      <w:r>
        <w:rPr>
          <w:rFonts w:ascii="Arial Nova Light" w:eastAsia="Arial Nova Light" w:hAnsi="Arial Nova Light" w:cs="Arial Nova Light"/>
          <w:b/>
          <w:color w:val="000000"/>
          <w:sz w:val="22"/>
          <w:szCs w:val="22"/>
        </w:rPr>
        <w:t>Aspectos técnicos:</w:t>
      </w:r>
    </w:p>
    <w:p w14:paraId="3C5594E4" w14:textId="77777777" w:rsidR="00415485" w:rsidRDefault="00415485">
      <w:pPr>
        <w:rPr>
          <w:rFonts w:ascii="Arial Nova Light" w:eastAsia="Arial Nova Light" w:hAnsi="Arial Nova Light" w:cs="Arial Nova Light"/>
          <w:sz w:val="22"/>
          <w:szCs w:val="22"/>
        </w:rPr>
      </w:pPr>
    </w:p>
    <w:p w14:paraId="3A3DB32A"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Uno de los programas del cuarto eje transversal “Gobierno legítimo, fortalecimiento local y eficiencia” se centra en la modernización institucional desde el cual se plantean dos elementos de modernización, el primero en el plano administrativo, relacionado con la estructura de la administración pública distrital, y el segundo, relacionado con la construcción, dotación y mejoramiento de la infraestructura física de las entidades distritales.</w:t>
      </w:r>
    </w:p>
    <w:p w14:paraId="6C0F1EE8" w14:textId="77777777" w:rsidR="00415485" w:rsidRDefault="00415485">
      <w:pPr>
        <w:rPr>
          <w:rFonts w:ascii="Arial Nova Light" w:eastAsia="Arial Nova Light" w:hAnsi="Arial Nova Light" w:cs="Arial Nova Light"/>
          <w:sz w:val="22"/>
          <w:szCs w:val="22"/>
        </w:rPr>
      </w:pPr>
    </w:p>
    <w:p w14:paraId="1B21A385"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Dentro de las estrategias que se prevén para llevar a cabo el cumplimiento del programa de Modernización Institucional se plantean agrupar iniciativas de modernización física que se refieren en general a inversiones en planta y equipo requeridas para mejorar la gestión de las entidades.</w:t>
      </w:r>
    </w:p>
    <w:p w14:paraId="748AD4E5" w14:textId="77777777" w:rsidR="00415485" w:rsidRDefault="00415485">
      <w:pPr>
        <w:rPr>
          <w:rFonts w:ascii="Arial Nova Light" w:eastAsia="Arial Nova Light" w:hAnsi="Arial Nova Light" w:cs="Arial Nova Light"/>
          <w:sz w:val="22"/>
          <w:szCs w:val="22"/>
        </w:rPr>
      </w:pPr>
    </w:p>
    <w:p w14:paraId="0D163C25"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Por lo cual, se plantea el desarrollo de diferentes obras de intervención y mejoramiento de la infraestructura física de la SDA con el fin de mejorar y optimizar los espacios con los que actualmente se cuentan, dentro de estas se proyecta construir nueva infraestructura ambiental de calidad en el Distrito Capital dando no solo beneficios de los servidores públicos sino de la ciudadanía en general, en pro de garantizar espacios para el desarrollo de las actividades misionales y transversales como cabeza del sector ambiente del Distrito.</w:t>
      </w:r>
    </w:p>
    <w:p w14:paraId="290E2119" w14:textId="77777777" w:rsidR="00415485" w:rsidRDefault="00415485">
      <w:pPr>
        <w:rPr>
          <w:rFonts w:ascii="Arial Nova Light" w:eastAsia="Arial Nova Light" w:hAnsi="Arial Nova Light" w:cs="Arial Nova Light"/>
          <w:sz w:val="22"/>
          <w:szCs w:val="22"/>
        </w:rPr>
      </w:pPr>
    </w:p>
    <w:p w14:paraId="1E1884C4"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Por otra parte teniendo en cuenta el bienestar de los servidores públicos por medio de la creación de espacios que posean las condiciones laborales adecuadas a través de la mejora y aprovechamiento espacial existente, que permitan desempeñar las actividades eficientemente, el cumplimiento de exigencias en materia de salud ocupacional como estrategia para la disminución y mitigación de riesgos laborales y para el manejo de emergencias y accesibilidad universal a través de la reparaciones locativas y de la modernización de la infraestructura, teniendo en cuenta la normativa vigente y que la edificación cuenta con más de 40 años de haber sido construido, requiere de intervenciones </w:t>
      </w:r>
      <w:r>
        <w:rPr>
          <w:rFonts w:ascii="Arial Nova Light" w:eastAsia="Arial Nova Light" w:hAnsi="Arial Nova Light" w:cs="Arial Nova Light"/>
          <w:sz w:val="22"/>
          <w:szCs w:val="22"/>
        </w:rPr>
        <w:lastRenderedPageBreak/>
        <w:t>a una escala mayor, promulgando intervenciones que contribuyan al medio ambiente y continuando con su morfología arquitectónica.</w:t>
      </w:r>
    </w:p>
    <w:p w14:paraId="2DAA0E06" w14:textId="77777777" w:rsidR="00415485" w:rsidRDefault="00415485">
      <w:pPr>
        <w:rPr>
          <w:rFonts w:ascii="Arial Nova Light" w:eastAsia="Arial Nova Light" w:hAnsi="Arial Nova Light" w:cs="Arial Nova Light"/>
          <w:sz w:val="22"/>
          <w:szCs w:val="22"/>
        </w:rPr>
      </w:pPr>
    </w:p>
    <w:p w14:paraId="6FE8C635"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Efectos Ambientales</w:t>
      </w:r>
    </w:p>
    <w:p w14:paraId="5008CAC6" w14:textId="77777777" w:rsidR="00415485" w:rsidRDefault="00415485">
      <w:pPr>
        <w:rPr>
          <w:rFonts w:ascii="Arial Nova Light" w:eastAsia="Arial Nova Light" w:hAnsi="Arial Nova Light" w:cs="Arial Nova Light"/>
          <w:sz w:val="22"/>
          <w:szCs w:val="22"/>
        </w:rPr>
      </w:pPr>
    </w:p>
    <w:p w14:paraId="7C5800F1"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Los alcances y entregables del proyecto en esencia favorecerán a la ciudad de Bogotá DC  a que cuente con un sistema de gestión ambiental en funcionamiento y en ejercicio de la  autoridad,  realizando un direccionamiento sectorial que se ejecute dentro de los tiempos, estándares y productos priorizados, planeados y financiados según las estrategias financieras y de presupuesto elaboradas por la entidad en tiempos oportunos.</w:t>
      </w:r>
    </w:p>
    <w:p w14:paraId="572916C9" w14:textId="77777777" w:rsidR="00415485" w:rsidRDefault="00415485">
      <w:pPr>
        <w:rPr>
          <w:rFonts w:ascii="Arial Nova Light" w:eastAsia="Arial Nova Light" w:hAnsi="Arial Nova Light" w:cs="Arial Nova Light"/>
          <w:sz w:val="22"/>
          <w:szCs w:val="22"/>
        </w:rPr>
      </w:pPr>
    </w:p>
    <w:p w14:paraId="5E5BF2F6"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El proyecto incide en el componente ambiental del D. C. al garantizar una mayor racionalidad del gasto y la inversión ambiental acorde con un marco de planeación estratégica y la sostenibilidad financiera, que en conjunto incentivan y focalizan los recursos hacia el uso racional de los bienes y recursos públicos del distrito.</w:t>
      </w:r>
    </w:p>
    <w:p w14:paraId="0884AE53" w14:textId="77777777" w:rsidR="00415485" w:rsidRDefault="00415485">
      <w:pPr>
        <w:rPr>
          <w:rFonts w:ascii="Arial Nova Light" w:eastAsia="Arial Nova Light" w:hAnsi="Arial Nova Light" w:cs="Arial Nova Light"/>
          <w:sz w:val="22"/>
          <w:szCs w:val="22"/>
        </w:rPr>
      </w:pPr>
    </w:p>
    <w:p w14:paraId="6520494B"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El proyecto incentiva la armonización entre lo formulado (política e instrumentos de política) y lo posible de ejecutar dado un conjunto de restricciones de orden técnica, presupuestal, de infraestructura y de información. Es decir, que evalúa y selecciona las acciones ambientales de mayor viabilidad, beneficios ambientales y sociales.</w:t>
      </w:r>
    </w:p>
    <w:p w14:paraId="22A8A35B" w14:textId="77777777" w:rsidR="00415485" w:rsidRDefault="00415485">
      <w:pPr>
        <w:rPr>
          <w:rFonts w:ascii="Arial Nova Light" w:eastAsia="Arial Nova Light" w:hAnsi="Arial Nova Light" w:cs="Arial Nova Light"/>
          <w:sz w:val="22"/>
          <w:szCs w:val="22"/>
        </w:rPr>
      </w:pPr>
    </w:p>
    <w:p w14:paraId="3A8F9D1F"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 xml:space="preserve"> Sostenibilidad del proyecto</w:t>
      </w:r>
    </w:p>
    <w:p w14:paraId="328B778B" w14:textId="77777777" w:rsidR="00415485" w:rsidRDefault="00415485">
      <w:pPr>
        <w:pBdr>
          <w:top w:val="nil"/>
          <w:left w:val="nil"/>
          <w:bottom w:val="nil"/>
          <w:right w:val="nil"/>
          <w:between w:val="nil"/>
        </w:pBdr>
        <w:rPr>
          <w:rFonts w:ascii="Arial Nova Light" w:eastAsia="Arial Nova Light" w:hAnsi="Arial Nova Light" w:cs="Arial Nova Light"/>
          <w:b/>
          <w:sz w:val="22"/>
          <w:szCs w:val="22"/>
        </w:rPr>
      </w:pPr>
    </w:p>
    <w:p w14:paraId="2B75DBB3" w14:textId="77777777" w:rsidR="00415485" w:rsidRDefault="00415485">
      <w:pPr>
        <w:pBdr>
          <w:top w:val="nil"/>
          <w:left w:val="nil"/>
          <w:bottom w:val="nil"/>
          <w:right w:val="nil"/>
          <w:between w:val="nil"/>
        </w:pBdr>
        <w:rPr>
          <w:rFonts w:ascii="Arial Nova Light" w:eastAsia="Arial Nova Light" w:hAnsi="Arial Nova Light" w:cs="Arial Nova Light"/>
          <w:b/>
          <w:sz w:val="22"/>
          <w:szCs w:val="22"/>
        </w:rPr>
      </w:pPr>
    </w:p>
    <w:p w14:paraId="637A3173"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El plan de desarrollo “Un nuevo contrato social y ambiental para la Bogotá del siglo XXI”, en el programa Bogotá unida por una gerencia pública eficiente el cual busca hacer la gestión pública más transparente, moderna, innovadora y efectiva. </w:t>
      </w:r>
    </w:p>
    <w:p w14:paraId="61C7F74B" w14:textId="77777777" w:rsidR="00415485" w:rsidRDefault="00415485">
      <w:pPr>
        <w:pBdr>
          <w:top w:val="nil"/>
          <w:left w:val="nil"/>
          <w:bottom w:val="nil"/>
          <w:right w:val="nil"/>
          <w:between w:val="nil"/>
        </w:pBdr>
        <w:ind w:left="708"/>
        <w:rPr>
          <w:rFonts w:ascii="Arial Nova Light" w:eastAsia="Arial Nova Light" w:hAnsi="Arial Nova Light" w:cs="Arial Nova Light"/>
          <w:color w:val="000000"/>
          <w:sz w:val="22"/>
          <w:szCs w:val="22"/>
        </w:rPr>
      </w:pPr>
    </w:p>
    <w:p w14:paraId="4F66F560"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Sostenibilidad financiera: La continuación del proyecto en el apoyo a los procesos emprendidos depende en gran parte de la disposición del financiamiento estatal, por lo que se plantea junto con el presupuesto contar con un plan de acción para llevar control de las actividades a realizar como estrategias de sostenibilidad disminuyendo los riesgos, flexibilizando y adaptando la estrategia, a los cambios que llegarán y sobre todo, optimizando los recursos que existen en estos dos últimos años del Proyecto.</w:t>
      </w:r>
    </w:p>
    <w:p w14:paraId="3BE04AC1" w14:textId="77777777" w:rsidR="00415485" w:rsidRDefault="00415485">
      <w:pPr>
        <w:pBdr>
          <w:top w:val="nil"/>
          <w:left w:val="nil"/>
          <w:bottom w:val="nil"/>
          <w:right w:val="nil"/>
          <w:between w:val="nil"/>
        </w:pBdr>
        <w:ind w:left="426"/>
        <w:rPr>
          <w:rFonts w:ascii="Arial Nova Light" w:eastAsia="Arial Nova Light" w:hAnsi="Arial Nova Light" w:cs="Arial Nova Light"/>
          <w:b/>
          <w:color w:val="000000"/>
          <w:sz w:val="22"/>
          <w:szCs w:val="22"/>
        </w:rPr>
      </w:pPr>
    </w:p>
    <w:p w14:paraId="26A090A7"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Participación ciudadana</w:t>
      </w:r>
    </w:p>
    <w:p w14:paraId="78DA1588" w14:textId="77777777" w:rsidR="00415485" w:rsidRDefault="00415485">
      <w:pPr>
        <w:pBdr>
          <w:top w:val="nil"/>
          <w:left w:val="nil"/>
          <w:bottom w:val="nil"/>
          <w:right w:val="nil"/>
          <w:between w:val="nil"/>
        </w:pBdr>
        <w:ind w:left="1440" w:hanging="708"/>
        <w:rPr>
          <w:rFonts w:ascii="Arial Nova Light" w:eastAsia="Arial Nova Light" w:hAnsi="Arial Nova Light" w:cs="Arial Nova Light"/>
          <w:b/>
          <w:color w:val="000000"/>
          <w:sz w:val="22"/>
          <w:szCs w:val="22"/>
        </w:rPr>
      </w:pPr>
    </w:p>
    <w:p w14:paraId="6178EB74" w14:textId="77777777" w:rsidR="00415485" w:rsidRDefault="002C240E">
      <w:pPr>
        <w:rPr>
          <w:rFonts w:ascii="Arial Nova Light" w:eastAsia="Arial Nova Light" w:hAnsi="Arial Nova Light" w:cs="Arial Nova Light"/>
          <w:sz w:val="22"/>
          <w:szCs w:val="22"/>
        </w:rPr>
      </w:pPr>
      <w:proofErr w:type="gramStart"/>
      <w:r>
        <w:rPr>
          <w:rFonts w:ascii="Arial Nova Light" w:eastAsia="Arial Nova Light" w:hAnsi="Arial Nova Light" w:cs="Arial Nova Light"/>
          <w:sz w:val="22"/>
          <w:szCs w:val="22"/>
        </w:rPr>
        <w:t>El proyecto a Realizar</w:t>
      </w:r>
      <w:proofErr w:type="gramEnd"/>
      <w:r>
        <w:rPr>
          <w:rFonts w:ascii="Arial Nova Light" w:eastAsia="Arial Nova Light" w:hAnsi="Arial Nova Light" w:cs="Arial Nova Light"/>
          <w:sz w:val="22"/>
          <w:szCs w:val="22"/>
        </w:rPr>
        <w:t xml:space="preserve"> el 100% de las acciones de mejoramiento de la infraestructura física del sector ambiente, tiene participación de la ciudadanía toda vez que dichos espacios de calidad, tendría un acercamiento a la comunidad mediante las fases de desarrollo, en el cual pueden </w:t>
      </w:r>
      <w:r>
        <w:rPr>
          <w:rFonts w:ascii="Arial Nova Light" w:eastAsia="Arial Nova Light" w:hAnsi="Arial Nova Light" w:cs="Arial Nova Light"/>
          <w:sz w:val="22"/>
          <w:szCs w:val="22"/>
        </w:rPr>
        <w:lastRenderedPageBreak/>
        <w:t xml:space="preserve">aportar sugerencias para resolver las problemáticas que hoy presenta el Distrito en cuanto al sector ambiente. </w:t>
      </w:r>
    </w:p>
    <w:p w14:paraId="76EDB474" w14:textId="77777777" w:rsidR="00415485" w:rsidRDefault="00415485">
      <w:pPr>
        <w:pBdr>
          <w:top w:val="nil"/>
          <w:left w:val="nil"/>
          <w:bottom w:val="nil"/>
          <w:right w:val="nil"/>
          <w:between w:val="nil"/>
        </w:pBdr>
        <w:ind w:left="708" w:hanging="708"/>
        <w:rPr>
          <w:rFonts w:ascii="Arial Nova Light" w:eastAsia="Arial Nova Light" w:hAnsi="Arial Nova Light" w:cs="Arial Nova Light"/>
          <w:b/>
          <w:sz w:val="22"/>
          <w:szCs w:val="22"/>
        </w:rPr>
      </w:pPr>
    </w:p>
    <w:p w14:paraId="1830B4E3" w14:textId="77777777" w:rsidR="00415485" w:rsidRDefault="00415485">
      <w:pPr>
        <w:pBdr>
          <w:top w:val="nil"/>
          <w:left w:val="nil"/>
          <w:bottom w:val="nil"/>
          <w:right w:val="nil"/>
          <w:between w:val="nil"/>
        </w:pBdr>
        <w:ind w:left="1440" w:hanging="708"/>
        <w:rPr>
          <w:rFonts w:ascii="Arial Nova Light" w:eastAsia="Arial Nova Light" w:hAnsi="Arial Nova Light" w:cs="Arial Nova Light"/>
          <w:b/>
          <w:sz w:val="22"/>
          <w:szCs w:val="22"/>
        </w:rPr>
      </w:pPr>
    </w:p>
    <w:p w14:paraId="1F982DED"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Estrategia de asociación al POT</w:t>
      </w:r>
    </w:p>
    <w:p w14:paraId="2C269F30" w14:textId="77777777" w:rsidR="00415485" w:rsidRDefault="00415485">
      <w:pPr>
        <w:pBdr>
          <w:top w:val="nil"/>
          <w:left w:val="nil"/>
          <w:bottom w:val="nil"/>
          <w:right w:val="nil"/>
          <w:between w:val="nil"/>
        </w:pBdr>
        <w:ind w:left="1134"/>
        <w:rPr>
          <w:rFonts w:ascii="Arial Nova Light" w:eastAsia="Arial Nova Light" w:hAnsi="Arial Nova Light" w:cs="Arial Nova Light"/>
          <w:b/>
          <w:color w:val="000000"/>
          <w:sz w:val="22"/>
          <w:szCs w:val="22"/>
        </w:rPr>
      </w:pPr>
    </w:p>
    <w:p w14:paraId="60B5AFDB" w14:textId="77777777" w:rsidR="00415485" w:rsidRDefault="002C240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POT - Decreto 190/2004</w:t>
      </w:r>
    </w:p>
    <w:p w14:paraId="35283FF9" w14:textId="77777777" w:rsidR="00415485" w:rsidRDefault="002C240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Estructura funcional y de servicios - EFS</w:t>
      </w:r>
    </w:p>
    <w:p w14:paraId="642AFE02" w14:textId="77777777" w:rsidR="00415485" w:rsidRDefault="002C240E">
      <w:pPr>
        <w:pBdr>
          <w:top w:val="nil"/>
          <w:left w:val="nil"/>
          <w:bottom w:val="nil"/>
          <w:right w:val="nil"/>
          <w:between w:val="nil"/>
        </w:pBd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Sistema de equipamientos urbanos</w:t>
      </w:r>
    </w:p>
    <w:p w14:paraId="605F88A9" w14:textId="77777777" w:rsidR="00415485" w:rsidRDefault="00415485">
      <w:pPr>
        <w:pBdr>
          <w:top w:val="nil"/>
          <w:left w:val="nil"/>
          <w:bottom w:val="nil"/>
          <w:right w:val="nil"/>
          <w:between w:val="nil"/>
        </w:pBdr>
        <w:rPr>
          <w:rFonts w:ascii="Arial Nova Light" w:eastAsia="Arial Nova Light" w:hAnsi="Arial Nova Light" w:cs="Arial Nova Light"/>
          <w:b/>
          <w:color w:val="000000"/>
          <w:sz w:val="22"/>
          <w:szCs w:val="22"/>
        </w:rPr>
      </w:pPr>
    </w:p>
    <w:p w14:paraId="4C0AB7DA"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Planes Maestros asociados del POT</w:t>
      </w:r>
    </w:p>
    <w:p w14:paraId="523BF4B8" w14:textId="77777777" w:rsidR="00415485" w:rsidRDefault="00415485">
      <w:pPr>
        <w:pBdr>
          <w:top w:val="nil"/>
          <w:left w:val="nil"/>
          <w:bottom w:val="nil"/>
          <w:right w:val="nil"/>
          <w:between w:val="nil"/>
        </w:pBdr>
        <w:ind w:left="1134"/>
        <w:rPr>
          <w:rFonts w:ascii="Arial Nova Light" w:eastAsia="Arial Nova Light" w:hAnsi="Arial Nova Light" w:cs="Arial Nova Light"/>
          <w:b/>
          <w:color w:val="000000"/>
          <w:sz w:val="22"/>
          <w:szCs w:val="22"/>
        </w:rPr>
      </w:pPr>
    </w:p>
    <w:p w14:paraId="61281E78" w14:textId="77777777" w:rsidR="00415485" w:rsidRDefault="002C240E">
      <w:pPr>
        <w:pBdr>
          <w:top w:val="nil"/>
          <w:left w:val="nil"/>
          <w:bottom w:val="nil"/>
          <w:right w:val="nil"/>
          <w:between w:val="nil"/>
        </w:pBdr>
        <w:rPr>
          <w:rFonts w:ascii="Arial Nova Light" w:eastAsia="Arial Nova Light" w:hAnsi="Arial Nova Light" w:cs="Arial Nova Light"/>
          <w:b/>
          <w:sz w:val="22"/>
          <w:szCs w:val="22"/>
        </w:rPr>
      </w:pPr>
      <w:r>
        <w:rPr>
          <w:rFonts w:ascii="Arial Nova Light" w:eastAsia="Arial Nova Light" w:hAnsi="Arial Nova Light" w:cs="Arial Nova Light"/>
          <w:sz w:val="22"/>
          <w:szCs w:val="22"/>
        </w:rPr>
        <w:t>Plan maestro de espacio público</w:t>
      </w:r>
    </w:p>
    <w:p w14:paraId="5B25C373" w14:textId="77777777" w:rsidR="00415485" w:rsidRDefault="00415485">
      <w:pPr>
        <w:pBdr>
          <w:top w:val="nil"/>
          <w:left w:val="nil"/>
          <w:bottom w:val="nil"/>
          <w:right w:val="nil"/>
          <w:between w:val="nil"/>
        </w:pBdr>
        <w:ind w:left="1440" w:hanging="708"/>
        <w:rPr>
          <w:rFonts w:ascii="Arial Nova Light" w:eastAsia="Arial Nova Light" w:hAnsi="Arial Nova Light" w:cs="Arial Nova Light"/>
          <w:b/>
          <w:sz w:val="22"/>
          <w:szCs w:val="22"/>
        </w:rPr>
      </w:pPr>
    </w:p>
    <w:p w14:paraId="52C7F528"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Localización de la alternativa.</w:t>
      </w:r>
    </w:p>
    <w:p w14:paraId="5C14EC53" w14:textId="77777777" w:rsidR="00415485" w:rsidRDefault="00415485">
      <w:pPr>
        <w:pBdr>
          <w:top w:val="nil"/>
          <w:left w:val="nil"/>
          <w:bottom w:val="nil"/>
          <w:right w:val="nil"/>
          <w:between w:val="nil"/>
        </w:pBdr>
        <w:ind w:left="567"/>
        <w:jc w:val="left"/>
        <w:rPr>
          <w:rFonts w:ascii="Arial Nova Light" w:eastAsia="Arial Nova Light" w:hAnsi="Arial Nova Light" w:cs="Arial Nova Light"/>
          <w:b/>
          <w:color w:val="000000"/>
          <w:sz w:val="22"/>
          <w:szCs w:val="22"/>
        </w:rPr>
      </w:pPr>
    </w:p>
    <w:p w14:paraId="29BB2277" w14:textId="77777777" w:rsidR="00415485" w:rsidRDefault="002C240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Localización de alternativa </w:t>
      </w:r>
    </w:p>
    <w:p w14:paraId="0B2601CE"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tbl>
      <w:tblPr>
        <w:tblStyle w:val="af2"/>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415485" w14:paraId="0123D69E" w14:textId="77777777">
        <w:trPr>
          <w:trHeight w:val="364"/>
        </w:trPr>
        <w:tc>
          <w:tcPr>
            <w:tcW w:w="9130" w:type="dxa"/>
            <w:gridSpan w:val="8"/>
            <w:tcBorders>
              <w:top w:val="nil"/>
              <w:left w:val="nil"/>
              <w:bottom w:val="single" w:sz="8" w:space="0" w:color="000000"/>
              <w:right w:val="nil"/>
            </w:tcBorders>
            <w:shd w:val="clear" w:color="auto" w:fill="538135"/>
            <w:tcMar>
              <w:top w:w="20" w:type="dxa"/>
              <w:left w:w="20" w:type="dxa"/>
              <w:bottom w:w="20" w:type="dxa"/>
              <w:right w:w="20" w:type="dxa"/>
            </w:tcMar>
            <w:vAlign w:val="center"/>
          </w:tcPr>
          <w:p w14:paraId="4C1FF5C1"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LOCALIZACIÓN DE LA ALTERNATIVA </w:t>
            </w:r>
          </w:p>
        </w:tc>
      </w:tr>
      <w:tr w:rsidR="00415485" w14:paraId="6EACF82D" w14:textId="77777777">
        <w:trPr>
          <w:trHeight w:val="712"/>
        </w:trPr>
        <w:tc>
          <w:tcPr>
            <w:tcW w:w="869" w:type="dxa"/>
            <w:tcBorders>
              <w:top w:val="nil"/>
              <w:left w:val="single" w:sz="8" w:space="0" w:color="000000"/>
              <w:bottom w:val="single" w:sz="8" w:space="0" w:color="000000"/>
              <w:right w:val="single" w:sz="8" w:space="0" w:color="000000"/>
            </w:tcBorders>
            <w:shd w:val="clear" w:color="auto" w:fill="538135"/>
            <w:tcMar>
              <w:top w:w="20" w:type="dxa"/>
              <w:left w:w="20" w:type="dxa"/>
              <w:bottom w:w="20" w:type="dxa"/>
              <w:right w:w="20" w:type="dxa"/>
            </w:tcMar>
            <w:vAlign w:val="center"/>
          </w:tcPr>
          <w:p w14:paraId="56ED1548"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Región</w:t>
            </w:r>
          </w:p>
        </w:tc>
        <w:tc>
          <w:tcPr>
            <w:tcW w:w="1592"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6056599A"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Departamento</w:t>
            </w:r>
          </w:p>
        </w:tc>
        <w:tc>
          <w:tcPr>
            <w:tcW w:w="1013"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6BB84435"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Municipio</w:t>
            </w:r>
          </w:p>
        </w:tc>
        <w:tc>
          <w:tcPr>
            <w:tcW w:w="1014"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171D883D"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Centro poblado</w:t>
            </w:r>
          </w:p>
        </w:tc>
        <w:tc>
          <w:tcPr>
            <w:tcW w:w="1159"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63003DB0"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Resguardo</w:t>
            </w:r>
          </w:p>
        </w:tc>
        <w:tc>
          <w:tcPr>
            <w:tcW w:w="1303"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1B4B6540"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Específica</w:t>
            </w:r>
          </w:p>
        </w:tc>
        <w:tc>
          <w:tcPr>
            <w:tcW w:w="1159"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367819B3"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Latitud</w:t>
            </w:r>
          </w:p>
        </w:tc>
        <w:tc>
          <w:tcPr>
            <w:tcW w:w="1021" w:type="dxa"/>
            <w:tcBorders>
              <w:top w:val="nil"/>
              <w:left w:val="nil"/>
              <w:bottom w:val="single" w:sz="8" w:space="0" w:color="000000"/>
              <w:right w:val="single" w:sz="8" w:space="0" w:color="000000"/>
            </w:tcBorders>
            <w:shd w:val="clear" w:color="auto" w:fill="538135"/>
            <w:tcMar>
              <w:top w:w="20" w:type="dxa"/>
              <w:left w:w="20" w:type="dxa"/>
              <w:bottom w:w="20" w:type="dxa"/>
              <w:right w:w="20" w:type="dxa"/>
            </w:tcMar>
            <w:vAlign w:val="center"/>
          </w:tcPr>
          <w:p w14:paraId="387EAC83"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Longitud</w:t>
            </w:r>
          </w:p>
        </w:tc>
      </w:tr>
      <w:tr w:rsidR="00415485" w14:paraId="47C77534" w14:textId="77777777">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7CB9C756" w14:textId="77777777" w:rsidR="00415485" w:rsidRDefault="002C240E">
            <w:pPr>
              <w:spacing w:line="276" w:lineRule="auto"/>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E212B25" w14:textId="77777777" w:rsidR="00415485" w:rsidRDefault="002C240E">
            <w:pPr>
              <w:spacing w:line="276" w:lineRule="auto"/>
              <w:jc w:val="center"/>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8122DA" w14:textId="77777777" w:rsidR="00415485" w:rsidRDefault="002C240E">
            <w:pPr>
              <w:spacing w:line="276" w:lineRule="auto"/>
              <w:jc w:val="center"/>
              <w:rPr>
                <w:rFonts w:ascii="Arial Nova Light" w:eastAsia="Arial Nova Light" w:hAnsi="Arial Nova Light" w:cs="Arial Nova Light"/>
                <w:color w:val="555555"/>
                <w:sz w:val="22"/>
                <w:szCs w:val="22"/>
              </w:rPr>
            </w:pPr>
            <w:r>
              <w:rPr>
                <w:rFonts w:ascii="Arial Nova Light" w:eastAsia="Arial Nova Light" w:hAnsi="Arial Nova Light" w:cs="Arial Nova Light"/>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4A22DB23" w14:textId="77777777" w:rsidR="00415485" w:rsidRDefault="002C240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363DB4AB" w14:textId="77777777" w:rsidR="00415485" w:rsidRDefault="002C240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848CD9F" w14:textId="77777777" w:rsidR="00415485" w:rsidRDefault="002C240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05543C" w14:textId="77777777" w:rsidR="00415485" w:rsidRDefault="002C240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37D44DC" w14:textId="77777777" w:rsidR="00415485" w:rsidRDefault="002C240E">
            <w:pPr>
              <w:spacing w:line="276" w:lineRule="auto"/>
              <w:jc w:val="center"/>
              <w:rPr>
                <w:rFonts w:ascii="Arial Nova Light" w:eastAsia="Arial Nova Light" w:hAnsi="Arial Nova Light" w:cs="Arial Nova Light"/>
                <w:i/>
                <w:color w:val="555555"/>
                <w:sz w:val="22"/>
                <w:szCs w:val="22"/>
              </w:rPr>
            </w:pPr>
            <w:r>
              <w:rPr>
                <w:rFonts w:ascii="Arial Nova Light" w:eastAsia="Arial Nova Light" w:hAnsi="Arial Nova Light" w:cs="Arial Nova Light"/>
                <w:i/>
                <w:color w:val="555555"/>
                <w:sz w:val="22"/>
                <w:szCs w:val="22"/>
              </w:rPr>
              <w:t xml:space="preserve"> </w:t>
            </w:r>
          </w:p>
        </w:tc>
      </w:tr>
    </w:tbl>
    <w:p w14:paraId="49E81818" w14:textId="77777777" w:rsidR="00415485" w:rsidRDefault="002C240E">
      <w:pPr>
        <w:pBdr>
          <w:top w:val="nil"/>
          <w:left w:val="nil"/>
          <w:bottom w:val="nil"/>
          <w:right w:val="nil"/>
          <w:between w:val="nil"/>
        </w:pBdr>
        <w:ind w:left="851"/>
        <w:jc w:val="left"/>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 Dirección de Gestión Corporativa – Gerencia proyecto 7816</w:t>
      </w:r>
    </w:p>
    <w:p w14:paraId="67F12024" w14:textId="77777777" w:rsidR="00415485" w:rsidRDefault="00415485">
      <w:pPr>
        <w:pBdr>
          <w:top w:val="nil"/>
          <w:left w:val="nil"/>
          <w:bottom w:val="nil"/>
          <w:right w:val="nil"/>
          <w:between w:val="nil"/>
        </w:pBdr>
        <w:ind w:left="851"/>
        <w:jc w:val="left"/>
        <w:rPr>
          <w:rFonts w:ascii="Arial Nova Light" w:eastAsia="Arial Nova Light" w:hAnsi="Arial Nova Light" w:cs="Arial Nova Light"/>
          <w:i/>
          <w:sz w:val="22"/>
          <w:szCs w:val="22"/>
        </w:rPr>
      </w:pPr>
    </w:p>
    <w:p w14:paraId="286AF399" w14:textId="77777777" w:rsidR="00415485" w:rsidRDefault="00415485">
      <w:pPr>
        <w:pBdr>
          <w:top w:val="nil"/>
          <w:left w:val="nil"/>
          <w:bottom w:val="nil"/>
          <w:right w:val="nil"/>
          <w:between w:val="nil"/>
        </w:pBdr>
        <w:ind w:left="851"/>
        <w:jc w:val="left"/>
        <w:rPr>
          <w:rFonts w:ascii="Arial Nova Light" w:eastAsia="Arial Nova Light" w:hAnsi="Arial Nova Light" w:cs="Arial Nova Light"/>
          <w:b/>
          <w:color w:val="000000"/>
          <w:sz w:val="22"/>
          <w:szCs w:val="22"/>
        </w:rPr>
      </w:pPr>
    </w:p>
    <w:p w14:paraId="2A100B5A" w14:textId="77777777" w:rsidR="00415485" w:rsidRDefault="002C240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Factores que inciden en la localización</w:t>
      </w:r>
    </w:p>
    <w:p w14:paraId="44903C35" w14:textId="77777777" w:rsidR="00415485" w:rsidRDefault="00415485">
      <w:pPr>
        <w:ind w:left="567"/>
        <w:jc w:val="left"/>
        <w:rPr>
          <w:rFonts w:ascii="Arial Nova Light" w:eastAsia="Arial Nova Light" w:hAnsi="Arial Nova Light" w:cs="Arial Nova Light"/>
          <w:i/>
          <w:sz w:val="22"/>
          <w:szCs w:val="22"/>
        </w:rPr>
      </w:pPr>
    </w:p>
    <w:p w14:paraId="6C62A627"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Seleccione con una X uno o varios factores que considera oportunos analizar a la hora de establecer la ubicación de la alternativa de solución.</w:t>
      </w:r>
    </w:p>
    <w:p w14:paraId="1F8D0B66" w14:textId="77777777" w:rsidR="00415485" w:rsidRDefault="00415485">
      <w:pPr>
        <w:ind w:left="567"/>
        <w:jc w:val="left"/>
        <w:rPr>
          <w:rFonts w:ascii="Arial Nova Light" w:eastAsia="Arial Nova Light" w:hAnsi="Arial Nova Light" w:cs="Arial Nova Light"/>
          <w:i/>
          <w:sz w:val="22"/>
          <w:szCs w:val="22"/>
        </w:rPr>
      </w:pPr>
    </w:p>
    <w:p w14:paraId="00FB0AD2" w14:textId="77777777" w:rsidR="00415485" w:rsidRDefault="00415485">
      <w:pPr>
        <w:pBdr>
          <w:top w:val="nil"/>
          <w:left w:val="nil"/>
          <w:bottom w:val="nil"/>
          <w:right w:val="nil"/>
          <w:between w:val="nil"/>
        </w:pBdr>
        <w:ind w:left="720"/>
        <w:jc w:val="left"/>
        <w:rPr>
          <w:rFonts w:ascii="Arial Nova Light" w:eastAsia="Arial Nova Light" w:hAnsi="Arial Nova Light" w:cs="Arial Nova Light"/>
          <w:color w:val="000000"/>
          <w:sz w:val="22"/>
          <w:szCs w:val="22"/>
        </w:rPr>
      </w:pPr>
    </w:p>
    <w:tbl>
      <w:tblPr>
        <w:tblStyle w:val="af3"/>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415485" w14:paraId="192BD45B" w14:textId="77777777">
        <w:trPr>
          <w:trHeight w:val="561"/>
          <w:jc w:val="center"/>
        </w:trPr>
        <w:tc>
          <w:tcPr>
            <w:tcW w:w="8962" w:type="dxa"/>
            <w:gridSpan w:val="2"/>
            <w:tcBorders>
              <w:top w:val="single" w:sz="4" w:space="0" w:color="000000"/>
              <w:left w:val="single" w:sz="4" w:space="0" w:color="000000"/>
              <w:bottom w:val="nil"/>
              <w:right w:val="single" w:sz="4" w:space="0" w:color="000000"/>
            </w:tcBorders>
            <w:shd w:val="clear" w:color="auto" w:fill="538135"/>
            <w:tcMar>
              <w:top w:w="100" w:type="dxa"/>
              <w:left w:w="80" w:type="dxa"/>
              <w:bottom w:w="100" w:type="dxa"/>
              <w:right w:w="80" w:type="dxa"/>
            </w:tcMar>
            <w:vAlign w:val="center"/>
          </w:tcPr>
          <w:p w14:paraId="39DAC7B2" w14:textId="77777777" w:rsidR="00415485" w:rsidRDefault="002C240E">
            <w:pPr>
              <w:spacing w:line="276" w:lineRule="auto"/>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FACTORES QUE INCIDEN EN LA LOCALIZACIÓN</w:t>
            </w:r>
          </w:p>
        </w:tc>
      </w:tr>
      <w:tr w:rsidR="00415485" w14:paraId="2E714C19" w14:textId="77777777">
        <w:trPr>
          <w:trHeight w:val="260"/>
          <w:jc w:val="center"/>
        </w:trPr>
        <w:tc>
          <w:tcPr>
            <w:tcW w:w="7508" w:type="dxa"/>
            <w:tcBorders>
              <w:top w:val="single" w:sz="8" w:space="0" w:color="000000"/>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17E5A16"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Aspectos administrativos y políticos</w:t>
            </w:r>
          </w:p>
        </w:tc>
        <w:tc>
          <w:tcPr>
            <w:tcW w:w="1454" w:type="dxa"/>
            <w:tcBorders>
              <w:top w:val="single" w:sz="8" w:space="0" w:color="000000"/>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2752CC38" w14:textId="77777777" w:rsidR="00415485" w:rsidRDefault="002C240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415485" w14:paraId="698AD065" w14:textId="77777777">
        <w:trPr>
          <w:trHeight w:val="169"/>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B81270F"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Cercanía de fuentes de abastecimiento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4C44B55" w14:textId="77777777" w:rsidR="00415485" w:rsidRDefault="00415485">
            <w:pPr>
              <w:rPr>
                <w:rFonts w:ascii="Arial Nova Light" w:eastAsia="Arial Nova Light" w:hAnsi="Arial Nova Light" w:cs="Arial Nova Light"/>
                <w:i/>
                <w:sz w:val="22"/>
                <w:szCs w:val="22"/>
              </w:rPr>
            </w:pPr>
          </w:p>
        </w:tc>
      </w:tr>
      <w:tr w:rsidR="00415485" w14:paraId="3958E9CC" w14:textId="77777777">
        <w:trPr>
          <w:trHeight w:val="267"/>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0D69AEB3"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lastRenderedPageBreak/>
              <w:t>Disponibilidad de servicios públicos (Agua, energía y otros)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2A5FD41B" w14:textId="77777777" w:rsidR="00415485" w:rsidRDefault="00415485">
            <w:pPr>
              <w:rPr>
                <w:rFonts w:ascii="Arial Nova Light" w:eastAsia="Arial Nova Light" w:hAnsi="Arial Nova Light" w:cs="Arial Nova Light"/>
                <w:i/>
                <w:sz w:val="22"/>
                <w:szCs w:val="22"/>
              </w:rPr>
            </w:pPr>
          </w:p>
        </w:tc>
      </w:tr>
      <w:tr w:rsidR="00415485" w14:paraId="4DDE1C3F" w14:textId="77777777">
        <w:trPr>
          <w:trHeight w:val="171"/>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230E16B8"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Estructura impositiva y legal</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6E8A61FD" w14:textId="77777777" w:rsidR="00415485" w:rsidRDefault="002C240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415485" w14:paraId="014D0D8D" w14:textId="77777777">
        <w:trPr>
          <w:trHeight w:val="8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5CEE881C"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Impacto para la equidad de género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5E8713D" w14:textId="77777777" w:rsidR="00415485" w:rsidRDefault="00415485">
            <w:pPr>
              <w:rPr>
                <w:rFonts w:ascii="Arial Nova Light" w:eastAsia="Arial Nova Light" w:hAnsi="Arial Nova Light" w:cs="Arial Nova Light"/>
                <w:i/>
                <w:sz w:val="22"/>
                <w:szCs w:val="22"/>
              </w:rPr>
            </w:pPr>
          </w:p>
        </w:tc>
      </w:tr>
      <w:tr w:rsidR="00415485" w14:paraId="0E6924FF"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040D8C47"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Orden público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16CB4029" w14:textId="77777777" w:rsidR="00415485" w:rsidRDefault="002C240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415485" w14:paraId="4DFC593F" w14:textId="77777777">
        <w:trPr>
          <w:trHeight w:val="10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2BCF267"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Topografía</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55AC4C6A" w14:textId="77777777" w:rsidR="00415485" w:rsidRDefault="00415485">
            <w:pPr>
              <w:rPr>
                <w:rFonts w:ascii="Arial Nova Light" w:eastAsia="Arial Nova Light" w:hAnsi="Arial Nova Light" w:cs="Arial Nova Light"/>
                <w:i/>
                <w:sz w:val="22"/>
                <w:szCs w:val="22"/>
              </w:rPr>
            </w:pPr>
          </w:p>
        </w:tc>
      </w:tr>
      <w:tr w:rsidR="00415485" w14:paraId="260F3FC6"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64F89E73"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Cercanía a la población objetivo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0E39671" w14:textId="77777777" w:rsidR="00415485" w:rsidRDefault="002C240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r w:rsidR="00415485" w14:paraId="6875FACA"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320E56C9"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Comunicaciones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6B243E46" w14:textId="77777777" w:rsidR="00415485" w:rsidRDefault="00415485">
            <w:pPr>
              <w:rPr>
                <w:rFonts w:ascii="Arial Nova Light" w:eastAsia="Arial Nova Light" w:hAnsi="Arial Nova Light" w:cs="Arial Nova Light"/>
                <w:i/>
                <w:sz w:val="22"/>
                <w:szCs w:val="22"/>
              </w:rPr>
            </w:pPr>
          </w:p>
        </w:tc>
      </w:tr>
      <w:tr w:rsidR="00415485" w14:paraId="12F14FBB" w14:textId="77777777">
        <w:trPr>
          <w:trHeight w:val="221"/>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1122FEDD"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Costo y disponibilidad de terrenos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69811D8" w14:textId="77777777" w:rsidR="00415485" w:rsidRDefault="00415485">
            <w:pPr>
              <w:rPr>
                <w:rFonts w:ascii="Arial Nova Light" w:eastAsia="Arial Nova Light" w:hAnsi="Arial Nova Light" w:cs="Arial Nova Light"/>
                <w:i/>
                <w:sz w:val="22"/>
                <w:szCs w:val="22"/>
              </w:rPr>
            </w:pPr>
          </w:p>
        </w:tc>
      </w:tr>
      <w:tr w:rsidR="00415485" w14:paraId="4A4CB3BF" w14:textId="77777777">
        <w:trPr>
          <w:trHeight w:val="374"/>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E8C7E9E"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Disponibilidad de costo y mano de obra</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EE24A63" w14:textId="77777777" w:rsidR="00415485" w:rsidRDefault="00415485">
            <w:pPr>
              <w:rPr>
                <w:rFonts w:ascii="Arial Nova Light" w:eastAsia="Arial Nova Light" w:hAnsi="Arial Nova Light" w:cs="Arial Nova Light"/>
                <w:i/>
                <w:sz w:val="22"/>
                <w:szCs w:val="22"/>
              </w:rPr>
            </w:pPr>
          </w:p>
        </w:tc>
      </w:tr>
      <w:tr w:rsidR="00415485" w14:paraId="4668F0A0" w14:textId="77777777">
        <w:trPr>
          <w:trHeight w:val="223"/>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B9882EB"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Factores ambientales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24E37E17" w14:textId="77777777" w:rsidR="00415485" w:rsidRDefault="00415485">
            <w:pPr>
              <w:rPr>
                <w:rFonts w:ascii="Arial Nova Light" w:eastAsia="Arial Nova Light" w:hAnsi="Arial Nova Light" w:cs="Arial Nova Light"/>
                <w:i/>
                <w:sz w:val="22"/>
                <w:szCs w:val="22"/>
              </w:rPr>
            </w:pPr>
          </w:p>
        </w:tc>
      </w:tr>
      <w:tr w:rsidR="00415485" w14:paraId="5E1B4BBC" w14:textId="77777777">
        <w:trPr>
          <w:trHeight w:val="320"/>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2E413C6"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Medios y costos de transporte</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2D7711D" w14:textId="77777777" w:rsidR="00415485" w:rsidRDefault="00415485">
            <w:pPr>
              <w:rPr>
                <w:rFonts w:ascii="Arial Nova Light" w:eastAsia="Arial Nova Light" w:hAnsi="Arial Nova Light" w:cs="Arial Nova Light"/>
                <w:i/>
                <w:sz w:val="22"/>
                <w:szCs w:val="22"/>
              </w:rPr>
            </w:pPr>
          </w:p>
        </w:tc>
      </w:tr>
      <w:tr w:rsidR="00415485" w14:paraId="528829EE" w14:textId="77777777">
        <w:trPr>
          <w:trHeight w:val="45"/>
          <w:jc w:val="center"/>
        </w:trPr>
        <w:tc>
          <w:tcPr>
            <w:tcW w:w="7508" w:type="dxa"/>
            <w:tcBorders>
              <w:top w:val="nil"/>
              <w:left w:val="single" w:sz="4" w:space="0" w:color="000000"/>
              <w:bottom w:val="single" w:sz="4" w:space="0" w:color="000000"/>
              <w:right w:val="single" w:sz="8" w:space="0" w:color="000000"/>
            </w:tcBorders>
            <w:shd w:val="clear" w:color="auto" w:fill="538135"/>
            <w:tcMar>
              <w:top w:w="100" w:type="dxa"/>
              <w:left w:w="80" w:type="dxa"/>
              <w:bottom w:w="100" w:type="dxa"/>
              <w:right w:w="80" w:type="dxa"/>
            </w:tcMar>
            <w:vAlign w:val="center"/>
          </w:tcPr>
          <w:p w14:paraId="58356235" w14:textId="77777777" w:rsidR="00415485" w:rsidRDefault="002C240E">
            <w:pPr>
              <w:spacing w:line="276" w:lineRule="auto"/>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Otros</w:t>
            </w:r>
          </w:p>
        </w:tc>
        <w:tc>
          <w:tcPr>
            <w:tcW w:w="1454" w:type="dxa"/>
            <w:tcBorders>
              <w:top w:val="nil"/>
              <w:left w:val="nil"/>
              <w:bottom w:val="single" w:sz="4" w:space="0" w:color="000000"/>
              <w:right w:val="single" w:sz="4" w:space="0" w:color="000000"/>
            </w:tcBorders>
            <w:shd w:val="clear" w:color="auto" w:fill="auto"/>
            <w:tcMar>
              <w:top w:w="100" w:type="dxa"/>
              <w:left w:w="80" w:type="dxa"/>
              <w:bottom w:w="100" w:type="dxa"/>
              <w:right w:w="80" w:type="dxa"/>
            </w:tcMar>
            <w:vAlign w:val="center"/>
          </w:tcPr>
          <w:p w14:paraId="13056F36" w14:textId="77777777" w:rsidR="00415485" w:rsidRDefault="002C240E">
            <w:pPr>
              <w:spacing w:line="276" w:lineRule="auto"/>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X</w:t>
            </w:r>
          </w:p>
        </w:tc>
      </w:tr>
    </w:tbl>
    <w:p w14:paraId="4CBD7BF5" w14:textId="77777777" w:rsidR="00415485" w:rsidRDefault="002C240E">
      <w:pPr>
        <w:pBdr>
          <w:top w:val="nil"/>
          <w:left w:val="nil"/>
          <w:bottom w:val="nil"/>
          <w:right w:val="nil"/>
          <w:between w:val="nil"/>
        </w:pBdr>
        <w:ind w:left="36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Fuente:</w:t>
      </w:r>
    </w:p>
    <w:p w14:paraId="1C494072" w14:textId="77777777" w:rsidR="00415485" w:rsidRDefault="00415485">
      <w:pPr>
        <w:pBdr>
          <w:top w:val="nil"/>
          <w:left w:val="nil"/>
          <w:bottom w:val="nil"/>
          <w:right w:val="nil"/>
          <w:between w:val="nil"/>
        </w:pBdr>
        <w:rPr>
          <w:rFonts w:ascii="Arial Nova Light" w:eastAsia="Arial Nova Light" w:hAnsi="Arial Nova Light" w:cs="Arial Nova Light"/>
          <w:i/>
          <w:sz w:val="22"/>
          <w:szCs w:val="22"/>
        </w:rPr>
      </w:pPr>
    </w:p>
    <w:p w14:paraId="413A121B"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color w:val="000000"/>
          <w:sz w:val="22"/>
          <w:szCs w:val="22"/>
        </w:rPr>
      </w:pPr>
    </w:p>
    <w:p w14:paraId="6BD57497" w14:textId="77777777" w:rsidR="00415485" w:rsidRDefault="002C240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Localización geográfica (</w:t>
      </w:r>
      <w:r>
        <w:rPr>
          <w:rFonts w:ascii="Arial Nova Light" w:eastAsia="Arial Nova Light" w:hAnsi="Arial Nova Light" w:cs="Arial Nova Light"/>
          <w:color w:val="000000"/>
          <w:sz w:val="22"/>
          <w:szCs w:val="22"/>
        </w:rPr>
        <w:t>anexar mapas</w:t>
      </w:r>
      <w:r>
        <w:rPr>
          <w:rFonts w:ascii="Arial Nova Light" w:eastAsia="Arial Nova Light" w:hAnsi="Arial Nova Light" w:cs="Arial Nova Light"/>
          <w:b/>
          <w:color w:val="000000"/>
          <w:sz w:val="22"/>
          <w:szCs w:val="22"/>
        </w:rPr>
        <w:t>)</w:t>
      </w:r>
    </w:p>
    <w:p w14:paraId="76E6BC70" w14:textId="77777777" w:rsidR="00415485" w:rsidRDefault="00415485">
      <w:pPr>
        <w:jc w:val="left"/>
        <w:rPr>
          <w:rFonts w:ascii="Arial Nova Light" w:eastAsia="Arial Nova Light" w:hAnsi="Arial Nova Light" w:cs="Arial Nova Light"/>
          <w:b/>
          <w:sz w:val="22"/>
          <w:szCs w:val="22"/>
        </w:rPr>
      </w:pPr>
    </w:p>
    <w:p w14:paraId="0CD810FF" w14:textId="77777777" w:rsidR="00415485" w:rsidRDefault="00415485">
      <w:pPr>
        <w:jc w:val="left"/>
        <w:rPr>
          <w:rFonts w:ascii="Arial Nova Light" w:eastAsia="Arial Nova Light" w:hAnsi="Arial Nova Light" w:cs="Arial Nova Light"/>
          <w:b/>
          <w:sz w:val="22"/>
          <w:szCs w:val="22"/>
        </w:rPr>
      </w:pPr>
    </w:p>
    <w:p w14:paraId="5810C74C" w14:textId="77777777" w:rsidR="00415485" w:rsidRDefault="00415485">
      <w:pPr>
        <w:pBdr>
          <w:top w:val="nil"/>
          <w:left w:val="nil"/>
          <w:bottom w:val="nil"/>
          <w:right w:val="nil"/>
          <w:between w:val="nil"/>
        </w:pBdr>
        <w:jc w:val="left"/>
        <w:rPr>
          <w:rFonts w:ascii="Arial Nova Light" w:eastAsia="Arial Nova Light" w:hAnsi="Arial Nova Light" w:cs="Arial Nova Light"/>
          <w:b/>
          <w:sz w:val="22"/>
          <w:szCs w:val="22"/>
        </w:rPr>
      </w:pPr>
    </w:p>
    <w:p w14:paraId="16BAA573"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Cadena Valor</w:t>
      </w:r>
    </w:p>
    <w:p w14:paraId="1169E367" w14:textId="77777777" w:rsidR="00415485" w:rsidRDefault="00415485">
      <w:pPr>
        <w:pBdr>
          <w:top w:val="nil"/>
          <w:left w:val="nil"/>
          <w:bottom w:val="nil"/>
          <w:right w:val="nil"/>
          <w:between w:val="nil"/>
        </w:pBdr>
        <w:ind w:left="-49"/>
        <w:jc w:val="left"/>
        <w:rPr>
          <w:rFonts w:ascii="Arial Nova Light" w:eastAsia="Arial Nova Light" w:hAnsi="Arial Nova Light" w:cs="Arial Nova Light"/>
          <w:b/>
          <w:color w:val="000000"/>
          <w:sz w:val="22"/>
          <w:szCs w:val="22"/>
        </w:rPr>
      </w:pPr>
    </w:p>
    <w:p w14:paraId="2645A9DB" w14:textId="77777777" w:rsidR="00415485" w:rsidRDefault="002C240E">
      <w:pPr>
        <w:rPr>
          <w:rFonts w:ascii="Arial Nova Light" w:eastAsia="Arial Nova Light" w:hAnsi="Arial Nova Light" w:cs="Arial Nova Light"/>
          <w:b/>
          <w:sz w:val="22"/>
          <w:szCs w:val="22"/>
        </w:rPr>
        <w:sectPr w:rsidR="00415485">
          <w:headerReference w:type="default" r:id="rId21"/>
          <w:pgSz w:w="12240" w:h="15840"/>
          <w:pgMar w:top="1417" w:right="1325" w:bottom="1417" w:left="2127" w:header="708" w:footer="708" w:gutter="0"/>
          <w:pgNumType w:start="1"/>
          <w:cols w:space="720"/>
        </w:sectPr>
      </w:pPr>
      <w:r>
        <w:rPr>
          <w:rFonts w:ascii="Arial Nova Light" w:eastAsia="Arial Nova Light" w:hAnsi="Arial Nova Light" w:cs="Arial Nova Light"/>
          <w:sz w:val="22"/>
          <w:szCs w:val="22"/>
        </w:rPr>
        <w:t>Es la relación secuencial y lógica entre insumos, actividades, productos y resultados en la que se añade valor a lo largo del proceso de transformación total. (Guía para la construcción y estandarización de la Cadena de valor – DNP)</w:t>
      </w:r>
    </w:p>
    <w:p w14:paraId="5991FC5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sz w:val="22"/>
          <w:szCs w:val="22"/>
        </w:rPr>
      </w:pPr>
    </w:p>
    <w:tbl>
      <w:tblPr>
        <w:tblStyle w:val="af4"/>
        <w:tblW w:w="13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078"/>
        <w:gridCol w:w="1070"/>
        <w:gridCol w:w="1118"/>
        <w:gridCol w:w="692"/>
        <w:gridCol w:w="1062"/>
        <w:gridCol w:w="1236"/>
        <w:gridCol w:w="1265"/>
        <w:gridCol w:w="1366"/>
        <w:gridCol w:w="1193"/>
        <w:gridCol w:w="1129"/>
        <w:gridCol w:w="1260"/>
      </w:tblGrid>
      <w:tr w:rsidR="00415485" w14:paraId="060D2D09" w14:textId="77777777">
        <w:trPr>
          <w:trHeight w:val="324"/>
        </w:trPr>
        <w:tc>
          <w:tcPr>
            <w:tcW w:w="845"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50898D63"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OBJETIVO GENERAL</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4801E043"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OBJETIVOS ESPECÍFICOS</w:t>
            </w:r>
          </w:p>
        </w:tc>
        <w:tc>
          <w:tcPr>
            <w:tcW w:w="1070"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B054741"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PRODUCTOS</w:t>
            </w:r>
          </w:p>
        </w:tc>
        <w:tc>
          <w:tcPr>
            <w:tcW w:w="1118"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648B4514"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INDICADORES DE PRODUCTO</w:t>
            </w: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4DE60082"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UNIDAD DE MEDIDA</w:t>
            </w:r>
          </w:p>
        </w:tc>
        <w:tc>
          <w:tcPr>
            <w:tcW w:w="1062"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0BAE58D1"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ACTIVIDAD</w:t>
            </w:r>
          </w:p>
        </w:tc>
        <w:tc>
          <w:tcPr>
            <w:tcW w:w="1236"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3A91F862"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2020</w:t>
            </w:r>
          </w:p>
        </w:tc>
        <w:tc>
          <w:tcPr>
            <w:tcW w:w="1265"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CF292C2"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2021</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50F4D712"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2022</w:t>
            </w:r>
          </w:p>
        </w:tc>
        <w:tc>
          <w:tcPr>
            <w:tcW w:w="119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5BEBA906"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2023</w:t>
            </w:r>
          </w:p>
        </w:tc>
        <w:tc>
          <w:tcPr>
            <w:tcW w:w="1129"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7AC04310"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2024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3CD9AEA1"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Total</w:t>
            </w:r>
          </w:p>
        </w:tc>
      </w:tr>
      <w:tr w:rsidR="00415485" w14:paraId="678AAC37" w14:textId="77777777">
        <w:trPr>
          <w:trHeight w:val="300"/>
        </w:trPr>
        <w:tc>
          <w:tcPr>
            <w:tcW w:w="845"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2855DE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078"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16F4FA4"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070"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64F045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118"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50658B0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6293E2F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062"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5E76D986" w14:textId="77777777" w:rsidR="00415485" w:rsidRDefault="002C240E">
            <w:pPr>
              <w:jc w:val="center"/>
              <w:rPr>
                <w:rFonts w:ascii="Arial Nova Light" w:eastAsia="Arial Nova Light" w:hAnsi="Arial Nova Light" w:cs="Arial Nova Light"/>
                <w:b/>
                <w:color w:val="FFFFFF"/>
                <w:sz w:val="14"/>
                <w:szCs w:val="14"/>
              </w:rPr>
            </w:pPr>
            <w:r>
              <w:rPr>
                <w:rFonts w:ascii="Arial Nova Light" w:eastAsia="Arial Nova Light" w:hAnsi="Arial Nova Light" w:cs="Arial Nova Light"/>
                <w:b/>
                <w:color w:val="FFFFFF"/>
                <w:sz w:val="14"/>
                <w:szCs w:val="14"/>
              </w:rPr>
              <w:t>(MGA)</w:t>
            </w:r>
          </w:p>
        </w:tc>
        <w:tc>
          <w:tcPr>
            <w:tcW w:w="1236"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083C193"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265"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29A5DA5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366"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5AB68024"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19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265ECFE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129"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E5B91B0"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39F0D79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4"/>
                <w:szCs w:val="14"/>
              </w:rPr>
            </w:pPr>
          </w:p>
        </w:tc>
      </w:tr>
      <w:tr w:rsidR="00746323" w14:paraId="1A2051F8" w14:textId="77777777" w:rsidTr="00AB4F71">
        <w:trPr>
          <w:trHeight w:val="828"/>
        </w:trPr>
        <w:tc>
          <w:tcPr>
            <w:tcW w:w="8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FDB251" w14:textId="77777777" w:rsidR="00746323" w:rsidRDefault="00746323" w:rsidP="00746323">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Garantizar espacios de calidad en el Sector Ambiente del D.C.</w:t>
            </w:r>
          </w:p>
        </w:tc>
        <w:tc>
          <w:tcPr>
            <w:tcW w:w="10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AE9C54" w14:textId="77777777" w:rsidR="00746323" w:rsidRDefault="00746323" w:rsidP="00746323">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Aumentar la infraestructura para garantizar la sostenibilidad ambiental de Bogotá D.C.</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00041" w14:textId="77777777" w:rsidR="00746323" w:rsidRDefault="00746323" w:rsidP="00746323">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Obra de infraestructura</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6B13A" w14:textId="77777777" w:rsidR="00746323" w:rsidRDefault="00746323" w:rsidP="00746323">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obra ejecutada</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9E266" w14:textId="77777777" w:rsidR="00746323" w:rsidRDefault="00746323" w:rsidP="00746323">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F4536" w14:textId="77777777" w:rsidR="00746323" w:rsidRDefault="00746323" w:rsidP="00746323">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Construcción de la Casa Ecológica de los Animales.</w:t>
            </w:r>
          </w:p>
        </w:tc>
        <w:tc>
          <w:tcPr>
            <w:tcW w:w="12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0F00A9" w14:textId="77777777" w:rsidR="00746323" w:rsidRDefault="00746323" w:rsidP="00746323">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$ 9.964.964.565</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4991747" w14:textId="77777777" w:rsidR="00746323" w:rsidRDefault="00746323" w:rsidP="00746323">
            <w:pPr>
              <w:jc w:val="center"/>
              <w:rPr>
                <w:sz w:val="14"/>
                <w:szCs w:val="14"/>
              </w:rPr>
            </w:pPr>
            <w:r>
              <w:rPr>
                <w:sz w:val="14"/>
                <w:szCs w:val="14"/>
              </w:rPr>
              <w:t>$ 1.954.572.956</w:t>
            </w:r>
          </w:p>
        </w:tc>
        <w:tc>
          <w:tcPr>
            <w:tcW w:w="1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1EEE5C" w14:textId="77777777" w:rsidR="00746323" w:rsidRDefault="00746323" w:rsidP="00746323">
            <w:pPr>
              <w:jc w:val="center"/>
              <w:rPr>
                <w:sz w:val="14"/>
                <w:szCs w:val="14"/>
              </w:rPr>
            </w:pPr>
            <w:r>
              <w:rPr>
                <w:sz w:val="14"/>
                <w:szCs w:val="14"/>
              </w:rPr>
              <w:t>$ 3.063.628.216</w:t>
            </w:r>
          </w:p>
        </w:tc>
        <w:tc>
          <w:tcPr>
            <w:tcW w:w="11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AB2B05" w14:textId="2533365B" w:rsidR="00746323" w:rsidRDefault="00746323" w:rsidP="00746323">
            <w:pPr>
              <w:jc w:val="center"/>
              <w:rPr>
                <w:sz w:val="14"/>
                <w:szCs w:val="14"/>
              </w:rPr>
            </w:pPr>
            <w:r>
              <w:rPr>
                <w:sz w:val="14"/>
                <w:szCs w:val="14"/>
              </w:rPr>
              <w:t>$ 15.107.561.910</w:t>
            </w: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9E325C" w14:textId="77777777" w:rsidR="00746323" w:rsidRDefault="00746323" w:rsidP="00746323">
            <w:pPr>
              <w:jc w:val="center"/>
              <w:rPr>
                <w:sz w:val="14"/>
                <w:szCs w:val="14"/>
              </w:rPr>
            </w:pPr>
            <w:r>
              <w:rPr>
                <w:sz w:val="14"/>
                <w:szCs w:val="14"/>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bottom"/>
          </w:tcPr>
          <w:p w14:paraId="31FEE191" w14:textId="6ED3194D" w:rsidR="00746323" w:rsidRDefault="00746323" w:rsidP="00746323">
            <w:pPr>
              <w:jc w:val="center"/>
              <w:rPr>
                <w:sz w:val="14"/>
                <w:szCs w:val="14"/>
              </w:rPr>
            </w:pPr>
            <w:r w:rsidRPr="00746323">
              <w:rPr>
                <w:sz w:val="14"/>
                <w:szCs w:val="14"/>
              </w:rPr>
              <w:t>$ 30.090.732.647</w:t>
            </w:r>
          </w:p>
        </w:tc>
      </w:tr>
      <w:tr w:rsidR="00415485" w14:paraId="07482CD0" w14:textId="77777777">
        <w:trPr>
          <w:trHeight w:val="1440"/>
        </w:trPr>
        <w:tc>
          <w:tcPr>
            <w:tcW w:w="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545D9" w14:textId="77777777" w:rsidR="00415485" w:rsidRDefault="00415485">
            <w:pPr>
              <w:widowControl w:val="0"/>
              <w:pBdr>
                <w:top w:val="nil"/>
                <w:left w:val="nil"/>
                <w:bottom w:val="nil"/>
                <w:right w:val="nil"/>
                <w:between w:val="nil"/>
              </w:pBdr>
              <w:spacing w:line="276" w:lineRule="auto"/>
              <w:jc w:val="left"/>
              <w:rPr>
                <w:color w:val="000000"/>
                <w:sz w:val="14"/>
                <w:szCs w:val="14"/>
              </w:rPr>
            </w:pPr>
          </w:p>
        </w:tc>
        <w:tc>
          <w:tcPr>
            <w:tcW w:w="10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857CDC" w14:textId="77777777" w:rsidR="00415485" w:rsidRDefault="00415485">
            <w:pPr>
              <w:widowControl w:val="0"/>
              <w:pBdr>
                <w:top w:val="nil"/>
                <w:left w:val="nil"/>
                <w:bottom w:val="nil"/>
                <w:right w:val="nil"/>
                <w:between w:val="nil"/>
              </w:pBdr>
              <w:jc w:val="left"/>
              <w:rPr>
                <w:color w:val="000000"/>
                <w:sz w:val="14"/>
                <w:szCs w:val="14"/>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3D466"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Obra de infraestructura</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03AD"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obra ejecutada</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1EDA5"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6BF10"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Construcción y dotación del Centro de Recepción y Rehabilitación de Flora y Fauna Silvestre.</w:t>
            </w:r>
          </w:p>
        </w:tc>
        <w:tc>
          <w:tcPr>
            <w:tcW w:w="12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1CA6C6"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$ 1.075.511.046</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36CB3B" w14:textId="77777777" w:rsidR="00415485" w:rsidRDefault="002C240E">
            <w:pPr>
              <w:jc w:val="center"/>
              <w:rPr>
                <w:sz w:val="14"/>
                <w:szCs w:val="14"/>
              </w:rPr>
            </w:pPr>
            <w:r>
              <w:rPr>
                <w:sz w:val="14"/>
                <w:szCs w:val="14"/>
              </w:rPr>
              <w:t>$ 239.574.280</w:t>
            </w:r>
          </w:p>
        </w:tc>
        <w:tc>
          <w:tcPr>
            <w:tcW w:w="1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1F4CFA" w14:textId="77777777" w:rsidR="00415485" w:rsidRDefault="002C240E">
            <w:pPr>
              <w:jc w:val="center"/>
              <w:rPr>
                <w:sz w:val="14"/>
                <w:szCs w:val="14"/>
              </w:rPr>
            </w:pPr>
            <w:r>
              <w:rPr>
                <w:sz w:val="14"/>
                <w:szCs w:val="14"/>
              </w:rPr>
              <w:t>$ 1.168.432.104</w:t>
            </w:r>
          </w:p>
        </w:tc>
        <w:tc>
          <w:tcPr>
            <w:tcW w:w="11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D91C03" w14:textId="77777777" w:rsidR="00415485" w:rsidRDefault="002C240E">
            <w:pPr>
              <w:jc w:val="center"/>
              <w:rPr>
                <w:sz w:val="14"/>
                <w:szCs w:val="14"/>
              </w:rPr>
            </w:pPr>
            <w:r>
              <w:rPr>
                <w:sz w:val="14"/>
                <w:szCs w:val="14"/>
              </w:rPr>
              <w:t>$ 0</w:t>
            </w: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148F69" w14:textId="77777777" w:rsidR="00415485" w:rsidRDefault="002C240E">
            <w:pPr>
              <w:jc w:val="center"/>
              <w:rPr>
                <w:sz w:val="14"/>
                <w:szCs w:val="14"/>
              </w:rPr>
            </w:pPr>
            <w:r>
              <w:rPr>
                <w:sz w:val="14"/>
                <w:szCs w:val="14"/>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CE6D6A" w14:textId="77777777" w:rsidR="00415485" w:rsidRDefault="002C240E">
            <w:pPr>
              <w:jc w:val="center"/>
              <w:rPr>
                <w:sz w:val="14"/>
                <w:szCs w:val="14"/>
              </w:rPr>
            </w:pPr>
            <w:r>
              <w:rPr>
                <w:sz w:val="14"/>
                <w:szCs w:val="14"/>
              </w:rPr>
              <w:t>$ 2.483.517.430</w:t>
            </w:r>
          </w:p>
        </w:tc>
      </w:tr>
      <w:tr w:rsidR="00415485" w14:paraId="02A39F0F" w14:textId="77777777">
        <w:trPr>
          <w:trHeight w:val="420"/>
        </w:trPr>
        <w:tc>
          <w:tcPr>
            <w:tcW w:w="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EBEEF7" w14:textId="77777777" w:rsidR="00415485" w:rsidRDefault="00415485">
            <w:pPr>
              <w:widowControl w:val="0"/>
              <w:pBdr>
                <w:top w:val="nil"/>
                <w:left w:val="nil"/>
                <w:bottom w:val="nil"/>
                <w:right w:val="nil"/>
                <w:between w:val="nil"/>
              </w:pBdr>
              <w:spacing w:line="276" w:lineRule="auto"/>
              <w:jc w:val="left"/>
              <w:rPr>
                <w:color w:val="000000"/>
                <w:sz w:val="14"/>
                <w:szCs w:val="14"/>
              </w:rPr>
            </w:pPr>
          </w:p>
        </w:tc>
        <w:tc>
          <w:tcPr>
            <w:tcW w:w="10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3B7DE7" w14:textId="77777777" w:rsidR="00415485" w:rsidRDefault="00415485">
            <w:pPr>
              <w:widowControl w:val="0"/>
              <w:pBdr>
                <w:top w:val="nil"/>
                <w:left w:val="nil"/>
                <w:bottom w:val="nil"/>
                <w:right w:val="nil"/>
                <w:between w:val="nil"/>
              </w:pBdr>
              <w:jc w:val="left"/>
              <w:rPr>
                <w:color w:val="000000"/>
                <w:sz w:val="14"/>
                <w:szCs w:val="14"/>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9F0A5"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Obra de infraestructura</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71A8BB"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obra ejecutada</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2F004"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E9A60"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Infraestructura obra nueva</w:t>
            </w:r>
          </w:p>
        </w:tc>
        <w:tc>
          <w:tcPr>
            <w:tcW w:w="12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953550"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$ 0</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2AE8C7" w14:textId="77777777" w:rsidR="00415485" w:rsidRDefault="002C240E">
            <w:pPr>
              <w:jc w:val="center"/>
              <w:rPr>
                <w:sz w:val="14"/>
                <w:szCs w:val="14"/>
              </w:rPr>
            </w:pPr>
            <w:r>
              <w:rPr>
                <w:sz w:val="14"/>
                <w:szCs w:val="14"/>
              </w:rPr>
              <w:t>$ 6.275.132.784</w:t>
            </w:r>
          </w:p>
        </w:tc>
        <w:tc>
          <w:tcPr>
            <w:tcW w:w="1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30BBEF" w14:textId="77777777" w:rsidR="00415485" w:rsidRDefault="002C240E">
            <w:pPr>
              <w:jc w:val="center"/>
              <w:rPr>
                <w:sz w:val="14"/>
                <w:szCs w:val="14"/>
              </w:rPr>
            </w:pPr>
            <w:r>
              <w:rPr>
                <w:sz w:val="14"/>
                <w:szCs w:val="14"/>
              </w:rPr>
              <w:t>$ 2.060.966.316</w:t>
            </w:r>
          </w:p>
        </w:tc>
        <w:tc>
          <w:tcPr>
            <w:tcW w:w="11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E0C0D" w14:textId="77777777" w:rsidR="00746323" w:rsidRDefault="00746323" w:rsidP="00746323">
            <w:pPr>
              <w:jc w:val="center"/>
              <w:rPr>
                <w:rFonts w:cs="Arial"/>
                <w:color w:val="000000"/>
                <w:sz w:val="14"/>
                <w:szCs w:val="14"/>
                <w:lang w:eastAsia="es-CO"/>
              </w:rPr>
            </w:pPr>
            <w:r>
              <w:rPr>
                <w:rFonts w:cs="Arial"/>
                <w:color w:val="000000"/>
                <w:sz w:val="14"/>
                <w:szCs w:val="14"/>
              </w:rPr>
              <w:t>$ 129.968.544</w:t>
            </w:r>
          </w:p>
          <w:p w14:paraId="76A6AF04" w14:textId="6D8DE55D" w:rsidR="00415485" w:rsidRDefault="00415485">
            <w:pPr>
              <w:jc w:val="center"/>
              <w:rPr>
                <w:sz w:val="14"/>
                <w:szCs w:val="14"/>
              </w:rPr>
            </w:pP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3952708" w14:textId="77777777" w:rsidR="00415485" w:rsidRDefault="002C240E">
            <w:pPr>
              <w:jc w:val="center"/>
              <w:rPr>
                <w:sz w:val="14"/>
                <w:szCs w:val="14"/>
              </w:rPr>
            </w:pPr>
            <w:r>
              <w:rPr>
                <w:sz w:val="14"/>
                <w:szCs w:val="14"/>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C0CD4C" w14:textId="77777777" w:rsidR="00746323" w:rsidRPr="00746323" w:rsidRDefault="00746323" w:rsidP="00746323">
            <w:pPr>
              <w:jc w:val="center"/>
              <w:rPr>
                <w:sz w:val="14"/>
                <w:szCs w:val="14"/>
              </w:rPr>
            </w:pPr>
            <w:r w:rsidRPr="00746323">
              <w:rPr>
                <w:sz w:val="14"/>
                <w:szCs w:val="14"/>
              </w:rPr>
              <w:t>$ 8.466.067.644</w:t>
            </w:r>
          </w:p>
          <w:p w14:paraId="3C076467" w14:textId="01C51059" w:rsidR="00415485" w:rsidRDefault="00415485">
            <w:pPr>
              <w:jc w:val="center"/>
              <w:rPr>
                <w:sz w:val="14"/>
                <w:szCs w:val="14"/>
              </w:rPr>
            </w:pPr>
          </w:p>
        </w:tc>
      </w:tr>
      <w:tr w:rsidR="00415485" w14:paraId="60396429" w14:textId="77777777">
        <w:trPr>
          <w:trHeight w:val="420"/>
        </w:trPr>
        <w:tc>
          <w:tcPr>
            <w:tcW w:w="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19BB8B" w14:textId="77777777" w:rsidR="00415485" w:rsidRDefault="00415485">
            <w:pPr>
              <w:widowControl w:val="0"/>
              <w:pBdr>
                <w:top w:val="nil"/>
                <w:left w:val="nil"/>
                <w:bottom w:val="nil"/>
                <w:right w:val="nil"/>
                <w:between w:val="nil"/>
              </w:pBdr>
              <w:spacing w:line="276" w:lineRule="auto"/>
              <w:jc w:val="left"/>
              <w:rPr>
                <w:color w:val="000000"/>
                <w:sz w:val="14"/>
                <w:szCs w:val="14"/>
              </w:rPr>
            </w:pPr>
          </w:p>
        </w:tc>
        <w:tc>
          <w:tcPr>
            <w:tcW w:w="10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CAD13" w14:textId="77777777" w:rsidR="00415485" w:rsidRDefault="00415485">
            <w:pPr>
              <w:widowControl w:val="0"/>
              <w:pBdr>
                <w:top w:val="nil"/>
                <w:left w:val="nil"/>
                <w:bottom w:val="nil"/>
                <w:right w:val="nil"/>
                <w:between w:val="nil"/>
              </w:pBdr>
              <w:jc w:val="left"/>
              <w:rPr>
                <w:color w:val="000000"/>
                <w:sz w:val="14"/>
                <w:szCs w:val="14"/>
              </w:rPr>
            </w:pP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879C2"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Dotación obra de infraestructura</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3E8BC"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 de dotacion ejecutada</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4454C"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335A6"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sz w:val="14"/>
                <w:szCs w:val="14"/>
              </w:rPr>
              <w:t>Construcción de la Casa Ecológica de los Animales.</w:t>
            </w:r>
          </w:p>
        </w:tc>
        <w:tc>
          <w:tcPr>
            <w:tcW w:w="12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3DEE42" w14:textId="77777777" w:rsidR="00415485" w:rsidRDefault="002C240E">
            <w:pPr>
              <w:jc w:val="center"/>
              <w:rPr>
                <w:sz w:val="14"/>
                <w:szCs w:val="14"/>
              </w:rPr>
            </w:pPr>
            <w:r>
              <w:rPr>
                <w:sz w:val="14"/>
                <w:szCs w:val="14"/>
              </w:rPr>
              <w:t>0</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EA225B" w14:textId="77777777" w:rsidR="00415485" w:rsidRDefault="002C240E">
            <w:pPr>
              <w:jc w:val="center"/>
              <w:rPr>
                <w:sz w:val="14"/>
                <w:szCs w:val="14"/>
              </w:rPr>
            </w:pPr>
            <w:r>
              <w:rPr>
                <w:sz w:val="14"/>
                <w:szCs w:val="14"/>
              </w:rPr>
              <w:t>0</w:t>
            </w:r>
          </w:p>
        </w:tc>
        <w:tc>
          <w:tcPr>
            <w:tcW w:w="1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34E8BA" w14:textId="77777777" w:rsidR="00415485" w:rsidRDefault="002C240E">
            <w:pPr>
              <w:jc w:val="center"/>
              <w:rPr>
                <w:sz w:val="14"/>
                <w:szCs w:val="14"/>
              </w:rPr>
            </w:pPr>
            <w:r>
              <w:rPr>
                <w:sz w:val="14"/>
                <w:szCs w:val="14"/>
              </w:rPr>
              <w:t>0</w:t>
            </w:r>
          </w:p>
        </w:tc>
        <w:tc>
          <w:tcPr>
            <w:tcW w:w="11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D12872" w14:textId="77777777" w:rsidR="00415485" w:rsidRDefault="002C240E">
            <w:pPr>
              <w:jc w:val="center"/>
              <w:rPr>
                <w:sz w:val="14"/>
                <w:szCs w:val="14"/>
              </w:rPr>
            </w:pPr>
            <w:r>
              <w:rPr>
                <w:sz w:val="14"/>
                <w:szCs w:val="14"/>
              </w:rPr>
              <w:t>0</w:t>
            </w: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098770" w14:textId="77777777" w:rsidR="00415485" w:rsidRDefault="002C240E">
            <w:pPr>
              <w:jc w:val="center"/>
              <w:rPr>
                <w:sz w:val="14"/>
                <w:szCs w:val="14"/>
              </w:rPr>
            </w:pPr>
            <w:r>
              <w:rPr>
                <w:sz w:val="14"/>
                <w:szCs w:val="14"/>
              </w:rPr>
              <w:t>829.892.000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9DAE6C" w14:textId="77777777" w:rsidR="00415485" w:rsidRDefault="002C240E">
            <w:pPr>
              <w:jc w:val="center"/>
              <w:rPr>
                <w:sz w:val="14"/>
                <w:szCs w:val="14"/>
              </w:rPr>
            </w:pPr>
            <w:r>
              <w:rPr>
                <w:sz w:val="14"/>
                <w:szCs w:val="14"/>
              </w:rPr>
              <w:t>$ 829.892.000</w:t>
            </w:r>
          </w:p>
        </w:tc>
      </w:tr>
      <w:tr w:rsidR="00415485" w14:paraId="50DC46F9" w14:textId="77777777">
        <w:trPr>
          <w:trHeight w:val="1236"/>
        </w:trPr>
        <w:tc>
          <w:tcPr>
            <w:tcW w:w="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C46DB6" w14:textId="77777777" w:rsidR="00415485" w:rsidRDefault="00415485">
            <w:pPr>
              <w:widowControl w:val="0"/>
              <w:pBdr>
                <w:top w:val="nil"/>
                <w:left w:val="nil"/>
                <w:bottom w:val="nil"/>
                <w:right w:val="nil"/>
                <w:between w:val="nil"/>
              </w:pBdr>
              <w:spacing w:line="276" w:lineRule="auto"/>
              <w:jc w:val="left"/>
              <w:rPr>
                <w:color w:val="000000"/>
                <w:sz w:val="14"/>
                <w:szCs w:val="14"/>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19969"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Adecuar y mejorar las condiciones de la infraestructura del sector ambiente</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73720"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Intervenciones en las sedes de la Secretaría Distrital de Ambiente</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A8245"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de intervenciones ejecutadas</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45B05"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4B360"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Mantenimiento de la Infraestructura Ambiental</w:t>
            </w:r>
          </w:p>
        </w:tc>
        <w:tc>
          <w:tcPr>
            <w:tcW w:w="12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121436"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$ 194.725.921</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9E2725" w14:textId="77777777" w:rsidR="00415485" w:rsidRDefault="002C240E">
            <w:pPr>
              <w:jc w:val="center"/>
              <w:rPr>
                <w:sz w:val="14"/>
                <w:szCs w:val="14"/>
              </w:rPr>
            </w:pPr>
            <w:r>
              <w:rPr>
                <w:sz w:val="14"/>
                <w:szCs w:val="14"/>
              </w:rPr>
              <w:t>$ 725.737.447</w:t>
            </w:r>
          </w:p>
        </w:tc>
        <w:tc>
          <w:tcPr>
            <w:tcW w:w="1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5093E0" w14:textId="77777777" w:rsidR="00415485" w:rsidRDefault="002C240E">
            <w:pPr>
              <w:jc w:val="center"/>
              <w:rPr>
                <w:sz w:val="14"/>
                <w:szCs w:val="14"/>
              </w:rPr>
            </w:pPr>
            <w:r>
              <w:rPr>
                <w:sz w:val="14"/>
                <w:szCs w:val="14"/>
              </w:rPr>
              <w:t>$ 240.227.372</w:t>
            </w:r>
          </w:p>
        </w:tc>
        <w:tc>
          <w:tcPr>
            <w:tcW w:w="11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A5B33C" w14:textId="77777777" w:rsidR="00746323" w:rsidRDefault="00746323" w:rsidP="00746323">
            <w:pPr>
              <w:jc w:val="center"/>
              <w:rPr>
                <w:rFonts w:cs="Arial"/>
                <w:color w:val="000000"/>
                <w:sz w:val="14"/>
                <w:szCs w:val="14"/>
                <w:lang w:eastAsia="es-CO"/>
              </w:rPr>
            </w:pPr>
            <w:r>
              <w:rPr>
                <w:rFonts w:cs="Arial"/>
                <w:color w:val="000000"/>
                <w:sz w:val="14"/>
                <w:szCs w:val="14"/>
              </w:rPr>
              <w:t>$ 737.838.456</w:t>
            </w:r>
          </w:p>
          <w:p w14:paraId="4745E59F" w14:textId="4493F07E" w:rsidR="00415485" w:rsidRDefault="00415485">
            <w:pPr>
              <w:jc w:val="center"/>
              <w:rPr>
                <w:sz w:val="14"/>
                <w:szCs w:val="14"/>
              </w:rPr>
            </w:pP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86D84E" w14:textId="77777777" w:rsidR="00415485" w:rsidRDefault="002C240E">
            <w:pPr>
              <w:jc w:val="center"/>
              <w:rPr>
                <w:sz w:val="14"/>
                <w:szCs w:val="14"/>
              </w:rPr>
            </w:pPr>
            <w:r>
              <w:rPr>
                <w:sz w:val="14"/>
                <w:szCs w:val="14"/>
              </w:rPr>
              <w:t>$ 300.000.000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5BF69" w14:textId="77777777" w:rsidR="00746323" w:rsidRPr="00746323" w:rsidRDefault="00746323" w:rsidP="00746323">
            <w:pPr>
              <w:jc w:val="center"/>
              <w:rPr>
                <w:sz w:val="14"/>
                <w:szCs w:val="14"/>
              </w:rPr>
            </w:pPr>
            <w:r w:rsidRPr="00746323">
              <w:rPr>
                <w:sz w:val="14"/>
                <w:szCs w:val="14"/>
              </w:rPr>
              <w:t>$ 2.198.529.196</w:t>
            </w:r>
          </w:p>
          <w:p w14:paraId="5325167B" w14:textId="3D193C42" w:rsidR="00415485" w:rsidRDefault="00415485">
            <w:pPr>
              <w:jc w:val="center"/>
              <w:rPr>
                <w:sz w:val="14"/>
                <w:szCs w:val="14"/>
              </w:rPr>
            </w:pPr>
          </w:p>
        </w:tc>
      </w:tr>
      <w:tr w:rsidR="00415485" w14:paraId="33F41C27" w14:textId="77777777">
        <w:trPr>
          <w:trHeight w:val="1440"/>
        </w:trPr>
        <w:tc>
          <w:tcPr>
            <w:tcW w:w="8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9B9394" w14:textId="77777777" w:rsidR="00415485" w:rsidRDefault="00415485">
            <w:pPr>
              <w:widowControl w:val="0"/>
              <w:pBdr>
                <w:top w:val="nil"/>
                <w:left w:val="nil"/>
                <w:bottom w:val="nil"/>
                <w:right w:val="nil"/>
                <w:between w:val="nil"/>
              </w:pBdr>
              <w:spacing w:line="276" w:lineRule="auto"/>
              <w:jc w:val="left"/>
              <w:rPr>
                <w:color w:val="000000"/>
                <w:sz w:val="14"/>
                <w:szCs w:val="14"/>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9556E"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Diagnosticar, adecuar y mejorar la infraestructura existente general del Sector Ambiente</w:t>
            </w:r>
          </w:p>
        </w:tc>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F2D6E"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Adecuaciones en las sedes de la Secretaría Distrital de Ambiente</w:t>
            </w:r>
          </w:p>
        </w:tc>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ED850"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 Actividades ejecutadas</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D3893"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02C21" w14:textId="77777777" w:rsidR="00415485" w:rsidRDefault="002C240E">
            <w:pPr>
              <w:jc w:val="center"/>
              <w:rPr>
                <w:rFonts w:ascii="Arial Nova Light" w:eastAsia="Arial Nova Light" w:hAnsi="Arial Nova Light" w:cs="Arial Nova Light"/>
                <w:color w:val="000000"/>
                <w:sz w:val="14"/>
                <w:szCs w:val="14"/>
              </w:rPr>
            </w:pPr>
            <w:r>
              <w:rPr>
                <w:rFonts w:ascii="Arial Nova Light" w:eastAsia="Arial Nova Light" w:hAnsi="Arial Nova Light" w:cs="Arial Nova Light"/>
                <w:color w:val="000000"/>
                <w:sz w:val="14"/>
                <w:szCs w:val="14"/>
              </w:rPr>
              <w:t>Adecuaciones y reparaciones locativas de la Infraestructura Ambiental</w:t>
            </w:r>
          </w:p>
        </w:tc>
        <w:tc>
          <w:tcPr>
            <w:tcW w:w="12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69C7D3"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$ 0</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23E1AF" w14:textId="77777777" w:rsidR="00415485" w:rsidRDefault="002C240E">
            <w:pPr>
              <w:jc w:val="center"/>
              <w:rPr>
                <w:sz w:val="14"/>
                <w:szCs w:val="14"/>
              </w:rPr>
            </w:pPr>
            <w:r>
              <w:rPr>
                <w:sz w:val="14"/>
                <w:szCs w:val="14"/>
              </w:rPr>
              <w:t>$ 2.028.072.403</w:t>
            </w:r>
          </w:p>
        </w:tc>
        <w:tc>
          <w:tcPr>
            <w:tcW w:w="1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95F654" w14:textId="77777777" w:rsidR="00415485" w:rsidRDefault="002C240E">
            <w:pPr>
              <w:jc w:val="center"/>
              <w:rPr>
                <w:sz w:val="14"/>
                <w:szCs w:val="14"/>
              </w:rPr>
            </w:pPr>
            <w:r>
              <w:rPr>
                <w:sz w:val="14"/>
                <w:szCs w:val="14"/>
              </w:rPr>
              <w:t>$ 1.553.398.000</w:t>
            </w:r>
          </w:p>
        </w:tc>
        <w:tc>
          <w:tcPr>
            <w:tcW w:w="11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17C2D0" w14:textId="77777777" w:rsidR="00415485" w:rsidRDefault="002C240E">
            <w:pPr>
              <w:jc w:val="center"/>
              <w:rPr>
                <w:sz w:val="14"/>
                <w:szCs w:val="14"/>
              </w:rPr>
            </w:pPr>
            <w:r>
              <w:rPr>
                <w:sz w:val="14"/>
                <w:szCs w:val="14"/>
              </w:rPr>
              <w:t>$ 2.646.428.090</w:t>
            </w: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999EA5" w14:textId="77777777" w:rsidR="00415485" w:rsidRDefault="002C240E">
            <w:pPr>
              <w:jc w:val="center"/>
              <w:rPr>
                <w:sz w:val="14"/>
                <w:szCs w:val="14"/>
              </w:rPr>
            </w:pPr>
            <w:r>
              <w:rPr>
                <w:sz w:val="14"/>
                <w:szCs w:val="14"/>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680E28" w14:textId="77777777" w:rsidR="00415485" w:rsidRDefault="002C240E">
            <w:pPr>
              <w:jc w:val="center"/>
              <w:rPr>
                <w:sz w:val="14"/>
                <w:szCs w:val="14"/>
              </w:rPr>
            </w:pPr>
            <w:r>
              <w:rPr>
                <w:sz w:val="14"/>
                <w:szCs w:val="14"/>
              </w:rPr>
              <w:t>$ 6.227.898.493</w:t>
            </w:r>
          </w:p>
        </w:tc>
      </w:tr>
      <w:tr w:rsidR="00415485" w14:paraId="75B91061" w14:textId="77777777">
        <w:trPr>
          <w:trHeight w:val="300"/>
        </w:trPr>
        <w:tc>
          <w:tcPr>
            <w:tcW w:w="586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6E8D551" w14:textId="77777777" w:rsidR="00415485" w:rsidRDefault="002C240E">
            <w:pPr>
              <w:jc w:val="center"/>
              <w:rPr>
                <w:rFonts w:ascii="Arial Nova Light" w:eastAsia="Arial Nova Light" w:hAnsi="Arial Nova Light" w:cs="Arial Nova Light"/>
                <w:b/>
                <w:color w:val="000000"/>
                <w:sz w:val="14"/>
                <w:szCs w:val="14"/>
              </w:rPr>
            </w:pPr>
            <w:r>
              <w:rPr>
                <w:rFonts w:ascii="Arial Nova Light" w:eastAsia="Arial Nova Light" w:hAnsi="Arial Nova Light" w:cs="Arial Nova Light"/>
                <w:b/>
                <w:color w:val="000000"/>
                <w:sz w:val="14"/>
                <w:szCs w:val="14"/>
              </w:rPr>
              <w:t>TOTAL, PROYECTO</w:t>
            </w:r>
          </w:p>
        </w:tc>
        <w:tc>
          <w:tcPr>
            <w:tcW w:w="123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4C5367" w14:textId="77777777" w:rsidR="00415485" w:rsidRDefault="002C240E">
            <w:pPr>
              <w:jc w:val="center"/>
              <w:rPr>
                <w:sz w:val="14"/>
                <w:szCs w:val="14"/>
              </w:rPr>
            </w:pPr>
            <w:r>
              <w:rPr>
                <w:sz w:val="14"/>
                <w:szCs w:val="14"/>
              </w:rPr>
              <w:t>$ 11.235.201.532</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285B21" w14:textId="77777777" w:rsidR="00415485" w:rsidRDefault="002C240E">
            <w:pPr>
              <w:jc w:val="center"/>
              <w:rPr>
                <w:sz w:val="14"/>
                <w:szCs w:val="14"/>
              </w:rPr>
            </w:pPr>
            <w:r>
              <w:rPr>
                <w:sz w:val="14"/>
                <w:szCs w:val="14"/>
              </w:rPr>
              <w:t>$ 11.223.089.870</w:t>
            </w:r>
          </w:p>
        </w:tc>
        <w:tc>
          <w:tcPr>
            <w:tcW w:w="136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B3CCA1E" w14:textId="77777777" w:rsidR="00415485" w:rsidRDefault="002C240E">
            <w:pPr>
              <w:jc w:val="center"/>
              <w:rPr>
                <w:sz w:val="14"/>
                <w:szCs w:val="14"/>
              </w:rPr>
            </w:pPr>
            <w:r>
              <w:rPr>
                <w:sz w:val="14"/>
                <w:szCs w:val="14"/>
              </w:rPr>
              <w:t>$ 8.086.652.008</w:t>
            </w:r>
          </w:p>
        </w:tc>
        <w:tc>
          <w:tcPr>
            <w:tcW w:w="11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22C588" w14:textId="77777777" w:rsidR="00415485" w:rsidRDefault="002C240E">
            <w:pPr>
              <w:jc w:val="center"/>
              <w:rPr>
                <w:sz w:val="14"/>
                <w:szCs w:val="14"/>
              </w:rPr>
            </w:pPr>
            <w:r>
              <w:rPr>
                <w:sz w:val="14"/>
                <w:szCs w:val="14"/>
              </w:rPr>
              <w:t>$ 18.621.802.000</w:t>
            </w:r>
          </w:p>
        </w:tc>
        <w:tc>
          <w:tcPr>
            <w:tcW w:w="11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00A3C9" w14:textId="77777777" w:rsidR="00415485" w:rsidRDefault="002C240E">
            <w:pPr>
              <w:jc w:val="center"/>
              <w:rPr>
                <w:sz w:val="14"/>
                <w:szCs w:val="14"/>
              </w:rPr>
            </w:pPr>
            <w:r>
              <w:rPr>
                <w:sz w:val="14"/>
                <w:szCs w:val="14"/>
              </w:rPr>
              <w:t>$ 1.129.892.000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982464" w14:textId="77777777" w:rsidR="00415485" w:rsidRDefault="002C240E">
            <w:pPr>
              <w:jc w:val="center"/>
              <w:rPr>
                <w:sz w:val="14"/>
                <w:szCs w:val="14"/>
              </w:rPr>
            </w:pPr>
            <w:r>
              <w:rPr>
                <w:sz w:val="14"/>
                <w:szCs w:val="14"/>
              </w:rPr>
              <w:t>$ 50.296.637.410</w:t>
            </w:r>
          </w:p>
        </w:tc>
      </w:tr>
    </w:tbl>
    <w:p w14:paraId="57B64356" w14:textId="77777777" w:rsidR="00415485" w:rsidRDefault="00415485">
      <w:pPr>
        <w:jc w:val="center"/>
        <w:rPr>
          <w:rFonts w:ascii="Arial Nova Light" w:eastAsia="Arial Nova Light" w:hAnsi="Arial Nova Light" w:cs="Arial Nova Light"/>
          <w:i/>
          <w:sz w:val="22"/>
          <w:szCs w:val="22"/>
        </w:rPr>
      </w:pPr>
    </w:p>
    <w:p w14:paraId="06421BE1" w14:textId="77777777" w:rsidR="00415485" w:rsidRDefault="002C240E">
      <w:pPr>
        <w:jc w:val="center"/>
        <w:rPr>
          <w:rFonts w:ascii="Arial Nova Light" w:eastAsia="Arial Nova Light" w:hAnsi="Arial Nova Light" w:cs="Arial Nova Light"/>
          <w:i/>
          <w:sz w:val="22"/>
          <w:szCs w:val="22"/>
        </w:rPr>
        <w:sectPr w:rsidR="00415485">
          <w:pgSz w:w="15840" w:h="12240" w:orient="landscape"/>
          <w:pgMar w:top="1701" w:right="1418" w:bottom="1701" w:left="1418" w:header="709" w:footer="709" w:gutter="0"/>
          <w:pgNumType w:start="1"/>
          <w:cols w:space="720"/>
        </w:sectPr>
      </w:pPr>
      <w:r>
        <w:rPr>
          <w:rFonts w:ascii="Arial Nova Light" w:eastAsia="Arial Nova Light" w:hAnsi="Arial Nova Light" w:cs="Arial Nova Light"/>
          <w:i/>
          <w:sz w:val="22"/>
          <w:szCs w:val="22"/>
        </w:rPr>
        <w:t xml:space="preserve">Fuente: </w:t>
      </w:r>
    </w:p>
    <w:p w14:paraId="31342DDA" w14:textId="77777777" w:rsidR="00415485" w:rsidRDefault="00415485">
      <w:pPr>
        <w:pBdr>
          <w:top w:val="nil"/>
          <w:left w:val="nil"/>
          <w:bottom w:val="nil"/>
          <w:right w:val="nil"/>
          <w:between w:val="nil"/>
        </w:pBdr>
        <w:jc w:val="left"/>
        <w:rPr>
          <w:rFonts w:ascii="Arial Nova Light" w:eastAsia="Arial Nova Light" w:hAnsi="Arial Nova Light" w:cs="Arial Nova Light"/>
          <w:b/>
          <w:sz w:val="22"/>
          <w:szCs w:val="22"/>
        </w:rPr>
      </w:pPr>
    </w:p>
    <w:p w14:paraId="39CFD6FE"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Insumos - programación de costos </w:t>
      </w:r>
    </w:p>
    <w:p w14:paraId="75779D18" w14:textId="77777777" w:rsidR="00415485" w:rsidRDefault="002C240E">
      <w:pPr>
        <w:pBdr>
          <w:top w:val="nil"/>
          <w:left w:val="nil"/>
          <w:bottom w:val="nil"/>
          <w:right w:val="nil"/>
          <w:between w:val="nil"/>
        </w:pBdr>
        <w:jc w:val="right"/>
        <w:rPr>
          <w:rFonts w:ascii="Arial Nova Light" w:eastAsia="Arial Nova Light" w:hAnsi="Arial Nova Light" w:cs="Arial Nova Light"/>
          <w:b/>
          <w:i/>
          <w:color w:val="000000"/>
          <w:sz w:val="22"/>
          <w:szCs w:val="22"/>
        </w:rPr>
      </w:pPr>
      <w:r>
        <w:rPr>
          <w:rFonts w:ascii="Arial Nova Light" w:eastAsia="Arial Nova Light" w:hAnsi="Arial Nova Light" w:cs="Arial Nova Light"/>
          <w:b/>
          <w:i/>
          <w:color w:val="000000"/>
          <w:sz w:val="22"/>
          <w:szCs w:val="22"/>
        </w:rPr>
        <w:t>Cifras en millones de pesos</w:t>
      </w:r>
    </w:p>
    <w:tbl>
      <w:tblPr>
        <w:tblStyle w:val="af5"/>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82"/>
        <w:gridCol w:w="1265"/>
        <w:gridCol w:w="1401"/>
        <w:gridCol w:w="1313"/>
        <w:gridCol w:w="1258"/>
        <w:gridCol w:w="1260"/>
        <w:gridCol w:w="1527"/>
      </w:tblGrid>
      <w:tr w:rsidR="00415485" w14:paraId="36F5C289" w14:textId="77777777">
        <w:trPr>
          <w:trHeight w:val="441"/>
        </w:trPr>
        <w:tc>
          <w:tcPr>
            <w:tcW w:w="2182" w:type="dxa"/>
            <w:shd w:val="clear" w:color="auto" w:fill="538135"/>
            <w:tcMar>
              <w:top w:w="100" w:type="dxa"/>
              <w:left w:w="80" w:type="dxa"/>
              <w:bottom w:w="100" w:type="dxa"/>
              <w:right w:w="80" w:type="dxa"/>
            </w:tcMar>
            <w:vAlign w:val="center"/>
          </w:tcPr>
          <w:p w14:paraId="08D2A539"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 PROYECTO INVERSION</w:t>
            </w:r>
          </w:p>
        </w:tc>
        <w:tc>
          <w:tcPr>
            <w:tcW w:w="1265" w:type="dxa"/>
            <w:shd w:val="clear" w:color="auto" w:fill="538135"/>
            <w:tcMar>
              <w:top w:w="100" w:type="dxa"/>
              <w:left w:w="80" w:type="dxa"/>
              <w:bottom w:w="100" w:type="dxa"/>
              <w:right w:w="80" w:type="dxa"/>
            </w:tcMar>
            <w:vAlign w:val="center"/>
          </w:tcPr>
          <w:p w14:paraId="141926CB"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1401" w:type="dxa"/>
            <w:shd w:val="clear" w:color="auto" w:fill="538135"/>
            <w:tcMar>
              <w:top w:w="100" w:type="dxa"/>
              <w:left w:w="80" w:type="dxa"/>
              <w:bottom w:w="100" w:type="dxa"/>
              <w:right w:w="80" w:type="dxa"/>
            </w:tcMar>
            <w:vAlign w:val="center"/>
          </w:tcPr>
          <w:p w14:paraId="23F1FE3C"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1313" w:type="dxa"/>
            <w:shd w:val="clear" w:color="auto" w:fill="538135"/>
            <w:tcMar>
              <w:top w:w="100" w:type="dxa"/>
              <w:left w:w="80" w:type="dxa"/>
              <w:bottom w:w="100" w:type="dxa"/>
              <w:right w:w="80" w:type="dxa"/>
            </w:tcMar>
            <w:vAlign w:val="center"/>
          </w:tcPr>
          <w:p w14:paraId="15B2F806"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1258" w:type="dxa"/>
            <w:shd w:val="clear" w:color="auto" w:fill="538135"/>
            <w:tcMar>
              <w:top w:w="100" w:type="dxa"/>
              <w:left w:w="80" w:type="dxa"/>
              <w:bottom w:w="100" w:type="dxa"/>
              <w:right w:w="80" w:type="dxa"/>
            </w:tcMar>
            <w:vAlign w:val="center"/>
          </w:tcPr>
          <w:p w14:paraId="0DE1C8D0"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1260" w:type="dxa"/>
            <w:shd w:val="clear" w:color="auto" w:fill="538135"/>
            <w:tcMar>
              <w:top w:w="100" w:type="dxa"/>
              <w:left w:w="80" w:type="dxa"/>
              <w:bottom w:w="100" w:type="dxa"/>
              <w:right w:w="80" w:type="dxa"/>
            </w:tcMar>
            <w:vAlign w:val="center"/>
          </w:tcPr>
          <w:p w14:paraId="29E183BE"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c>
          <w:tcPr>
            <w:tcW w:w="1527" w:type="dxa"/>
            <w:shd w:val="clear" w:color="auto" w:fill="538135"/>
            <w:tcMar>
              <w:top w:w="100" w:type="dxa"/>
              <w:left w:w="80" w:type="dxa"/>
              <w:bottom w:w="100" w:type="dxa"/>
              <w:right w:w="80" w:type="dxa"/>
            </w:tcMar>
            <w:vAlign w:val="center"/>
          </w:tcPr>
          <w:p w14:paraId="4B87E1FF"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TOTAL</w:t>
            </w:r>
          </w:p>
        </w:tc>
      </w:tr>
      <w:tr w:rsidR="00415485" w14:paraId="346EDFAB" w14:textId="77777777">
        <w:trPr>
          <w:trHeight w:val="302"/>
        </w:trPr>
        <w:tc>
          <w:tcPr>
            <w:tcW w:w="2182" w:type="dxa"/>
            <w:tcMar>
              <w:top w:w="100" w:type="dxa"/>
              <w:left w:w="80" w:type="dxa"/>
              <w:bottom w:w="100" w:type="dxa"/>
              <w:right w:w="80" w:type="dxa"/>
            </w:tcMar>
            <w:vAlign w:val="center"/>
          </w:tcPr>
          <w:p w14:paraId="0D34E5E1"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Construir un Centro de Protección y Bienestar Animal - Casa ecológica de los animales</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638FA0"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$ 9.964.964.565</w:t>
            </w:r>
          </w:p>
        </w:tc>
        <w:tc>
          <w:tcPr>
            <w:tcW w:w="14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389D162" w14:textId="77777777" w:rsidR="00415485" w:rsidRDefault="002C240E">
            <w:pPr>
              <w:jc w:val="center"/>
              <w:rPr>
                <w:sz w:val="14"/>
                <w:szCs w:val="14"/>
              </w:rPr>
            </w:pPr>
            <w:r>
              <w:rPr>
                <w:sz w:val="14"/>
                <w:szCs w:val="14"/>
              </w:rPr>
              <w:t>$ 1.954.572.956</w:t>
            </w:r>
          </w:p>
        </w:tc>
        <w:tc>
          <w:tcPr>
            <w:tcW w:w="13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32516C" w14:textId="77777777" w:rsidR="00415485" w:rsidRDefault="002C240E">
            <w:pPr>
              <w:jc w:val="center"/>
              <w:rPr>
                <w:sz w:val="14"/>
                <w:szCs w:val="14"/>
              </w:rPr>
            </w:pPr>
            <w:r>
              <w:rPr>
                <w:sz w:val="14"/>
                <w:szCs w:val="14"/>
              </w:rPr>
              <w:t>$ 3.063.628.216</w:t>
            </w:r>
          </w:p>
        </w:tc>
        <w:tc>
          <w:tcPr>
            <w:tcW w:w="12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6A9E9D" w14:textId="16653317" w:rsidR="00415485" w:rsidRDefault="002C240E">
            <w:pPr>
              <w:jc w:val="center"/>
              <w:rPr>
                <w:sz w:val="14"/>
                <w:szCs w:val="14"/>
              </w:rPr>
            </w:pPr>
            <w:r>
              <w:rPr>
                <w:sz w:val="14"/>
                <w:szCs w:val="14"/>
              </w:rPr>
              <w:t>$ 15.10</w:t>
            </w:r>
            <w:r w:rsidR="000758DA">
              <w:rPr>
                <w:sz w:val="14"/>
                <w:szCs w:val="14"/>
              </w:rPr>
              <w:t>7</w:t>
            </w:r>
            <w:r>
              <w:rPr>
                <w:sz w:val="14"/>
                <w:szCs w:val="14"/>
              </w:rPr>
              <w:t>.56</w:t>
            </w:r>
            <w:r w:rsidR="00B12B12">
              <w:rPr>
                <w:sz w:val="14"/>
                <w:szCs w:val="14"/>
              </w:rPr>
              <w:t>6</w:t>
            </w:r>
            <w:r>
              <w:rPr>
                <w:sz w:val="14"/>
                <w:szCs w:val="14"/>
              </w:rPr>
              <w:t>.910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53A29D" w14:textId="77777777" w:rsidR="00415485" w:rsidRDefault="002C240E">
            <w:pPr>
              <w:jc w:val="center"/>
              <w:rPr>
                <w:sz w:val="14"/>
                <w:szCs w:val="14"/>
              </w:rPr>
            </w:pPr>
            <w:r>
              <w:rPr>
                <w:sz w:val="14"/>
                <w:szCs w:val="14"/>
              </w:rPr>
              <w:t>$ 0</w:t>
            </w:r>
          </w:p>
        </w:tc>
        <w:tc>
          <w:tcPr>
            <w:tcW w:w="15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38D79A" w14:textId="77777777" w:rsidR="000758DA" w:rsidRPr="000758DA" w:rsidRDefault="000758DA" w:rsidP="000758DA">
            <w:pPr>
              <w:jc w:val="center"/>
              <w:rPr>
                <w:sz w:val="14"/>
                <w:szCs w:val="14"/>
              </w:rPr>
            </w:pPr>
            <w:r w:rsidRPr="000758DA">
              <w:rPr>
                <w:sz w:val="14"/>
                <w:szCs w:val="14"/>
              </w:rPr>
              <w:t>$ 30.090.732.647</w:t>
            </w:r>
          </w:p>
          <w:p w14:paraId="2E920FA4" w14:textId="6CAA2A2F" w:rsidR="00415485" w:rsidRDefault="00415485">
            <w:pPr>
              <w:jc w:val="center"/>
              <w:rPr>
                <w:sz w:val="14"/>
                <w:szCs w:val="14"/>
              </w:rPr>
            </w:pPr>
          </w:p>
        </w:tc>
      </w:tr>
      <w:tr w:rsidR="00415485" w14:paraId="7BB235E3" w14:textId="77777777">
        <w:trPr>
          <w:trHeight w:val="302"/>
        </w:trPr>
        <w:tc>
          <w:tcPr>
            <w:tcW w:w="2182" w:type="dxa"/>
            <w:tcMar>
              <w:top w:w="100" w:type="dxa"/>
              <w:left w:w="80" w:type="dxa"/>
              <w:bottom w:w="100" w:type="dxa"/>
              <w:right w:w="80" w:type="dxa"/>
            </w:tcMar>
            <w:vAlign w:val="center"/>
          </w:tcPr>
          <w:p w14:paraId="1C877BD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Construcción y dotación</w:t>
            </w:r>
            <w:r>
              <w:rPr>
                <w:rFonts w:ascii="Arial Nova Light" w:eastAsia="Arial Nova Light" w:hAnsi="Arial Nova Light" w:cs="Arial Nova Light"/>
                <w:color w:val="FF0000"/>
                <w:sz w:val="16"/>
                <w:szCs w:val="16"/>
              </w:rPr>
              <w:t xml:space="preserve"> </w:t>
            </w:r>
            <w:r>
              <w:rPr>
                <w:rFonts w:ascii="Arial Nova Light" w:eastAsia="Arial Nova Light" w:hAnsi="Arial Nova Light" w:cs="Arial Nova Light"/>
                <w:color w:val="000000"/>
                <w:sz w:val="16"/>
                <w:szCs w:val="16"/>
              </w:rPr>
              <w:t>del Centro de Recepción y Rehabilitación de Flora y Fauna Silvestre.</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A69CFB"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$ 1.075.511.046</w:t>
            </w:r>
          </w:p>
        </w:tc>
        <w:tc>
          <w:tcPr>
            <w:tcW w:w="14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E113A9" w14:textId="77777777" w:rsidR="00415485" w:rsidRDefault="002C240E">
            <w:pPr>
              <w:jc w:val="center"/>
              <w:rPr>
                <w:sz w:val="14"/>
                <w:szCs w:val="14"/>
              </w:rPr>
            </w:pPr>
            <w:r>
              <w:rPr>
                <w:sz w:val="14"/>
                <w:szCs w:val="14"/>
              </w:rPr>
              <w:t>$ 239.574.280</w:t>
            </w:r>
          </w:p>
        </w:tc>
        <w:tc>
          <w:tcPr>
            <w:tcW w:w="13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295E" w14:textId="77777777" w:rsidR="00415485" w:rsidRDefault="002C240E">
            <w:pPr>
              <w:jc w:val="center"/>
              <w:rPr>
                <w:sz w:val="14"/>
                <w:szCs w:val="14"/>
              </w:rPr>
            </w:pPr>
            <w:r>
              <w:rPr>
                <w:sz w:val="14"/>
                <w:szCs w:val="14"/>
              </w:rPr>
              <w:t>$ 1.168.432.104</w:t>
            </w:r>
          </w:p>
        </w:tc>
        <w:tc>
          <w:tcPr>
            <w:tcW w:w="12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8BAF00" w14:textId="77777777" w:rsidR="00415485" w:rsidRDefault="002C240E">
            <w:pPr>
              <w:jc w:val="center"/>
              <w:rPr>
                <w:sz w:val="14"/>
                <w:szCs w:val="14"/>
              </w:rPr>
            </w:pPr>
            <w:r>
              <w:rPr>
                <w:sz w:val="14"/>
                <w:szCs w:val="14"/>
              </w:rPr>
              <w:t>$ 0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C56126" w14:textId="77777777" w:rsidR="00415485" w:rsidRDefault="002C240E">
            <w:pPr>
              <w:jc w:val="center"/>
              <w:rPr>
                <w:sz w:val="14"/>
                <w:szCs w:val="14"/>
              </w:rPr>
            </w:pPr>
            <w:r>
              <w:rPr>
                <w:sz w:val="14"/>
                <w:szCs w:val="14"/>
              </w:rPr>
              <w:t>$ 0</w:t>
            </w:r>
          </w:p>
        </w:tc>
        <w:tc>
          <w:tcPr>
            <w:tcW w:w="15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2CD9F4" w14:textId="77777777" w:rsidR="00415485" w:rsidRDefault="002C240E">
            <w:pPr>
              <w:jc w:val="center"/>
              <w:rPr>
                <w:sz w:val="14"/>
                <w:szCs w:val="14"/>
              </w:rPr>
            </w:pPr>
            <w:r>
              <w:rPr>
                <w:sz w:val="14"/>
                <w:szCs w:val="14"/>
              </w:rPr>
              <w:t>$ 2.483.517.430</w:t>
            </w:r>
          </w:p>
        </w:tc>
      </w:tr>
      <w:tr w:rsidR="00415485" w:rsidRPr="000758DA" w14:paraId="2C2CF648" w14:textId="77777777">
        <w:trPr>
          <w:trHeight w:val="302"/>
        </w:trPr>
        <w:tc>
          <w:tcPr>
            <w:tcW w:w="2182" w:type="dxa"/>
            <w:tcMar>
              <w:top w:w="100" w:type="dxa"/>
              <w:left w:w="80" w:type="dxa"/>
              <w:bottom w:w="100" w:type="dxa"/>
              <w:right w:w="80" w:type="dxa"/>
            </w:tcMar>
            <w:vAlign w:val="center"/>
          </w:tcPr>
          <w:p w14:paraId="7ECA33E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Construir (1) una obra nueva de infraestructura</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364198"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$ 0</w:t>
            </w:r>
          </w:p>
        </w:tc>
        <w:tc>
          <w:tcPr>
            <w:tcW w:w="14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7F36DD" w14:textId="77777777" w:rsidR="00415485" w:rsidRDefault="002C240E">
            <w:pPr>
              <w:jc w:val="center"/>
              <w:rPr>
                <w:sz w:val="14"/>
                <w:szCs w:val="14"/>
              </w:rPr>
            </w:pPr>
            <w:r>
              <w:rPr>
                <w:sz w:val="14"/>
                <w:szCs w:val="14"/>
              </w:rPr>
              <w:t>$ 6.275.132.784</w:t>
            </w:r>
          </w:p>
        </w:tc>
        <w:tc>
          <w:tcPr>
            <w:tcW w:w="13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68A38A" w14:textId="77777777" w:rsidR="00415485" w:rsidRDefault="002C240E">
            <w:pPr>
              <w:jc w:val="center"/>
              <w:rPr>
                <w:sz w:val="14"/>
                <w:szCs w:val="14"/>
              </w:rPr>
            </w:pPr>
            <w:r>
              <w:rPr>
                <w:sz w:val="14"/>
                <w:szCs w:val="14"/>
              </w:rPr>
              <w:t>$ 2.060.966.316</w:t>
            </w:r>
          </w:p>
        </w:tc>
        <w:tc>
          <w:tcPr>
            <w:tcW w:w="12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56A44C" w14:textId="1164A931" w:rsidR="00415485" w:rsidRDefault="002C240E">
            <w:pPr>
              <w:jc w:val="center"/>
              <w:rPr>
                <w:sz w:val="14"/>
                <w:szCs w:val="14"/>
              </w:rPr>
            </w:pPr>
            <w:r>
              <w:rPr>
                <w:sz w:val="14"/>
                <w:szCs w:val="14"/>
              </w:rPr>
              <w:t>$ 1</w:t>
            </w:r>
            <w:r w:rsidR="00B12B12">
              <w:rPr>
                <w:sz w:val="14"/>
                <w:szCs w:val="14"/>
              </w:rPr>
              <w:t>29</w:t>
            </w:r>
            <w:r>
              <w:rPr>
                <w:sz w:val="14"/>
                <w:szCs w:val="14"/>
              </w:rPr>
              <w:t>.</w:t>
            </w:r>
            <w:r w:rsidR="00B12B12">
              <w:rPr>
                <w:sz w:val="14"/>
                <w:szCs w:val="14"/>
              </w:rPr>
              <w:t>968</w:t>
            </w:r>
            <w:r>
              <w:rPr>
                <w:sz w:val="14"/>
                <w:szCs w:val="14"/>
              </w:rPr>
              <w:t>.</w:t>
            </w:r>
            <w:r w:rsidR="00B12B12">
              <w:rPr>
                <w:sz w:val="14"/>
                <w:szCs w:val="14"/>
              </w:rPr>
              <w:t>544</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E9D62C" w14:textId="77777777" w:rsidR="00415485" w:rsidRDefault="002C240E">
            <w:pPr>
              <w:jc w:val="center"/>
              <w:rPr>
                <w:sz w:val="14"/>
                <w:szCs w:val="14"/>
              </w:rPr>
            </w:pPr>
            <w:r>
              <w:rPr>
                <w:sz w:val="14"/>
                <w:szCs w:val="14"/>
              </w:rPr>
              <w:t>$ 0</w:t>
            </w:r>
          </w:p>
        </w:tc>
        <w:tc>
          <w:tcPr>
            <w:tcW w:w="15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28857E" w14:textId="77777777" w:rsidR="000758DA" w:rsidRPr="000758DA" w:rsidRDefault="000758DA" w:rsidP="000758DA">
            <w:pPr>
              <w:jc w:val="center"/>
              <w:rPr>
                <w:sz w:val="14"/>
                <w:szCs w:val="14"/>
              </w:rPr>
            </w:pPr>
            <w:r w:rsidRPr="000758DA">
              <w:rPr>
                <w:sz w:val="14"/>
                <w:szCs w:val="14"/>
              </w:rPr>
              <w:t>$ 8.466.067.644</w:t>
            </w:r>
          </w:p>
          <w:p w14:paraId="5DCA124D" w14:textId="4F27A869" w:rsidR="00415485" w:rsidRDefault="00415485">
            <w:pPr>
              <w:jc w:val="center"/>
              <w:rPr>
                <w:sz w:val="14"/>
                <w:szCs w:val="14"/>
              </w:rPr>
            </w:pPr>
          </w:p>
        </w:tc>
      </w:tr>
      <w:tr w:rsidR="00415485" w14:paraId="253734F6" w14:textId="77777777">
        <w:trPr>
          <w:trHeight w:val="302"/>
        </w:trPr>
        <w:tc>
          <w:tcPr>
            <w:tcW w:w="2182" w:type="dxa"/>
            <w:tcMar>
              <w:top w:w="100" w:type="dxa"/>
              <w:left w:w="80" w:type="dxa"/>
              <w:bottom w:w="100" w:type="dxa"/>
              <w:right w:w="80" w:type="dxa"/>
            </w:tcMar>
            <w:vAlign w:val="center"/>
          </w:tcPr>
          <w:p w14:paraId="53F0E79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 al 100% la II fase del Centro de Atención y Valoración de Flora y Fauna Silvestre (CAVFFS)</w:t>
            </w:r>
          </w:p>
          <w:p w14:paraId="5BF292D4" w14:textId="77777777" w:rsidR="00415485" w:rsidRDefault="00415485">
            <w:pPr>
              <w:jc w:val="center"/>
              <w:rPr>
                <w:rFonts w:ascii="Arial Nova Light" w:eastAsia="Arial Nova Light" w:hAnsi="Arial Nova Light" w:cs="Arial Nova Light"/>
                <w:sz w:val="16"/>
                <w:szCs w:val="16"/>
              </w:rPr>
            </w:pP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F7C794" w14:textId="77777777" w:rsidR="00415485" w:rsidRDefault="002C240E">
            <w:pPr>
              <w:jc w:val="center"/>
              <w:rPr>
                <w:sz w:val="14"/>
                <w:szCs w:val="14"/>
              </w:rPr>
            </w:pPr>
            <w:r>
              <w:rPr>
                <w:sz w:val="14"/>
                <w:szCs w:val="14"/>
              </w:rPr>
              <w:t>0</w:t>
            </w:r>
          </w:p>
        </w:tc>
        <w:tc>
          <w:tcPr>
            <w:tcW w:w="14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B03635" w14:textId="77777777" w:rsidR="00415485" w:rsidRDefault="002C240E">
            <w:pPr>
              <w:jc w:val="center"/>
              <w:rPr>
                <w:sz w:val="14"/>
                <w:szCs w:val="14"/>
              </w:rPr>
            </w:pPr>
            <w:r>
              <w:rPr>
                <w:sz w:val="14"/>
                <w:szCs w:val="14"/>
              </w:rPr>
              <w:t>0</w:t>
            </w:r>
          </w:p>
        </w:tc>
        <w:tc>
          <w:tcPr>
            <w:tcW w:w="13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1C66FF" w14:textId="77777777" w:rsidR="00415485" w:rsidRDefault="002C240E">
            <w:pPr>
              <w:jc w:val="center"/>
              <w:rPr>
                <w:sz w:val="14"/>
                <w:szCs w:val="14"/>
              </w:rPr>
            </w:pPr>
            <w:r>
              <w:rPr>
                <w:sz w:val="14"/>
                <w:szCs w:val="14"/>
              </w:rPr>
              <w:t>0</w:t>
            </w:r>
          </w:p>
        </w:tc>
        <w:tc>
          <w:tcPr>
            <w:tcW w:w="12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A81304" w14:textId="77777777" w:rsidR="00415485" w:rsidRDefault="002C240E">
            <w:pPr>
              <w:jc w:val="center"/>
              <w:rPr>
                <w:sz w:val="14"/>
                <w:szCs w:val="14"/>
              </w:rPr>
            </w:pPr>
            <w:r>
              <w:rPr>
                <w:sz w:val="14"/>
                <w:szCs w:val="14"/>
              </w:rPr>
              <w:t>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EE33C8" w14:textId="77777777" w:rsidR="00415485" w:rsidRDefault="002C240E">
            <w:pPr>
              <w:jc w:val="center"/>
              <w:rPr>
                <w:sz w:val="14"/>
                <w:szCs w:val="14"/>
              </w:rPr>
            </w:pPr>
            <w:r>
              <w:rPr>
                <w:sz w:val="14"/>
                <w:szCs w:val="14"/>
              </w:rPr>
              <w:t>829.892.000</w:t>
            </w:r>
          </w:p>
        </w:tc>
        <w:tc>
          <w:tcPr>
            <w:tcW w:w="15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454364" w14:textId="77777777" w:rsidR="00415485" w:rsidRDefault="002C240E">
            <w:pPr>
              <w:jc w:val="center"/>
              <w:rPr>
                <w:sz w:val="14"/>
                <w:szCs w:val="14"/>
              </w:rPr>
            </w:pPr>
            <w:r>
              <w:rPr>
                <w:sz w:val="14"/>
                <w:szCs w:val="14"/>
              </w:rPr>
              <w:t>$ 829.892.000</w:t>
            </w:r>
          </w:p>
        </w:tc>
      </w:tr>
      <w:tr w:rsidR="00415485" w14:paraId="328ACF71" w14:textId="77777777">
        <w:trPr>
          <w:trHeight w:val="24"/>
        </w:trPr>
        <w:tc>
          <w:tcPr>
            <w:tcW w:w="2182" w:type="dxa"/>
            <w:tcMar>
              <w:top w:w="100" w:type="dxa"/>
              <w:left w:w="80" w:type="dxa"/>
              <w:bottom w:w="100" w:type="dxa"/>
              <w:right w:w="80" w:type="dxa"/>
            </w:tcMar>
            <w:vAlign w:val="center"/>
          </w:tcPr>
          <w:p w14:paraId="51F78ED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Realizar el 100% del mantenimiento de la Infraestructura Ambiental priorizada.</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2FC744"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$ 194.725.921</w:t>
            </w:r>
          </w:p>
        </w:tc>
        <w:tc>
          <w:tcPr>
            <w:tcW w:w="14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0FC4A87" w14:textId="77777777" w:rsidR="00415485" w:rsidRDefault="002C240E">
            <w:pPr>
              <w:jc w:val="center"/>
              <w:rPr>
                <w:sz w:val="14"/>
                <w:szCs w:val="14"/>
              </w:rPr>
            </w:pPr>
            <w:r>
              <w:rPr>
                <w:sz w:val="14"/>
                <w:szCs w:val="14"/>
              </w:rPr>
              <w:t>$ 725.737.447</w:t>
            </w:r>
          </w:p>
        </w:tc>
        <w:tc>
          <w:tcPr>
            <w:tcW w:w="13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9C3FA2E" w14:textId="77777777" w:rsidR="00415485" w:rsidRDefault="002C240E">
            <w:pPr>
              <w:jc w:val="center"/>
              <w:rPr>
                <w:sz w:val="14"/>
                <w:szCs w:val="14"/>
              </w:rPr>
            </w:pPr>
            <w:r>
              <w:rPr>
                <w:sz w:val="14"/>
                <w:szCs w:val="14"/>
              </w:rPr>
              <w:t>$ 240.227.372</w:t>
            </w:r>
          </w:p>
        </w:tc>
        <w:tc>
          <w:tcPr>
            <w:tcW w:w="12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618815" w14:textId="3D00A709" w:rsidR="00415485" w:rsidRDefault="002C240E">
            <w:pPr>
              <w:jc w:val="center"/>
              <w:rPr>
                <w:sz w:val="14"/>
                <w:szCs w:val="14"/>
              </w:rPr>
            </w:pPr>
            <w:r>
              <w:rPr>
                <w:sz w:val="14"/>
                <w:szCs w:val="14"/>
              </w:rPr>
              <w:t xml:space="preserve">$ </w:t>
            </w:r>
            <w:r w:rsidR="00B12B12">
              <w:rPr>
                <w:sz w:val="14"/>
                <w:szCs w:val="14"/>
              </w:rPr>
              <w:t>737</w:t>
            </w:r>
            <w:r>
              <w:rPr>
                <w:sz w:val="14"/>
                <w:szCs w:val="14"/>
              </w:rPr>
              <w:t>.</w:t>
            </w:r>
            <w:r w:rsidR="00B12B12">
              <w:rPr>
                <w:sz w:val="14"/>
                <w:szCs w:val="14"/>
              </w:rPr>
              <w:t>838</w:t>
            </w:r>
            <w:r>
              <w:rPr>
                <w:sz w:val="14"/>
                <w:szCs w:val="14"/>
              </w:rPr>
              <w:t>.</w:t>
            </w:r>
            <w:r w:rsidR="00B12B12">
              <w:rPr>
                <w:sz w:val="14"/>
                <w:szCs w:val="14"/>
              </w:rPr>
              <w:t>456</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AE7182" w14:textId="77777777" w:rsidR="00415485" w:rsidRDefault="002C240E">
            <w:pPr>
              <w:jc w:val="center"/>
              <w:rPr>
                <w:sz w:val="14"/>
                <w:szCs w:val="14"/>
              </w:rPr>
            </w:pPr>
            <w:r>
              <w:rPr>
                <w:sz w:val="14"/>
                <w:szCs w:val="14"/>
              </w:rPr>
              <w:t>$ 300.000.000</w:t>
            </w:r>
          </w:p>
        </w:tc>
        <w:tc>
          <w:tcPr>
            <w:tcW w:w="15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2AA5B8" w14:textId="77777777" w:rsidR="000758DA" w:rsidRPr="000758DA" w:rsidRDefault="000758DA" w:rsidP="000758DA">
            <w:pPr>
              <w:jc w:val="center"/>
              <w:rPr>
                <w:sz w:val="14"/>
                <w:szCs w:val="14"/>
              </w:rPr>
            </w:pPr>
            <w:r w:rsidRPr="000758DA">
              <w:rPr>
                <w:sz w:val="14"/>
                <w:szCs w:val="14"/>
              </w:rPr>
              <w:t>$ 2.198.529.196</w:t>
            </w:r>
          </w:p>
          <w:p w14:paraId="654566EF" w14:textId="78B570A8" w:rsidR="00415485" w:rsidRDefault="00415485">
            <w:pPr>
              <w:jc w:val="center"/>
              <w:rPr>
                <w:sz w:val="14"/>
                <w:szCs w:val="14"/>
              </w:rPr>
            </w:pPr>
          </w:p>
        </w:tc>
      </w:tr>
      <w:tr w:rsidR="00415485" w14:paraId="57100DA9" w14:textId="77777777">
        <w:trPr>
          <w:trHeight w:val="24"/>
        </w:trPr>
        <w:tc>
          <w:tcPr>
            <w:tcW w:w="2182" w:type="dxa"/>
            <w:tcMar>
              <w:top w:w="100" w:type="dxa"/>
              <w:left w:w="80" w:type="dxa"/>
              <w:bottom w:w="100" w:type="dxa"/>
              <w:right w:w="80" w:type="dxa"/>
            </w:tcMar>
            <w:vAlign w:val="center"/>
          </w:tcPr>
          <w:p w14:paraId="1244FC1E"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Realizar el 100% de las adecuaciones y reparaciones locativas de la Infraestructura Ambiental priorizada.</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88CB1C" w14:textId="77777777" w:rsidR="00415485" w:rsidRDefault="002C240E">
            <w:pPr>
              <w:jc w:val="cente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$ 0</w:t>
            </w:r>
          </w:p>
        </w:tc>
        <w:tc>
          <w:tcPr>
            <w:tcW w:w="14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E4E490" w14:textId="77777777" w:rsidR="00415485" w:rsidRDefault="002C240E">
            <w:pPr>
              <w:jc w:val="center"/>
              <w:rPr>
                <w:sz w:val="14"/>
                <w:szCs w:val="14"/>
              </w:rPr>
            </w:pPr>
            <w:r>
              <w:rPr>
                <w:sz w:val="14"/>
                <w:szCs w:val="14"/>
              </w:rPr>
              <w:t>$ 2.028.072.403</w:t>
            </w:r>
          </w:p>
        </w:tc>
        <w:tc>
          <w:tcPr>
            <w:tcW w:w="13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2137A9" w14:textId="77777777" w:rsidR="00415485" w:rsidRDefault="002C240E">
            <w:pPr>
              <w:jc w:val="center"/>
              <w:rPr>
                <w:sz w:val="14"/>
                <w:szCs w:val="14"/>
              </w:rPr>
            </w:pPr>
            <w:r>
              <w:rPr>
                <w:sz w:val="14"/>
                <w:szCs w:val="14"/>
              </w:rPr>
              <w:t>$ 1.553.398.000</w:t>
            </w:r>
          </w:p>
        </w:tc>
        <w:tc>
          <w:tcPr>
            <w:tcW w:w="12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E6135F2" w14:textId="77777777" w:rsidR="00415485" w:rsidRDefault="002C240E">
            <w:pPr>
              <w:jc w:val="center"/>
              <w:rPr>
                <w:sz w:val="14"/>
                <w:szCs w:val="14"/>
              </w:rPr>
            </w:pPr>
            <w:r>
              <w:rPr>
                <w:sz w:val="14"/>
                <w:szCs w:val="14"/>
              </w:rPr>
              <w:t>$ 2.646.428.090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5F5FF3" w14:textId="77777777" w:rsidR="00415485" w:rsidRDefault="002C240E">
            <w:pPr>
              <w:jc w:val="center"/>
              <w:rPr>
                <w:sz w:val="14"/>
                <w:szCs w:val="14"/>
              </w:rPr>
            </w:pPr>
            <w:r>
              <w:rPr>
                <w:sz w:val="14"/>
                <w:szCs w:val="14"/>
              </w:rPr>
              <w:t>$ 0</w:t>
            </w:r>
          </w:p>
        </w:tc>
        <w:tc>
          <w:tcPr>
            <w:tcW w:w="15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FF0E1B6" w14:textId="77777777" w:rsidR="00415485" w:rsidRDefault="002C240E">
            <w:pPr>
              <w:jc w:val="center"/>
              <w:rPr>
                <w:sz w:val="14"/>
                <w:szCs w:val="14"/>
              </w:rPr>
            </w:pPr>
            <w:r>
              <w:rPr>
                <w:sz w:val="14"/>
                <w:szCs w:val="14"/>
              </w:rPr>
              <w:t>$ 6.227.898.493</w:t>
            </w:r>
          </w:p>
        </w:tc>
      </w:tr>
      <w:tr w:rsidR="00415485" w14:paraId="22D601E9" w14:textId="77777777">
        <w:trPr>
          <w:trHeight w:val="270"/>
        </w:trPr>
        <w:tc>
          <w:tcPr>
            <w:tcW w:w="2182" w:type="dxa"/>
            <w:tcMar>
              <w:top w:w="100" w:type="dxa"/>
              <w:left w:w="80" w:type="dxa"/>
              <w:bottom w:w="100" w:type="dxa"/>
              <w:right w:w="80" w:type="dxa"/>
            </w:tcMar>
            <w:vAlign w:val="center"/>
          </w:tcPr>
          <w:p w14:paraId="1DE8E0B1" w14:textId="77777777" w:rsidR="00415485" w:rsidRDefault="002C240E">
            <w:pPr>
              <w:jc w:val="center"/>
              <w:rPr>
                <w:rFonts w:ascii="Arial Nova Light" w:eastAsia="Arial Nova Light" w:hAnsi="Arial Nova Light" w:cs="Arial Nova Light"/>
                <w:b/>
                <w:sz w:val="16"/>
                <w:szCs w:val="16"/>
              </w:rPr>
            </w:pPr>
            <w:r>
              <w:rPr>
                <w:rFonts w:ascii="Arial Nova Light" w:eastAsia="Arial Nova Light" w:hAnsi="Arial Nova Light" w:cs="Arial Nova Light"/>
                <w:b/>
                <w:sz w:val="16"/>
                <w:szCs w:val="16"/>
              </w:rPr>
              <w:t>TOTAL</w:t>
            </w:r>
          </w:p>
        </w:tc>
        <w:tc>
          <w:tcPr>
            <w:tcW w:w="12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A00A70B" w14:textId="77777777" w:rsidR="00415485" w:rsidRDefault="002C240E">
            <w:pPr>
              <w:jc w:val="center"/>
              <w:rPr>
                <w:sz w:val="14"/>
                <w:szCs w:val="14"/>
              </w:rPr>
            </w:pPr>
            <w:r>
              <w:rPr>
                <w:sz w:val="14"/>
                <w:szCs w:val="14"/>
              </w:rPr>
              <w:t>$ 11.235.201.532</w:t>
            </w:r>
          </w:p>
        </w:tc>
        <w:tc>
          <w:tcPr>
            <w:tcW w:w="14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150213" w14:textId="77777777" w:rsidR="00415485" w:rsidRDefault="002C240E">
            <w:pPr>
              <w:jc w:val="center"/>
              <w:rPr>
                <w:sz w:val="14"/>
                <w:szCs w:val="14"/>
              </w:rPr>
            </w:pPr>
            <w:r>
              <w:rPr>
                <w:sz w:val="14"/>
                <w:szCs w:val="14"/>
              </w:rPr>
              <w:t>$ 11.223.089.870</w:t>
            </w:r>
          </w:p>
        </w:tc>
        <w:tc>
          <w:tcPr>
            <w:tcW w:w="13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FD6BC4" w14:textId="77777777" w:rsidR="00415485" w:rsidRDefault="002C240E">
            <w:pPr>
              <w:jc w:val="center"/>
              <w:rPr>
                <w:sz w:val="14"/>
                <w:szCs w:val="14"/>
              </w:rPr>
            </w:pPr>
            <w:r>
              <w:rPr>
                <w:sz w:val="14"/>
                <w:szCs w:val="14"/>
              </w:rPr>
              <w:t>$ 8.086.652.008</w:t>
            </w:r>
          </w:p>
        </w:tc>
        <w:tc>
          <w:tcPr>
            <w:tcW w:w="12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1C2860" w14:textId="77777777" w:rsidR="00415485" w:rsidRDefault="002C240E">
            <w:pPr>
              <w:jc w:val="center"/>
              <w:rPr>
                <w:sz w:val="14"/>
                <w:szCs w:val="14"/>
              </w:rPr>
            </w:pPr>
            <w:r>
              <w:rPr>
                <w:sz w:val="14"/>
                <w:szCs w:val="14"/>
              </w:rPr>
              <w:t>$ 18.621.802.000</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45D38C" w14:textId="77777777" w:rsidR="00415485" w:rsidRDefault="002C240E">
            <w:pPr>
              <w:jc w:val="center"/>
              <w:rPr>
                <w:sz w:val="14"/>
                <w:szCs w:val="14"/>
              </w:rPr>
            </w:pPr>
            <w:r>
              <w:rPr>
                <w:sz w:val="14"/>
                <w:szCs w:val="14"/>
              </w:rPr>
              <w:t>$ 1.129.892.000</w:t>
            </w:r>
          </w:p>
        </w:tc>
        <w:tc>
          <w:tcPr>
            <w:tcW w:w="152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D1988C" w14:textId="77777777" w:rsidR="00415485" w:rsidRDefault="002C240E">
            <w:pPr>
              <w:jc w:val="center"/>
              <w:rPr>
                <w:sz w:val="14"/>
                <w:szCs w:val="14"/>
              </w:rPr>
            </w:pPr>
            <w:r>
              <w:rPr>
                <w:sz w:val="14"/>
                <w:szCs w:val="14"/>
              </w:rPr>
              <w:t>$ 50.296.637.410</w:t>
            </w:r>
          </w:p>
        </w:tc>
      </w:tr>
    </w:tbl>
    <w:p w14:paraId="07141353"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 xml:space="preserve">Fuente: </w:t>
      </w:r>
    </w:p>
    <w:p w14:paraId="28361C2A" w14:textId="77777777" w:rsidR="00415485" w:rsidRDefault="00415485">
      <w:pPr>
        <w:pBdr>
          <w:top w:val="nil"/>
          <w:left w:val="nil"/>
          <w:bottom w:val="nil"/>
          <w:right w:val="nil"/>
          <w:between w:val="nil"/>
        </w:pBdr>
        <w:ind w:left="1440" w:hanging="708"/>
        <w:jc w:val="left"/>
        <w:rPr>
          <w:rFonts w:ascii="Arial Nova Light" w:eastAsia="Arial Nova Light" w:hAnsi="Arial Nova Light" w:cs="Arial Nova Light"/>
          <w:b/>
          <w:color w:val="000000"/>
          <w:sz w:val="22"/>
          <w:szCs w:val="22"/>
        </w:rPr>
      </w:pPr>
    </w:p>
    <w:p w14:paraId="3EE335E6"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Análisis de Riesgos </w:t>
      </w:r>
    </w:p>
    <w:p w14:paraId="2D978CB3" w14:textId="77777777" w:rsidR="00415485" w:rsidRDefault="00415485">
      <w:pPr>
        <w:pBdr>
          <w:top w:val="nil"/>
          <w:left w:val="nil"/>
          <w:bottom w:val="nil"/>
          <w:right w:val="nil"/>
          <w:between w:val="nil"/>
        </w:pBdr>
        <w:jc w:val="left"/>
        <w:rPr>
          <w:rFonts w:ascii="Arial Nova Light" w:eastAsia="Arial Nova Light" w:hAnsi="Arial Nova Light" w:cs="Arial Nova Light"/>
          <w:b/>
          <w:sz w:val="22"/>
          <w:szCs w:val="22"/>
          <w:shd w:val="clear" w:color="auto" w:fill="FF9900"/>
        </w:rPr>
      </w:pPr>
    </w:p>
    <w:p w14:paraId="29FD8832" w14:textId="77777777" w:rsidR="00415485" w:rsidRDefault="002C240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Identificación de riesgos</w:t>
      </w:r>
    </w:p>
    <w:p w14:paraId="7E5E9F7B"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0F19302A" w14:textId="77777777" w:rsidR="00415485" w:rsidRDefault="00415485">
      <w:pPr>
        <w:pBdr>
          <w:top w:val="nil"/>
          <w:left w:val="nil"/>
          <w:bottom w:val="nil"/>
          <w:right w:val="nil"/>
          <w:between w:val="nil"/>
        </w:pBdr>
        <w:jc w:val="left"/>
        <w:rPr>
          <w:rFonts w:ascii="Arial Nova Light" w:eastAsia="Arial Nova Light" w:hAnsi="Arial Nova Light" w:cs="Arial Nova Light"/>
          <w:b/>
          <w:sz w:val="22"/>
          <w:szCs w:val="22"/>
        </w:rPr>
      </w:pPr>
    </w:p>
    <w:tbl>
      <w:tblPr>
        <w:tblStyle w:val="af6"/>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415485" w14:paraId="097ACB9F" w14:textId="77777777">
        <w:trPr>
          <w:trHeight w:val="210"/>
          <w:tblHeader/>
        </w:trPr>
        <w:tc>
          <w:tcPr>
            <w:tcW w:w="9062" w:type="dxa"/>
            <w:gridSpan w:val="7"/>
            <w:shd w:val="clear" w:color="auto" w:fill="538135"/>
            <w:tcMar>
              <w:top w:w="100" w:type="dxa"/>
              <w:left w:w="100" w:type="dxa"/>
              <w:bottom w:w="100" w:type="dxa"/>
              <w:right w:w="100" w:type="dxa"/>
            </w:tcMar>
          </w:tcPr>
          <w:p w14:paraId="5459861C"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lastRenderedPageBreak/>
              <w:t>IDENTIFICACIÓN DE RIESGOS</w:t>
            </w:r>
          </w:p>
        </w:tc>
      </w:tr>
      <w:tr w:rsidR="00415485" w14:paraId="26110C47" w14:textId="77777777">
        <w:trPr>
          <w:trHeight w:val="916"/>
        </w:trPr>
        <w:tc>
          <w:tcPr>
            <w:tcW w:w="707" w:type="dxa"/>
            <w:shd w:val="clear" w:color="auto" w:fill="538135"/>
            <w:tcMar>
              <w:top w:w="100" w:type="dxa"/>
              <w:left w:w="100" w:type="dxa"/>
              <w:bottom w:w="100" w:type="dxa"/>
              <w:right w:w="100" w:type="dxa"/>
            </w:tcMar>
            <w:vAlign w:val="center"/>
          </w:tcPr>
          <w:p w14:paraId="46E2585F"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FASE </w:t>
            </w:r>
          </w:p>
        </w:tc>
        <w:tc>
          <w:tcPr>
            <w:tcW w:w="701" w:type="dxa"/>
            <w:shd w:val="clear" w:color="auto" w:fill="538135"/>
            <w:tcMar>
              <w:top w:w="100" w:type="dxa"/>
              <w:left w:w="100" w:type="dxa"/>
              <w:bottom w:w="100" w:type="dxa"/>
              <w:right w:w="100" w:type="dxa"/>
            </w:tcMar>
            <w:vAlign w:val="center"/>
          </w:tcPr>
          <w:p w14:paraId="74650488"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TIPO </w:t>
            </w:r>
          </w:p>
        </w:tc>
        <w:tc>
          <w:tcPr>
            <w:tcW w:w="1559" w:type="dxa"/>
            <w:shd w:val="clear" w:color="auto" w:fill="538135"/>
            <w:tcMar>
              <w:top w:w="100" w:type="dxa"/>
              <w:left w:w="100" w:type="dxa"/>
              <w:bottom w:w="100" w:type="dxa"/>
              <w:right w:w="100" w:type="dxa"/>
            </w:tcMar>
            <w:vAlign w:val="center"/>
          </w:tcPr>
          <w:p w14:paraId="626BD54F"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tc>
        <w:tc>
          <w:tcPr>
            <w:tcW w:w="1843" w:type="dxa"/>
            <w:shd w:val="clear" w:color="auto" w:fill="538135"/>
            <w:tcMar>
              <w:top w:w="100" w:type="dxa"/>
              <w:left w:w="100" w:type="dxa"/>
              <w:bottom w:w="100" w:type="dxa"/>
              <w:right w:w="100" w:type="dxa"/>
            </w:tcMar>
            <w:vAlign w:val="center"/>
          </w:tcPr>
          <w:p w14:paraId="5DE313EF"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PROBABILIDAD</w:t>
            </w:r>
          </w:p>
          <w:p w14:paraId="6B80A8AA"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1. Raro </w:t>
            </w:r>
          </w:p>
          <w:p w14:paraId="41D370BA"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 Improbable</w:t>
            </w:r>
          </w:p>
          <w:p w14:paraId="679869DB"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3.Moderado</w:t>
            </w:r>
          </w:p>
          <w:p w14:paraId="5D21F20A" w14:textId="77777777" w:rsidR="00415485" w:rsidRDefault="002C240E">
            <w:pPr>
              <w:widowControl w:val="0"/>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4.Probable</w:t>
            </w:r>
          </w:p>
          <w:p w14:paraId="7A4F50A8" w14:textId="77777777" w:rsidR="00415485" w:rsidRDefault="002C240E">
            <w:pPr>
              <w:widowControl w:val="0"/>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5.Casi Seguro</w:t>
            </w:r>
          </w:p>
        </w:tc>
        <w:tc>
          <w:tcPr>
            <w:tcW w:w="1701" w:type="dxa"/>
            <w:shd w:val="clear" w:color="auto" w:fill="538135"/>
            <w:tcMar>
              <w:top w:w="100" w:type="dxa"/>
              <w:left w:w="100" w:type="dxa"/>
              <w:bottom w:w="100" w:type="dxa"/>
              <w:right w:w="100" w:type="dxa"/>
            </w:tcMar>
            <w:vAlign w:val="center"/>
          </w:tcPr>
          <w:p w14:paraId="4FD633DE"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IMPACTO</w:t>
            </w:r>
          </w:p>
          <w:p w14:paraId="6790A8C8"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1.Insignificante</w:t>
            </w:r>
          </w:p>
          <w:p w14:paraId="33A7F865"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2.Menor</w:t>
            </w:r>
          </w:p>
          <w:p w14:paraId="4DF0F835"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3.Moderado</w:t>
            </w:r>
          </w:p>
          <w:p w14:paraId="306EE7F7"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4.Mayor</w:t>
            </w:r>
          </w:p>
          <w:p w14:paraId="29C5B8FC"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5.Catastrófico</w:t>
            </w:r>
          </w:p>
        </w:tc>
        <w:tc>
          <w:tcPr>
            <w:tcW w:w="1134" w:type="dxa"/>
            <w:shd w:val="clear" w:color="auto" w:fill="538135"/>
            <w:tcMar>
              <w:top w:w="100" w:type="dxa"/>
              <w:left w:w="100" w:type="dxa"/>
              <w:bottom w:w="100" w:type="dxa"/>
              <w:right w:w="100" w:type="dxa"/>
            </w:tcMar>
            <w:vAlign w:val="center"/>
          </w:tcPr>
          <w:p w14:paraId="2156759D"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 xml:space="preserve">EFECTOS </w:t>
            </w:r>
          </w:p>
        </w:tc>
        <w:tc>
          <w:tcPr>
            <w:tcW w:w="1417" w:type="dxa"/>
            <w:shd w:val="clear" w:color="auto" w:fill="538135"/>
            <w:tcMar>
              <w:top w:w="100" w:type="dxa"/>
              <w:left w:w="100" w:type="dxa"/>
              <w:bottom w:w="100" w:type="dxa"/>
              <w:right w:w="100" w:type="dxa"/>
            </w:tcMar>
            <w:vAlign w:val="center"/>
          </w:tcPr>
          <w:p w14:paraId="0CEAC841" w14:textId="77777777" w:rsidR="00415485" w:rsidRDefault="002C240E">
            <w:pPr>
              <w:widowControl w:val="0"/>
              <w:pBdr>
                <w:top w:val="nil"/>
                <w:left w:val="nil"/>
                <w:bottom w:val="nil"/>
                <w:right w:val="nil"/>
                <w:between w:val="nil"/>
              </w:pBd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MEDIDAS DE MITIGACIÓN</w:t>
            </w:r>
          </w:p>
        </w:tc>
      </w:tr>
      <w:tr w:rsidR="00415485" w14:paraId="0D9404B9" w14:textId="77777777">
        <w:trPr>
          <w:trHeight w:val="88"/>
        </w:trPr>
        <w:tc>
          <w:tcPr>
            <w:tcW w:w="70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10CF24" w14:textId="77777777" w:rsidR="00415485" w:rsidRDefault="002C240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PROPOSITO</w:t>
            </w:r>
          </w:p>
        </w:tc>
        <w:tc>
          <w:tcPr>
            <w:tcW w:w="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E77FA1" w14:textId="77777777" w:rsidR="00415485" w:rsidRDefault="002C240E">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181E86"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57EF1D"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7D363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96314C"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Demoras en la disponibilidad de uso de los 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EE35D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415485" w14:paraId="5A7A3FF8"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85E69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C8107"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1ED6A4"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1D2E0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7C1504"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3F1D0F"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AA3C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Seguimiento permanente a las obras y controles periódicos al cumplimiento del cronograma por parte de la interventoría y la supervisión designada por la Entidad.</w:t>
            </w:r>
          </w:p>
        </w:tc>
      </w:tr>
      <w:tr w:rsidR="00415485" w14:paraId="2AC57C52"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F4E0C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607B1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5F667F"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EBC5A4"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0A049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5DD5F0"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E538EC"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415485" w14:paraId="4DDF063D"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3F0D4F"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EE806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C05D5C"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CA74E0"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F2A94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5555A7"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38C03"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r w:rsidR="00415485" w14:paraId="461429E5"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FF2002"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E25C"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Asociados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A7EA8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Periodos 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DCB6F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64535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DCEA4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Demoras y 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143A7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 una adecuada planificación de las obras y llevar control de la ruta crítica del proyecto.</w:t>
            </w:r>
            <w:r>
              <w:rPr>
                <w:rFonts w:ascii="Arial Nova Light" w:eastAsia="Arial Nova Light" w:hAnsi="Arial Nova Light" w:cs="Arial Nova Light"/>
                <w:sz w:val="16"/>
                <w:szCs w:val="16"/>
              </w:rPr>
              <w:br/>
              <w:t>Programar actividades de excavaciones, cimentaciones y</w:t>
            </w:r>
            <w:r>
              <w:rPr>
                <w:rFonts w:ascii="Arial Nova Light" w:eastAsia="Arial Nova Light" w:hAnsi="Arial Nova Light" w:cs="Arial Nova Light"/>
                <w:sz w:val="16"/>
                <w:szCs w:val="16"/>
              </w:rPr>
              <w:br/>
              <w:t>estructura en periodos sin lluvias.</w:t>
            </w:r>
          </w:p>
        </w:tc>
      </w:tr>
      <w:tr w:rsidR="00415485" w14:paraId="3C58B153"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980C70"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21DAC8"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D33066"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F4C21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C71B77"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756AA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89CBB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Pactar en el contrato precios unitarios fijos sin formula de</w:t>
            </w:r>
            <w:r>
              <w:rPr>
                <w:rFonts w:ascii="Arial Nova Light" w:eastAsia="Arial Nova Light" w:hAnsi="Arial Nova Light" w:cs="Arial Nova Light"/>
                <w:sz w:val="16"/>
                <w:szCs w:val="16"/>
              </w:rPr>
              <w:br/>
              <w:t>reajuste. Seguimiento y control de la interventoría y la supervisión designada por la Entidad.</w:t>
            </w:r>
          </w:p>
        </w:tc>
      </w:tr>
      <w:tr w:rsidR="00415485" w14:paraId="173C09A2"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979D70"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7F94D3"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D32E6"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 pueden adquirir materiales de baja calidad para la</w:t>
            </w:r>
            <w:r>
              <w:rPr>
                <w:rFonts w:ascii="Arial Nova Light" w:eastAsia="Arial Nova Light" w:hAnsi="Arial Nova Light" w:cs="Arial Nova Light"/>
                <w:sz w:val="16"/>
                <w:szCs w:val="16"/>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169000"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9F1FCD"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93C01C"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DB45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Detallar las especificaciones técnicas de todos los insumos garantizando igual o superior calidad a través de la interventoría y la supervisión designada por la Entidad.</w:t>
            </w:r>
          </w:p>
        </w:tc>
      </w:tr>
      <w:tr w:rsidR="00415485" w14:paraId="0F15F452"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4A3CC7"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PROPOSITO</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0A8F96"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Operacionales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3398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Fallas logísticas en la puesta en funcionamiento de las nuevas obras o </w:t>
            </w:r>
            <w:r>
              <w:rPr>
                <w:rFonts w:ascii="Arial Nova Light" w:eastAsia="Arial Nova Light" w:hAnsi="Arial Nova Light" w:cs="Arial Nova Light"/>
                <w:sz w:val="16"/>
                <w:szCs w:val="16"/>
              </w:rPr>
              <w:lastRenderedPageBreak/>
              <w:t>adecuaciones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33715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1. Raro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033E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2322B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Demoras en la disponibilidad de uso de los </w:t>
            </w:r>
            <w:r>
              <w:rPr>
                <w:rFonts w:ascii="Arial Nova Light" w:eastAsia="Arial Nova Light" w:hAnsi="Arial Nova Light" w:cs="Arial Nova Light"/>
                <w:sz w:val="16"/>
                <w:szCs w:val="16"/>
              </w:rPr>
              <w:lastRenderedPageBreak/>
              <w:t>proyectos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F6C5F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La Secretaría Distrital de Ambiente</w:t>
            </w:r>
            <w:r>
              <w:rPr>
                <w:rFonts w:ascii="Arial Nova Light" w:eastAsia="Arial Nova Light" w:hAnsi="Arial Nova Light" w:cs="Arial Nova Light"/>
                <w:sz w:val="16"/>
                <w:szCs w:val="16"/>
              </w:rPr>
              <w:br/>
              <w:t xml:space="preserve">garantizará la </w:t>
            </w:r>
            <w:r>
              <w:rPr>
                <w:rFonts w:ascii="Arial Nova Light" w:eastAsia="Arial Nova Light" w:hAnsi="Arial Nova Light" w:cs="Arial Nova Light"/>
                <w:sz w:val="16"/>
                <w:szCs w:val="16"/>
              </w:rPr>
              <w:lastRenderedPageBreak/>
              <w:t>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415485" w14:paraId="7E50CB5E"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4AA1DD"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307E57"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6BAE63"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038E"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AB0E2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4B4836"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1E091F"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Seguimiento permanente a las obras y controles periódicos al cumplimiento del cronograma por parte de la interventoría y la supervisión designada por la Entidad.</w:t>
            </w:r>
          </w:p>
        </w:tc>
      </w:tr>
      <w:tr w:rsidR="00415485" w14:paraId="0AD3893D"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96BE92"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19D6C2"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calendario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50A3B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 por causas del COVID-19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0A5C27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22AD18"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5753B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Retrasos en el cronograma de ejecución debido a la disminución de la fuerza de trabajo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33D087"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tc>
      </w:tr>
      <w:tr w:rsidR="00415485" w14:paraId="62EEEB28"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44937E"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COMPONENTE</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DB3AA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Legales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666932"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Entrega tardía de los productos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DE6A0C"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9721C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F6C953"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Retrasos en el cronograma de ejecución</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96315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r w:rsidR="00415485" w14:paraId="7ED50A90"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C04BC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w:t>
            </w:r>
            <w:r>
              <w:rPr>
                <w:rFonts w:ascii="Arial Nova Light" w:eastAsia="Arial Nova Light" w:hAnsi="Arial Nova Light" w:cs="Arial Nova Light"/>
                <w:sz w:val="16"/>
                <w:szCs w:val="16"/>
              </w:rPr>
              <w:lastRenderedPageBreak/>
              <w:t>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26E602"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Asocia</w:t>
            </w:r>
            <w:r>
              <w:rPr>
                <w:rFonts w:ascii="Arial Nova Light" w:eastAsia="Arial Nova Light" w:hAnsi="Arial Nova Light" w:cs="Arial Nova Light"/>
                <w:sz w:val="16"/>
                <w:szCs w:val="16"/>
              </w:rPr>
              <w:lastRenderedPageBreak/>
              <w:t>dos a fenómenos de origen natural: atmosféricos, hidrológicos, geológicos, otros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52ABB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 xml:space="preserve">Periodos </w:t>
            </w:r>
            <w:r>
              <w:rPr>
                <w:rFonts w:ascii="Arial Nova Light" w:eastAsia="Arial Nova Light" w:hAnsi="Arial Nova Light" w:cs="Arial Nova Light"/>
                <w:sz w:val="16"/>
                <w:szCs w:val="16"/>
              </w:rPr>
              <w:lastRenderedPageBreak/>
              <w:t>prolongados de lluvias con alta intensidad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92D69D"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4. 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4008EC"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A30EF0"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xml:space="preserve">Demoras y </w:t>
            </w:r>
            <w:r>
              <w:rPr>
                <w:rFonts w:ascii="Arial Nova Light" w:eastAsia="Arial Nova Light" w:hAnsi="Arial Nova Light" w:cs="Arial Nova Light"/>
                <w:sz w:val="16"/>
                <w:szCs w:val="16"/>
              </w:rPr>
              <w:lastRenderedPageBreak/>
              <w:t>suspensión de los trabajos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080F8C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 xml:space="preserve">Realizar una </w:t>
            </w:r>
            <w:r>
              <w:rPr>
                <w:rFonts w:ascii="Arial Nova Light" w:eastAsia="Arial Nova Light" w:hAnsi="Arial Nova Light" w:cs="Arial Nova Light"/>
                <w:sz w:val="16"/>
                <w:szCs w:val="16"/>
              </w:rPr>
              <w:lastRenderedPageBreak/>
              <w:t>adecuada planificación de las obras y llevar control de la ruta crítica del proyecto.</w:t>
            </w:r>
            <w:r>
              <w:rPr>
                <w:rFonts w:ascii="Arial Nova Light" w:eastAsia="Arial Nova Light" w:hAnsi="Arial Nova Light" w:cs="Arial Nova Light"/>
                <w:sz w:val="16"/>
                <w:szCs w:val="16"/>
              </w:rPr>
              <w:br/>
              <w:t>Programar actividades de excavaciones, cimentaciones y</w:t>
            </w:r>
            <w:r>
              <w:rPr>
                <w:rFonts w:ascii="Arial Nova Light" w:eastAsia="Arial Nova Light" w:hAnsi="Arial Nova Light" w:cs="Arial Nova Light"/>
                <w:sz w:val="16"/>
                <w:szCs w:val="16"/>
              </w:rPr>
              <w:br/>
              <w:t>estructura en periodos sin lluvias.</w:t>
            </w:r>
          </w:p>
        </w:tc>
      </w:tr>
      <w:tr w:rsidR="00415485" w14:paraId="706E1813"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03247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lastRenderedPageBreak/>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9A76F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costos</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D1DE9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t xml:space="preserve">cantidades de obra.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55BF18"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90CCF1"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130F7E"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Sobrecostos en el proyecto.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463BBA"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Pactar en el contrato precios unitarios fijos sin formula de</w:t>
            </w:r>
            <w:r>
              <w:rPr>
                <w:rFonts w:ascii="Arial Nova Light" w:eastAsia="Arial Nova Light" w:hAnsi="Arial Nova Light" w:cs="Arial Nova Light"/>
                <w:sz w:val="16"/>
                <w:szCs w:val="16"/>
              </w:rPr>
              <w:br/>
              <w:t>reajuste. Seguimiento y control de la interventoría y la supervisión designada por la Entidad.</w:t>
            </w:r>
          </w:p>
        </w:tc>
      </w:tr>
      <w:tr w:rsidR="00415485" w14:paraId="19D0168A" w14:textId="77777777">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9E7202"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ACTIVIDAD</w:t>
            </w: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88A027"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 mercado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74C174"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Se pueden adquirir materiales de baja calidad para la</w:t>
            </w:r>
            <w:r>
              <w:rPr>
                <w:rFonts w:ascii="Arial Nova Light" w:eastAsia="Arial Nova Light" w:hAnsi="Arial Nova Light" w:cs="Arial Nova Light"/>
                <w:sz w:val="16"/>
                <w:szCs w:val="16"/>
              </w:rPr>
              <w:br/>
              <w:t>construcción de la obra.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2E24F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 Improbable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4D809B"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4. Mayor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4BA8D5"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infraestructura de la obra no es de calidad, por lo que sus conformaciones pueden presentar fallas.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98A3C9" w14:textId="77777777" w:rsidR="00415485" w:rsidRDefault="002C240E">
            <w:pPr>
              <w:widowControl w:val="0"/>
              <w:pBdr>
                <w:top w:val="nil"/>
                <w:left w:val="nil"/>
                <w:bottom w:val="nil"/>
                <w:right w:val="nil"/>
                <w:between w:val="nil"/>
              </w:pBdr>
              <w:jc w:val="left"/>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Detallar las especificaciones técnicas de todos los insumos garantizando igual o superior calidad a través de la interventoría y la supervisión designada por la Entidad.</w:t>
            </w:r>
          </w:p>
        </w:tc>
      </w:tr>
    </w:tbl>
    <w:p w14:paraId="5EFD5F4F"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 xml:space="preserve">Fuente: </w:t>
      </w:r>
    </w:p>
    <w:p w14:paraId="393E35DD" w14:textId="77777777" w:rsidR="00415485" w:rsidRDefault="00415485">
      <w:pPr>
        <w:pBdr>
          <w:top w:val="nil"/>
          <w:left w:val="nil"/>
          <w:bottom w:val="nil"/>
          <w:right w:val="nil"/>
          <w:between w:val="nil"/>
        </w:pBdr>
        <w:jc w:val="center"/>
        <w:rPr>
          <w:rFonts w:ascii="Arial Nova Light" w:eastAsia="Arial Nova Light" w:hAnsi="Arial Nova Light" w:cs="Arial Nova Light"/>
          <w:b/>
          <w:sz w:val="22"/>
          <w:szCs w:val="22"/>
        </w:rPr>
      </w:pPr>
    </w:p>
    <w:p w14:paraId="22A522CC" w14:textId="77777777" w:rsidR="00415485" w:rsidRDefault="002C240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Evaluación de riesgos</w:t>
      </w:r>
    </w:p>
    <w:p w14:paraId="3434B8D6"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b/>
          <w:color w:val="000000"/>
          <w:sz w:val="22"/>
          <w:szCs w:val="22"/>
        </w:rPr>
      </w:pPr>
    </w:p>
    <w:p w14:paraId="65A3C394"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Operacional</w:t>
      </w:r>
    </w:p>
    <w:p w14:paraId="5692FCCD"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Fallas logísticas en la puesta en funcionamiento de las nuevas obras o adecuaciones</w:t>
      </w:r>
    </w:p>
    <w:p w14:paraId="5FF91DDC" w14:textId="77777777" w:rsidR="00415485" w:rsidRDefault="00415485">
      <w:pPr>
        <w:rPr>
          <w:rFonts w:ascii="Arial Nova Light" w:eastAsia="Arial Nova Light" w:hAnsi="Arial Nova Light" w:cs="Arial Nova Light"/>
          <w:sz w:val="22"/>
          <w:szCs w:val="22"/>
        </w:rPr>
      </w:pPr>
    </w:p>
    <w:tbl>
      <w:tblPr>
        <w:tblStyle w:val="af7"/>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415485" w14:paraId="002611AC" w14:textId="77777777">
        <w:trPr>
          <w:trHeight w:val="100"/>
          <w:jc w:val="center"/>
        </w:trPr>
        <w:tc>
          <w:tcPr>
            <w:tcW w:w="296" w:type="dxa"/>
            <w:tcBorders>
              <w:top w:val="single" w:sz="4" w:space="0" w:color="000000"/>
              <w:left w:val="single" w:sz="4" w:space="0" w:color="000000"/>
              <w:bottom w:val="nil"/>
              <w:right w:val="nil"/>
            </w:tcBorders>
            <w:vAlign w:val="bottom"/>
          </w:tcPr>
          <w:p w14:paraId="72FB7582"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33D7EE58"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7DDF7204"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415485" w14:paraId="53649F0C" w14:textId="77777777">
        <w:trPr>
          <w:trHeight w:val="151"/>
          <w:jc w:val="center"/>
        </w:trPr>
        <w:tc>
          <w:tcPr>
            <w:tcW w:w="296" w:type="dxa"/>
            <w:tcBorders>
              <w:top w:val="nil"/>
              <w:left w:val="single" w:sz="4" w:space="0" w:color="000000"/>
              <w:bottom w:val="nil"/>
              <w:right w:val="nil"/>
            </w:tcBorders>
            <w:vAlign w:val="bottom"/>
          </w:tcPr>
          <w:p w14:paraId="4F809DAB"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lastRenderedPageBreak/>
              <w:t>-</w:t>
            </w:r>
          </w:p>
        </w:tc>
        <w:tc>
          <w:tcPr>
            <w:tcW w:w="1357" w:type="dxa"/>
            <w:vAlign w:val="bottom"/>
          </w:tcPr>
          <w:p w14:paraId="142D8D14"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328A05F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7413BC6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3430B0C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4AFAED5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177089D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415485" w14:paraId="62091594"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56367410"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020F687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2426C71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7EAF8EF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300DC9D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1C052B0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0D5070E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56F297BD"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18DB4AC"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0458DF2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6075F5F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86A0F4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7D8C4A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21FCF471" w14:textId="77777777" w:rsidR="00415485" w:rsidRDefault="00415485">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003A484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68CF695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3B41B5C"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1F8A574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1943749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4BDBD1D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B0E05E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7405AF8E" w14:textId="77777777" w:rsidR="00415485" w:rsidRDefault="00415485">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192CDAB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685F5B5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808CD53"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04B9D52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6831FCB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60B925B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39E8B58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F88999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267818E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7E52270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D3FC5C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02939E2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74278B8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2C214EF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14DFCAED"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x</w:t>
            </w:r>
          </w:p>
        </w:tc>
        <w:tc>
          <w:tcPr>
            <w:tcW w:w="1500" w:type="dxa"/>
            <w:tcBorders>
              <w:top w:val="nil"/>
              <w:left w:val="nil"/>
              <w:bottom w:val="single" w:sz="4" w:space="0" w:color="000000"/>
              <w:right w:val="nil"/>
            </w:tcBorders>
            <w:shd w:val="clear" w:color="auto" w:fill="FFC000"/>
            <w:vAlign w:val="center"/>
          </w:tcPr>
          <w:p w14:paraId="6878B47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79B05FA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30B08C44"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0001DA42" w14:textId="77777777" w:rsidR="00415485" w:rsidRDefault="00415485">
      <w:pPr>
        <w:rPr>
          <w:rFonts w:ascii="Arial Nova Light" w:eastAsia="Arial Nova Light" w:hAnsi="Arial Nova Light" w:cs="Arial Nova Light"/>
          <w:sz w:val="22"/>
          <w:szCs w:val="22"/>
          <w:u w:val="single"/>
        </w:rPr>
      </w:pPr>
    </w:p>
    <w:p w14:paraId="621EC960"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Demoras en la disponibilidad de uso de los proyectos</w:t>
      </w:r>
    </w:p>
    <w:p w14:paraId="522058F1"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xml:space="preserve">: La Secretaría Distrital de Ambiente garantizará la disponibilidad de dotación y de estrategias de que garanticen el bienestar de los servidores públicos </w:t>
      </w:r>
    </w:p>
    <w:p w14:paraId="3E0100EC" w14:textId="77777777" w:rsidR="00415485" w:rsidRDefault="00415485">
      <w:pPr>
        <w:rPr>
          <w:rFonts w:ascii="Arial Nova Light" w:eastAsia="Arial Nova Light" w:hAnsi="Arial Nova Light" w:cs="Arial Nova Light"/>
          <w:sz w:val="22"/>
          <w:szCs w:val="22"/>
        </w:rPr>
      </w:pPr>
    </w:p>
    <w:p w14:paraId="478D42BD" w14:textId="77777777" w:rsidR="00415485" w:rsidRDefault="00415485">
      <w:pPr>
        <w:rPr>
          <w:rFonts w:ascii="Arial Nova Light" w:eastAsia="Arial Nova Light" w:hAnsi="Arial Nova Light" w:cs="Arial Nova Light"/>
          <w:sz w:val="22"/>
          <w:szCs w:val="22"/>
        </w:rPr>
      </w:pPr>
    </w:p>
    <w:p w14:paraId="114620CF"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calendario</w:t>
      </w:r>
    </w:p>
    <w:p w14:paraId="4A655800"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Este riesgo hace referencia al no cumplimiento de los contratistas en el desarrollo de su objeto contractual</w:t>
      </w:r>
    </w:p>
    <w:p w14:paraId="2CEDD7AF" w14:textId="77777777" w:rsidR="00415485" w:rsidRDefault="00415485">
      <w:pPr>
        <w:rPr>
          <w:rFonts w:ascii="Arial Nova Light" w:eastAsia="Arial Nova Light" w:hAnsi="Arial Nova Light" w:cs="Arial Nova Light"/>
          <w:sz w:val="22"/>
          <w:szCs w:val="22"/>
        </w:rPr>
      </w:pPr>
    </w:p>
    <w:tbl>
      <w:tblPr>
        <w:tblStyle w:val="af8"/>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415485" w14:paraId="514BBF02" w14:textId="77777777">
        <w:trPr>
          <w:trHeight w:val="100"/>
          <w:jc w:val="center"/>
        </w:trPr>
        <w:tc>
          <w:tcPr>
            <w:tcW w:w="296" w:type="dxa"/>
            <w:tcBorders>
              <w:top w:val="single" w:sz="4" w:space="0" w:color="000000"/>
              <w:left w:val="single" w:sz="4" w:space="0" w:color="000000"/>
              <w:bottom w:val="nil"/>
              <w:right w:val="nil"/>
            </w:tcBorders>
            <w:vAlign w:val="bottom"/>
          </w:tcPr>
          <w:p w14:paraId="3B782CB1"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0C574D28"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0C37BC9E"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415485" w14:paraId="2A30B860" w14:textId="77777777">
        <w:trPr>
          <w:trHeight w:val="151"/>
          <w:jc w:val="center"/>
        </w:trPr>
        <w:tc>
          <w:tcPr>
            <w:tcW w:w="296" w:type="dxa"/>
            <w:tcBorders>
              <w:top w:val="nil"/>
              <w:left w:val="single" w:sz="4" w:space="0" w:color="000000"/>
              <w:bottom w:val="nil"/>
              <w:right w:val="nil"/>
            </w:tcBorders>
            <w:vAlign w:val="bottom"/>
          </w:tcPr>
          <w:p w14:paraId="61EB7FC0"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2290C24B"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267A6D0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41B628D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044ABFB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42AA8F8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244FF32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415485" w14:paraId="4ECEA656"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2A1E091A"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5D4FF63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5FA4CE8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50930BB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343672E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27E303E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4B1A662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21A39436"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8D010D9"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11234C5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12349AF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728FAA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A23954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5221C33E" w14:textId="77777777" w:rsidR="00415485" w:rsidRDefault="00415485">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744BF93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575FCC3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B799324"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20E966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24ACF4D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1A38B20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C12373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w:t>
            </w:r>
          </w:p>
        </w:tc>
        <w:tc>
          <w:tcPr>
            <w:tcW w:w="1500" w:type="dxa"/>
            <w:shd w:val="clear" w:color="auto" w:fill="FF0000"/>
            <w:vAlign w:val="center"/>
          </w:tcPr>
          <w:p w14:paraId="31DD2B2C" w14:textId="77777777" w:rsidR="00415485" w:rsidRDefault="00415485">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0CCE09E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380D57F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12A7B9B"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5D4951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67678A0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0A2670F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7FC80EA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38E686C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7ECDCBB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116847A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2F47DF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2891416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6786C9C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38F7F4C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1B76E23F" w14:textId="77777777" w:rsidR="00415485" w:rsidRDefault="00415485">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3AD23DD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2E9B285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6891E9FF"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40CAC00A"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lastRenderedPageBreak/>
        <w:t>Efectos:</w:t>
      </w:r>
      <w:r>
        <w:rPr>
          <w:rFonts w:ascii="Arial Nova Light" w:eastAsia="Arial Nova Light" w:hAnsi="Arial Nova Light" w:cs="Arial Nova Light"/>
          <w:sz w:val="22"/>
          <w:szCs w:val="22"/>
        </w:rPr>
        <w:t xml:space="preserve"> Retrasos en el cronograma de ejecución</w:t>
      </w:r>
    </w:p>
    <w:p w14:paraId="3D3628C2"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Seguimiento permanente a las obras y controles periódicos al cumplimiento del cronograma por parte de la interventoría y la supervisión designada por la Entidad</w:t>
      </w:r>
    </w:p>
    <w:p w14:paraId="61C66E3F" w14:textId="77777777" w:rsidR="00415485" w:rsidRDefault="00415485">
      <w:pPr>
        <w:rPr>
          <w:rFonts w:ascii="Arial Nova Light" w:eastAsia="Arial Nova Light" w:hAnsi="Arial Nova Light" w:cs="Arial Nova Light"/>
          <w:sz w:val="22"/>
          <w:szCs w:val="22"/>
        </w:rPr>
      </w:pPr>
    </w:p>
    <w:p w14:paraId="14804393" w14:textId="77777777" w:rsidR="00415485" w:rsidRDefault="00415485">
      <w:pPr>
        <w:rPr>
          <w:rFonts w:ascii="Arial Nova Light" w:eastAsia="Arial Nova Light" w:hAnsi="Arial Nova Light" w:cs="Arial Nova Light"/>
          <w:sz w:val="22"/>
          <w:szCs w:val="22"/>
        </w:rPr>
      </w:pPr>
    </w:p>
    <w:p w14:paraId="17AD2C55"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calendario</w:t>
      </w:r>
    </w:p>
    <w:p w14:paraId="698A68C2"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Retrasos en el cronograma de ejecución por causas del COVID-19</w:t>
      </w:r>
    </w:p>
    <w:p w14:paraId="7DE1B6EF" w14:textId="77777777" w:rsidR="00415485" w:rsidRDefault="00415485">
      <w:pPr>
        <w:rPr>
          <w:rFonts w:ascii="Arial Nova Light" w:eastAsia="Arial Nova Light" w:hAnsi="Arial Nova Light" w:cs="Arial Nova Light"/>
          <w:sz w:val="22"/>
          <w:szCs w:val="22"/>
        </w:rPr>
      </w:pPr>
    </w:p>
    <w:tbl>
      <w:tblPr>
        <w:tblStyle w:val="af9"/>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415485" w14:paraId="5608F7A2" w14:textId="77777777">
        <w:trPr>
          <w:trHeight w:val="100"/>
          <w:jc w:val="center"/>
        </w:trPr>
        <w:tc>
          <w:tcPr>
            <w:tcW w:w="296" w:type="dxa"/>
            <w:tcBorders>
              <w:top w:val="single" w:sz="4" w:space="0" w:color="000000"/>
              <w:left w:val="single" w:sz="4" w:space="0" w:color="000000"/>
              <w:bottom w:val="nil"/>
              <w:right w:val="nil"/>
            </w:tcBorders>
            <w:vAlign w:val="bottom"/>
          </w:tcPr>
          <w:p w14:paraId="5733F492"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7F3A67B7"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7EA9E025"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415485" w14:paraId="06E3A358" w14:textId="77777777">
        <w:trPr>
          <w:trHeight w:val="151"/>
          <w:jc w:val="center"/>
        </w:trPr>
        <w:tc>
          <w:tcPr>
            <w:tcW w:w="296" w:type="dxa"/>
            <w:tcBorders>
              <w:top w:val="nil"/>
              <w:left w:val="single" w:sz="4" w:space="0" w:color="000000"/>
              <w:bottom w:val="nil"/>
              <w:right w:val="nil"/>
            </w:tcBorders>
            <w:vAlign w:val="bottom"/>
          </w:tcPr>
          <w:p w14:paraId="3110D5FF"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6DEE70CD"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6F6A482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5B5EFEB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665ED11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5E88C0B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3F56FAE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415485" w14:paraId="26552A88"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65FE2861"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6260010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18146A0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6235158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29883E6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6ACEC52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196DDA1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23AAE8E1"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C4D6C63"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3143E8A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154154F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0664683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54FE9E1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47045E61" w14:textId="77777777" w:rsidR="00415485" w:rsidRDefault="00415485">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0DA590A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36501271"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EB4B888"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6182D7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08953C6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6039D1F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537E4B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w:t>
            </w:r>
          </w:p>
        </w:tc>
        <w:tc>
          <w:tcPr>
            <w:tcW w:w="1500" w:type="dxa"/>
            <w:shd w:val="clear" w:color="auto" w:fill="FF0000"/>
            <w:vAlign w:val="center"/>
          </w:tcPr>
          <w:p w14:paraId="6C4D217B" w14:textId="77777777" w:rsidR="00415485" w:rsidRDefault="00415485">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660A5AF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3CE37D26"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8E03DB0"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0DAB4B1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7F6CE6D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0FE050A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2B83A17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73D70B6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1BDE5EB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7BF5761F"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E44F444"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365BD04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7B51620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7C2B39A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2150A174" w14:textId="77777777" w:rsidR="00415485" w:rsidRDefault="00415485">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2D4E9F8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3C49F2D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12C16B91"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21484729" w14:textId="77777777" w:rsidR="00415485" w:rsidRDefault="00415485">
      <w:pPr>
        <w:rPr>
          <w:rFonts w:ascii="Arial Nova Light" w:eastAsia="Arial Nova Light" w:hAnsi="Arial Nova Light" w:cs="Arial Nova Light"/>
          <w:sz w:val="22"/>
          <w:szCs w:val="22"/>
          <w:u w:val="single"/>
        </w:rPr>
      </w:pPr>
    </w:p>
    <w:p w14:paraId="6CDEAD2F"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Retrasos en el cronograma de ejecución debido a la disminución de la fuerza de trabajo</w:t>
      </w:r>
    </w:p>
    <w:p w14:paraId="35A6D43E"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La Secretaría Distrital de Ambiente garantizará las medidas pertinentes adoptando los protocolos de bioseguridad y medidas establecidas por el Gobierno Distrital, realizando seguimiento permanente a las obras y controles periódicos por parte de la interventoría y la supervisión designada por la Entidad.</w:t>
      </w:r>
    </w:p>
    <w:p w14:paraId="5C292537" w14:textId="77777777" w:rsidR="00415485" w:rsidRDefault="00415485">
      <w:pPr>
        <w:rPr>
          <w:rFonts w:ascii="Arial Nova Light" w:eastAsia="Arial Nova Light" w:hAnsi="Arial Nova Light" w:cs="Arial Nova Light"/>
          <w:sz w:val="22"/>
          <w:szCs w:val="22"/>
        </w:rPr>
      </w:pPr>
    </w:p>
    <w:p w14:paraId="31858EE4" w14:textId="77777777" w:rsidR="00415485" w:rsidRDefault="00415485">
      <w:pPr>
        <w:rPr>
          <w:rFonts w:ascii="Arial Nova Light" w:eastAsia="Arial Nova Light" w:hAnsi="Arial Nova Light" w:cs="Arial Nova Light"/>
          <w:sz w:val="22"/>
          <w:szCs w:val="22"/>
        </w:rPr>
      </w:pPr>
    </w:p>
    <w:p w14:paraId="6BC7877C"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Legales</w:t>
      </w:r>
    </w:p>
    <w:p w14:paraId="60A584E6"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Entrega tardía de los productos</w:t>
      </w:r>
    </w:p>
    <w:p w14:paraId="48E85847" w14:textId="77777777" w:rsidR="00415485" w:rsidRDefault="00415485">
      <w:pPr>
        <w:rPr>
          <w:rFonts w:ascii="Arial Nova Light" w:eastAsia="Arial Nova Light" w:hAnsi="Arial Nova Light" w:cs="Arial Nova Light"/>
          <w:sz w:val="22"/>
          <w:szCs w:val="22"/>
        </w:rPr>
      </w:pPr>
    </w:p>
    <w:tbl>
      <w:tblPr>
        <w:tblStyle w:val="afa"/>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415485" w14:paraId="77549A24" w14:textId="77777777">
        <w:trPr>
          <w:trHeight w:val="100"/>
          <w:jc w:val="center"/>
        </w:trPr>
        <w:tc>
          <w:tcPr>
            <w:tcW w:w="296" w:type="dxa"/>
            <w:tcBorders>
              <w:top w:val="single" w:sz="4" w:space="0" w:color="000000"/>
              <w:left w:val="single" w:sz="4" w:space="0" w:color="000000"/>
              <w:bottom w:val="nil"/>
              <w:right w:val="nil"/>
            </w:tcBorders>
            <w:vAlign w:val="bottom"/>
          </w:tcPr>
          <w:p w14:paraId="148F64C7"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5C19D69F"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664B71AB"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415485" w14:paraId="54A881B0" w14:textId="77777777">
        <w:trPr>
          <w:trHeight w:val="151"/>
          <w:jc w:val="center"/>
        </w:trPr>
        <w:tc>
          <w:tcPr>
            <w:tcW w:w="296" w:type="dxa"/>
            <w:tcBorders>
              <w:top w:val="nil"/>
              <w:left w:val="single" w:sz="4" w:space="0" w:color="000000"/>
              <w:bottom w:val="nil"/>
              <w:right w:val="nil"/>
            </w:tcBorders>
            <w:vAlign w:val="bottom"/>
          </w:tcPr>
          <w:p w14:paraId="03AA3BF0"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34CA062F"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455C020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75C7A9C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07C9173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488BEC8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3AFE9BB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415485" w14:paraId="527CADF6"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5F841E58"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w:t>
            </w:r>
            <w:r>
              <w:rPr>
                <w:rFonts w:ascii="Arial Nova Light" w:eastAsia="Arial Nova Light" w:hAnsi="Arial Nova Light" w:cs="Arial Nova Light"/>
                <w:b/>
                <w:sz w:val="22"/>
                <w:szCs w:val="22"/>
              </w:rPr>
              <w:lastRenderedPageBreak/>
              <w:t>OBABILIDAD</w:t>
            </w:r>
          </w:p>
        </w:tc>
        <w:tc>
          <w:tcPr>
            <w:tcW w:w="1357" w:type="dxa"/>
            <w:tcBorders>
              <w:top w:val="single" w:sz="4" w:space="0" w:color="000000"/>
              <w:left w:val="nil"/>
              <w:bottom w:val="nil"/>
              <w:right w:val="single" w:sz="4" w:space="0" w:color="000000"/>
            </w:tcBorders>
            <w:vAlign w:val="center"/>
          </w:tcPr>
          <w:p w14:paraId="6A8CF4E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lastRenderedPageBreak/>
              <w:t>CASI SEGURO</w:t>
            </w:r>
          </w:p>
        </w:tc>
        <w:tc>
          <w:tcPr>
            <w:tcW w:w="1500" w:type="dxa"/>
            <w:tcBorders>
              <w:top w:val="single" w:sz="4" w:space="0" w:color="000000"/>
              <w:left w:val="single" w:sz="4" w:space="0" w:color="000000"/>
              <w:bottom w:val="nil"/>
              <w:right w:val="nil"/>
            </w:tcBorders>
            <w:shd w:val="clear" w:color="auto" w:fill="FFC000"/>
            <w:vAlign w:val="center"/>
          </w:tcPr>
          <w:p w14:paraId="3C9C211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4CADC9F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4229F06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5DF994C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4ACDC14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5ED52C1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42AA929"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43A847D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29D9A51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1D9EC82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6F7182D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70B569EA" w14:textId="77777777" w:rsidR="00415485" w:rsidRDefault="00415485">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7AAD20E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735EE204"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3096245"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0A0BCAD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0171181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6AB5BB2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58D921E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x </w:t>
            </w:r>
          </w:p>
        </w:tc>
        <w:tc>
          <w:tcPr>
            <w:tcW w:w="1500" w:type="dxa"/>
            <w:shd w:val="clear" w:color="auto" w:fill="FF0000"/>
            <w:vAlign w:val="center"/>
          </w:tcPr>
          <w:p w14:paraId="1CF78234" w14:textId="77777777" w:rsidR="00415485" w:rsidRDefault="00415485">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5E4AB71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5503967E"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A11AC8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3314F1F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4594582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67073A9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1B60A6C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65EBD36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231AC4F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26901D5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05B13A4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7B15EC8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13206B2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5DBBD5A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09FFD4F1" w14:textId="77777777" w:rsidR="00415485" w:rsidRDefault="00415485">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3698C54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1DD59A6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01C21229"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0D3F5EED"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Retrasos en el cronograma de ejecución</w:t>
      </w:r>
    </w:p>
    <w:p w14:paraId="53296E22"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Seguimiento y control por parte de la interventoría. Pólizas de cumplimiento y calidad</w:t>
      </w:r>
    </w:p>
    <w:p w14:paraId="7772FC7C"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114D126B"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54C83F9A"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Asociados a fenómenos de origen natural: atmosféricos, hidrológicos, geológicos, otros</w:t>
      </w:r>
    </w:p>
    <w:p w14:paraId="213CE1A5"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Periodos prolongados de lluvias con alta intensidad</w:t>
      </w:r>
    </w:p>
    <w:p w14:paraId="37A94398" w14:textId="77777777" w:rsidR="00415485" w:rsidRDefault="00415485">
      <w:pPr>
        <w:rPr>
          <w:rFonts w:ascii="Arial Nova Light" w:eastAsia="Arial Nova Light" w:hAnsi="Arial Nova Light" w:cs="Arial Nova Light"/>
          <w:sz w:val="22"/>
          <w:szCs w:val="22"/>
        </w:rPr>
      </w:pPr>
    </w:p>
    <w:tbl>
      <w:tblPr>
        <w:tblStyle w:val="afb"/>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415485" w14:paraId="5F7E88E8" w14:textId="77777777">
        <w:trPr>
          <w:trHeight w:val="100"/>
          <w:jc w:val="center"/>
        </w:trPr>
        <w:tc>
          <w:tcPr>
            <w:tcW w:w="296" w:type="dxa"/>
            <w:tcBorders>
              <w:top w:val="single" w:sz="4" w:space="0" w:color="000000"/>
              <w:left w:val="single" w:sz="4" w:space="0" w:color="000000"/>
              <w:bottom w:val="nil"/>
              <w:right w:val="nil"/>
            </w:tcBorders>
            <w:vAlign w:val="bottom"/>
          </w:tcPr>
          <w:p w14:paraId="7392F116"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6737D525"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63F8EBE4"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415485" w14:paraId="06DDD8ED" w14:textId="77777777">
        <w:trPr>
          <w:trHeight w:val="151"/>
          <w:jc w:val="center"/>
        </w:trPr>
        <w:tc>
          <w:tcPr>
            <w:tcW w:w="296" w:type="dxa"/>
            <w:tcBorders>
              <w:top w:val="nil"/>
              <w:left w:val="single" w:sz="4" w:space="0" w:color="000000"/>
              <w:bottom w:val="nil"/>
              <w:right w:val="nil"/>
            </w:tcBorders>
            <w:vAlign w:val="bottom"/>
          </w:tcPr>
          <w:p w14:paraId="14570885"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69EEA0CB"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029B7AB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21BF98B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4E51B2D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2F45D7B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25714E8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415485" w14:paraId="0DC80E64"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07D7ADB4"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782F8F4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5399970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4643AC6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2D39C27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1BE6EB7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04E2D9B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3E021B2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4EDCC6E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06C85F9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500725F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3D48BBA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A544C6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x </w:t>
            </w:r>
          </w:p>
        </w:tc>
        <w:tc>
          <w:tcPr>
            <w:tcW w:w="1500" w:type="dxa"/>
            <w:shd w:val="clear" w:color="auto" w:fill="FF0000"/>
            <w:vAlign w:val="center"/>
          </w:tcPr>
          <w:p w14:paraId="7F04484F" w14:textId="77777777" w:rsidR="00415485" w:rsidRDefault="00415485">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6256FBA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2C99DDEF"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1D871F2"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1798356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45452D7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09EF37C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393AC00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1DE6A3DE" w14:textId="77777777" w:rsidR="00415485" w:rsidRDefault="00415485">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342939C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7C86828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5E3E97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3380A40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69211E3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3691325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7B45384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298DD61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nil"/>
              <w:right w:val="single" w:sz="4" w:space="0" w:color="000000"/>
            </w:tcBorders>
            <w:shd w:val="clear" w:color="auto" w:fill="FF0000"/>
            <w:vAlign w:val="center"/>
          </w:tcPr>
          <w:p w14:paraId="415BDEF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034BF932"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4F4B319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12BB3E8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3459DF5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76D9C57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1B79ADFE" w14:textId="77777777" w:rsidR="00415485" w:rsidRDefault="00415485">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2614A6A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0149B25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14A3A61F"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65289FA7"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Demoras y suspensión de los trabajos</w:t>
      </w:r>
    </w:p>
    <w:p w14:paraId="6281B78C"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Realizar una adecuada planificación de las obras y llevar control de la ruta crítica del proyecto.</w:t>
      </w:r>
    </w:p>
    <w:p w14:paraId="256B7158"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Programar actividades de excavaciones, cimentaciones y estructura en periodos sin lluvias.</w:t>
      </w:r>
    </w:p>
    <w:p w14:paraId="25E7FDA2"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4FFA0053"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44EB4D23"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lastRenderedPageBreak/>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costos</w:t>
      </w:r>
    </w:p>
    <w:p w14:paraId="11FB2184"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Incremento en los costos de materiales y/o aumento de cantidades de obra.</w:t>
      </w:r>
    </w:p>
    <w:tbl>
      <w:tblPr>
        <w:tblStyle w:val="afc"/>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415485" w14:paraId="1EF0F74D" w14:textId="77777777">
        <w:trPr>
          <w:trHeight w:val="100"/>
          <w:jc w:val="center"/>
        </w:trPr>
        <w:tc>
          <w:tcPr>
            <w:tcW w:w="296" w:type="dxa"/>
            <w:vAlign w:val="bottom"/>
          </w:tcPr>
          <w:p w14:paraId="6A418AB6"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6F734613"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vAlign w:val="bottom"/>
          </w:tcPr>
          <w:p w14:paraId="34543E90"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415485" w14:paraId="4B61EC76" w14:textId="77777777">
        <w:trPr>
          <w:trHeight w:val="151"/>
          <w:jc w:val="center"/>
        </w:trPr>
        <w:tc>
          <w:tcPr>
            <w:tcW w:w="296" w:type="dxa"/>
            <w:vAlign w:val="bottom"/>
          </w:tcPr>
          <w:p w14:paraId="1D4C0869"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08EB69E8"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vAlign w:val="center"/>
          </w:tcPr>
          <w:p w14:paraId="4A4AA0E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vAlign w:val="center"/>
          </w:tcPr>
          <w:p w14:paraId="2C0AA90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vAlign w:val="center"/>
          </w:tcPr>
          <w:p w14:paraId="30039B2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vAlign w:val="center"/>
          </w:tcPr>
          <w:p w14:paraId="1565168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vAlign w:val="center"/>
          </w:tcPr>
          <w:p w14:paraId="621E9C6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415485" w14:paraId="45BC6968" w14:textId="77777777">
        <w:trPr>
          <w:trHeight w:val="276"/>
          <w:jc w:val="center"/>
        </w:trPr>
        <w:tc>
          <w:tcPr>
            <w:tcW w:w="296" w:type="dxa"/>
            <w:vMerge w:val="restart"/>
            <w:vAlign w:val="center"/>
          </w:tcPr>
          <w:p w14:paraId="06B93FB1"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vAlign w:val="center"/>
          </w:tcPr>
          <w:p w14:paraId="0BCD0E1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shd w:val="clear" w:color="auto" w:fill="FFC000"/>
            <w:vAlign w:val="center"/>
          </w:tcPr>
          <w:p w14:paraId="54A2695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75AEFD8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5541DBB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5A97F9D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shd w:val="clear" w:color="auto" w:fill="FF0000"/>
            <w:vAlign w:val="center"/>
          </w:tcPr>
          <w:p w14:paraId="1358839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46BAF772" w14:textId="77777777">
        <w:trPr>
          <w:trHeight w:val="276"/>
          <w:jc w:val="center"/>
        </w:trPr>
        <w:tc>
          <w:tcPr>
            <w:tcW w:w="296" w:type="dxa"/>
            <w:vMerge/>
            <w:vAlign w:val="center"/>
          </w:tcPr>
          <w:p w14:paraId="68248DC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5D60D53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shd w:val="clear" w:color="auto" w:fill="FFFF00"/>
            <w:vAlign w:val="center"/>
          </w:tcPr>
          <w:p w14:paraId="66DFFCA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39ECD84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E310EED" w14:textId="77777777" w:rsidR="00415485" w:rsidRDefault="00415485">
            <w:pPr>
              <w:jc w:val="center"/>
              <w:rPr>
                <w:rFonts w:ascii="Arial Nova Light" w:eastAsia="Arial Nova Light" w:hAnsi="Arial Nova Light" w:cs="Arial Nova Light"/>
                <w:sz w:val="22"/>
                <w:szCs w:val="22"/>
              </w:rPr>
            </w:pPr>
          </w:p>
        </w:tc>
        <w:tc>
          <w:tcPr>
            <w:tcW w:w="1500" w:type="dxa"/>
            <w:shd w:val="clear" w:color="auto" w:fill="FF0000"/>
            <w:vAlign w:val="center"/>
          </w:tcPr>
          <w:p w14:paraId="4B1687B8" w14:textId="77777777" w:rsidR="00415485" w:rsidRDefault="00415485">
            <w:pPr>
              <w:jc w:val="center"/>
              <w:rPr>
                <w:rFonts w:ascii="Arial Nova Light" w:eastAsia="Arial Nova Light" w:hAnsi="Arial Nova Light" w:cs="Arial Nova Light"/>
                <w:sz w:val="22"/>
                <w:szCs w:val="22"/>
              </w:rPr>
            </w:pPr>
          </w:p>
        </w:tc>
        <w:tc>
          <w:tcPr>
            <w:tcW w:w="1692" w:type="dxa"/>
            <w:shd w:val="clear" w:color="auto" w:fill="FF0000"/>
            <w:vAlign w:val="center"/>
          </w:tcPr>
          <w:p w14:paraId="3A616DB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4C5971E5" w14:textId="77777777">
        <w:trPr>
          <w:trHeight w:val="276"/>
          <w:jc w:val="center"/>
        </w:trPr>
        <w:tc>
          <w:tcPr>
            <w:tcW w:w="296" w:type="dxa"/>
            <w:vMerge/>
            <w:vAlign w:val="center"/>
          </w:tcPr>
          <w:p w14:paraId="0DB3B4D2"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422C9F0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shd w:val="clear" w:color="auto" w:fill="92D050"/>
            <w:vAlign w:val="center"/>
          </w:tcPr>
          <w:p w14:paraId="44DE897E"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284D837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0B913C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173928FE" w14:textId="77777777" w:rsidR="00415485" w:rsidRDefault="00415485">
            <w:pPr>
              <w:rPr>
                <w:rFonts w:ascii="Arial Nova Light" w:eastAsia="Arial Nova Light" w:hAnsi="Arial Nova Light" w:cs="Arial Nova Light"/>
                <w:sz w:val="22"/>
                <w:szCs w:val="22"/>
              </w:rPr>
            </w:pPr>
          </w:p>
        </w:tc>
        <w:tc>
          <w:tcPr>
            <w:tcW w:w="1692" w:type="dxa"/>
            <w:shd w:val="clear" w:color="auto" w:fill="FF0000"/>
            <w:vAlign w:val="center"/>
          </w:tcPr>
          <w:p w14:paraId="06E64E6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054ABE5E" w14:textId="77777777">
        <w:trPr>
          <w:trHeight w:val="276"/>
          <w:jc w:val="center"/>
        </w:trPr>
        <w:tc>
          <w:tcPr>
            <w:tcW w:w="296" w:type="dxa"/>
            <w:vMerge/>
            <w:vAlign w:val="center"/>
          </w:tcPr>
          <w:p w14:paraId="1E7340C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4689AD7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shd w:val="clear" w:color="auto" w:fill="92D050"/>
            <w:vAlign w:val="center"/>
          </w:tcPr>
          <w:p w14:paraId="2ACFD85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02AC3B7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2472B36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x </w:t>
            </w:r>
          </w:p>
        </w:tc>
        <w:tc>
          <w:tcPr>
            <w:tcW w:w="1500" w:type="dxa"/>
            <w:shd w:val="clear" w:color="auto" w:fill="FFC000"/>
            <w:vAlign w:val="center"/>
          </w:tcPr>
          <w:p w14:paraId="5F59487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shd w:val="clear" w:color="auto" w:fill="FF0000"/>
            <w:vAlign w:val="center"/>
          </w:tcPr>
          <w:p w14:paraId="7F3DEA1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285DE939" w14:textId="77777777">
        <w:trPr>
          <w:trHeight w:val="276"/>
          <w:jc w:val="center"/>
        </w:trPr>
        <w:tc>
          <w:tcPr>
            <w:tcW w:w="296" w:type="dxa"/>
            <w:vMerge/>
            <w:vAlign w:val="center"/>
          </w:tcPr>
          <w:p w14:paraId="1F75C43D"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vAlign w:val="center"/>
          </w:tcPr>
          <w:p w14:paraId="03F6127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shd w:val="clear" w:color="auto" w:fill="92D050"/>
            <w:vAlign w:val="center"/>
          </w:tcPr>
          <w:p w14:paraId="122ED21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293FAAE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0A8C503D" w14:textId="77777777" w:rsidR="00415485" w:rsidRDefault="00415485">
            <w:pPr>
              <w:rPr>
                <w:rFonts w:ascii="Arial Nova Light" w:eastAsia="Arial Nova Light" w:hAnsi="Arial Nova Light" w:cs="Arial Nova Light"/>
                <w:sz w:val="22"/>
                <w:szCs w:val="22"/>
              </w:rPr>
            </w:pPr>
          </w:p>
        </w:tc>
        <w:tc>
          <w:tcPr>
            <w:tcW w:w="1500" w:type="dxa"/>
            <w:shd w:val="clear" w:color="auto" w:fill="FFC000"/>
            <w:vAlign w:val="center"/>
          </w:tcPr>
          <w:p w14:paraId="43EEF25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shd w:val="clear" w:color="auto" w:fill="FFC000"/>
            <w:vAlign w:val="center"/>
          </w:tcPr>
          <w:p w14:paraId="40D4376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35C8E6C8"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774A4D89"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t>Efectos:</w:t>
      </w:r>
      <w:r>
        <w:rPr>
          <w:rFonts w:ascii="Arial Nova Light" w:eastAsia="Arial Nova Light" w:hAnsi="Arial Nova Light" w:cs="Arial Nova Light"/>
          <w:sz w:val="22"/>
          <w:szCs w:val="22"/>
        </w:rPr>
        <w:t xml:space="preserve"> Sobrecostos en el proyecto</w:t>
      </w:r>
    </w:p>
    <w:p w14:paraId="788D7A86"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Pactar en el contrato precios unitarios fijos sin formula de reajuste. Seguimiento y control de la interventoría y la supervisión designada por la Entidad.</w:t>
      </w:r>
    </w:p>
    <w:p w14:paraId="66A26D53"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0048F2BB"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2"/>
          <w:szCs w:val="22"/>
        </w:rPr>
      </w:pPr>
    </w:p>
    <w:p w14:paraId="0994A0CA"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Riesgo:</w:t>
      </w:r>
      <w:r>
        <w:rPr>
          <w:rFonts w:ascii="Arial Nova Light" w:eastAsia="Arial Nova Light" w:hAnsi="Arial Nova Light" w:cs="Arial Nova Light"/>
          <w:b/>
          <w:sz w:val="22"/>
          <w:szCs w:val="22"/>
        </w:rPr>
        <w:t xml:space="preserve"> </w:t>
      </w:r>
      <w:r>
        <w:rPr>
          <w:rFonts w:ascii="Arial Nova Light" w:eastAsia="Arial Nova Light" w:hAnsi="Arial Nova Light" w:cs="Arial Nova Light"/>
          <w:sz w:val="22"/>
          <w:szCs w:val="22"/>
        </w:rPr>
        <w:t>De mercado</w:t>
      </w:r>
    </w:p>
    <w:p w14:paraId="25E92959"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Descripción:</w:t>
      </w:r>
      <w:r>
        <w:rPr>
          <w:rFonts w:ascii="Arial Nova Light" w:eastAsia="Arial Nova Light" w:hAnsi="Arial Nova Light" w:cs="Arial Nova Light"/>
          <w:sz w:val="22"/>
          <w:szCs w:val="22"/>
        </w:rPr>
        <w:t xml:space="preserve"> Se pueden adquirir materiales de baja calidad para la construcción de la obra.</w:t>
      </w:r>
    </w:p>
    <w:tbl>
      <w:tblPr>
        <w:tblStyle w:val="afd"/>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415485" w14:paraId="6EF80D90" w14:textId="77777777">
        <w:trPr>
          <w:trHeight w:val="100"/>
          <w:jc w:val="center"/>
        </w:trPr>
        <w:tc>
          <w:tcPr>
            <w:tcW w:w="296" w:type="dxa"/>
            <w:tcBorders>
              <w:top w:val="single" w:sz="4" w:space="0" w:color="000000"/>
              <w:left w:val="single" w:sz="4" w:space="0" w:color="000000"/>
              <w:bottom w:val="nil"/>
              <w:right w:val="nil"/>
            </w:tcBorders>
            <w:vAlign w:val="bottom"/>
          </w:tcPr>
          <w:p w14:paraId="7CE3F384"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tcBorders>
              <w:top w:val="single" w:sz="4" w:space="0" w:color="000000"/>
              <w:left w:val="nil"/>
              <w:bottom w:val="nil"/>
              <w:right w:val="nil"/>
            </w:tcBorders>
            <w:vAlign w:val="bottom"/>
          </w:tcPr>
          <w:p w14:paraId="500208C0"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7692" w:type="dxa"/>
            <w:gridSpan w:val="5"/>
            <w:tcBorders>
              <w:top w:val="single" w:sz="4" w:space="0" w:color="000000"/>
              <w:left w:val="single" w:sz="4" w:space="0" w:color="000000"/>
              <w:bottom w:val="nil"/>
              <w:right w:val="single" w:sz="4" w:space="0" w:color="000000"/>
            </w:tcBorders>
            <w:vAlign w:val="bottom"/>
          </w:tcPr>
          <w:p w14:paraId="79167E4B"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IMPACTO</w:t>
            </w:r>
          </w:p>
        </w:tc>
      </w:tr>
      <w:tr w:rsidR="00415485" w14:paraId="051A409C" w14:textId="77777777">
        <w:trPr>
          <w:trHeight w:val="151"/>
          <w:jc w:val="center"/>
        </w:trPr>
        <w:tc>
          <w:tcPr>
            <w:tcW w:w="296" w:type="dxa"/>
            <w:tcBorders>
              <w:top w:val="nil"/>
              <w:left w:val="single" w:sz="4" w:space="0" w:color="000000"/>
              <w:bottom w:val="nil"/>
              <w:right w:val="nil"/>
            </w:tcBorders>
            <w:vAlign w:val="bottom"/>
          </w:tcPr>
          <w:p w14:paraId="3D2D3324"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357" w:type="dxa"/>
            <w:vAlign w:val="bottom"/>
          </w:tcPr>
          <w:p w14:paraId="0A0FC03A" w14:textId="77777777" w:rsidR="00415485" w:rsidRDefault="002C240E">
            <w:pPr>
              <w:rPr>
                <w:rFonts w:ascii="Arial Nova Light" w:eastAsia="Arial Nova Light" w:hAnsi="Arial Nova Light" w:cs="Arial Nova Light"/>
                <w:color w:val="FFFFFF"/>
                <w:sz w:val="22"/>
                <w:szCs w:val="22"/>
              </w:rPr>
            </w:pPr>
            <w:r>
              <w:rPr>
                <w:rFonts w:ascii="Arial Nova Light" w:eastAsia="Arial Nova Light" w:hAnsi="Arial Nova Light" w:cs="Arial Nova Light"/>
                <w:color w:val="FFFFFF"/>
                <w:sz w:val="22"/>
                <w:szCs w:val="22"/>
              </w:rPr>
              <w:t>-</w:t>
            </w:r>
          </w:p>
        </w:tc>
        <w:tc>
          <w:tcPr>
            <w:tcW w:w="1500" w:type="dxa"/>
            <w:tcBorders>
              <w:top w:val="nil"/>
              <w:left w:val="single" w:sz="4" w:space="0" w:color="000000"/>
              <w:bottom w:val="single" w:sz="4" w:space="0" w:color="000000"/>
              <w:right w:val="nil"/>
            </w:tcBorders>
            <w:vAlign w:val="center"/>
          </w:tcPr>
          <w:p w14:paraId="194E23E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INSIGNIFICANTE</w:t>
            </w:r>
          </w:p>
        </w:tc>
        <w:tc>
          <w:tcPr>
            <w:tcW w:w="1500" w:type="dxa"/>
            <w:tcBorders>
              <w:top w:val="nil"/>
              <w:left w:val="nil"/>
              <w:bottom w:val="single" w:sz="4" w:space="0" w:color="000000"/>
              <w:right w:val="nil"/>
            </w:tcBorders>
            <w:vAlign w:val="center"/>
          </w:tcPr>
          <w:p w14:paraId="65C301B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MENOR</w:t>
            </w:r>
          </w:p>
        </w:tc>
        <w:tc>
          <w:tcPr>
            <w:tcW w:w="1500" w:type="dxa"/>
            <w:tcBorders>
              <w:top w:val="nil"/>
              <w:left w:val="nil"/>
              <w:bottom w:val="single" w:sz="4" w:space="0" w:color="000000"/>
              <w:right w:val="nil"/>
            </w:tcBorders>
            <w:vAlign w:val="center"/>
          </w:tcPr>
          <w:p w14:paraId="0524E1C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nil"/>
              <w:bottom w:val="single" w:sz="4" w:space="0" w:color="000000"/>
              <w:right w:val="nil"/>
            </w:tcBorders>
            <w:vAlign w:val="center"/>
          </w:tcPr>
          <w:p w14:paraId="72F6808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MAYOR</w:t>
            </w:r>
          </w:p>
        </w:tc>
        <w:tc>
          <w:tcPr>
            <w:tcW w:w="1692" w:type="dxa"/>
            <w:tcBorders>
              <w:top w:val="nil"/>
              <w:left w:val="nil"/>
              <w:bottom w:val="single" w:sz="4" w:space="0" w:color="000000"/>
              <w:right w:val="single" w:sz="4" w:space="0" w:color="000000"/>
            </w:tcBorders>
            <w:vAlign w:val="center"/>
          </w:tcPr>
          <w:p w14:paraId="75ACE6AC"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CATASTRÓFICO</w:t>
            </w:r>
          </w:p>
        </w:tc>
      </w:tr>
      <w:tr w:rsidR="00415485" w14:paraId="6CAE7995"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5B2D5858" w14:textId="77777777" w:rsidR="00415485" w:rsidRDefault="002C240E">
            <w:pPr>
              <w:jc w:val="cente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PROBABILIDAD</w:t>
            </w:r>
          </w:p>
        </w:tc>
        <w:tc>
          <w:tcPr>
            <w:tcW w:w="1357" w:type="dxa"/>
            <w:tcBorders>
              <w:top w:val="single" w:sz="4" w:space="0" w:color="000000"/>
              <w:left w:val="nil"/>
              <w:bottom w:val="nil"/>
              <w:right w:val="single" w:sz="4" w:space="0" w:color="000000"/>
            </w:tcBorders>
            <w:vAlign w:val="center"/>
          </w:tcPr>
          <w:p w14:paraId="75A3003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CASI SEGURO</w:t>
            </w:r>
          </w:p>
        </w:tc>
        <w:tc>
          <w:tcPr>
            <w:tcW w:w="1500" w:type="dxa"/>
            <w:tcBorders>
              <w:top w:val="single" w:sz="4" w:space="0" w:color="000000"/>
              <w:left w:val="single" w:sz="4" w:space="0" w:color="000000"/>
              <w:bottom w:val="nil"/>
              <w:right w:val="nil"/>
            </w:tcBorders>
            <w:shd w:val="clear" w:color="auto" w:fill="FFC000"/>
            <w:vAlign w:val="center"/>
          </w:tcPr>
          <w:p w14:paraId="094CD69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C000"/>
            <w:vAlign w:val="center"/>
          </w:tcPr>
          <w:p w14:paraId="63D11BC5"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6823484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single" w:sz="4" w:space="0" w:color="000000"/>
              <w:left w:val="nil"/>
              <w:bottom w:val="nil"/>
              <w:right w:val="nil"/>
            </w:tcBorders>
            <w:shd w:val="clear" w:color="auto" w:fill="FF0000"/>
            <w:vAlign w:val="center"/>
          </w:tcPr>
          <w:p w14:paraId="2C97D0D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single" w:sz="4" w:space="0" w:color="000000"/>
              <w:left w:val="nil"/>
              <w:bottom w:val="nil"/>
              <w:right w:val="single" w:sz="4" w:space="0" w:color="000000"/>
            </w:tcBorders>
            <w:shd w:val="clear" w:color="auto" w:fill="FF0000"/>
            <w:vAlign w:val="center"/>
          </w:tcPr>
          <w:p w14:paraId="573378C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196AD9C0"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C7B47E7"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2082760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PROBABLE </w:t>
            </w:r>
          </w:p>
        </w:tc>
        <w:tc>
          <w:tcPr>
            <w:tcW w:w="1500" w:type="dxa"/>
            <w:tcBorders>
              <w:top w:val="nil"/>
              <w:left w:val="single" w:sz="4" w:space="0" w:color="000000"/>
              <w:bottom w:val="nil"/>
              <w:right w:val="nil"/>
            </w:tcBorders>
            <w:shd w:val="clear" w:color="auto" w:fill="FFFF00"/>
            <w:vAlign w:val="center"/>
          </w:tcPr>
          <w:p w14:paraId="47F605C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4447FE47"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18F2CDFA" w14:textId="77777777" w:rsidR="00415485" w:rsidRDefault="00415485">
            <w:pPr>
              <w:jc w:val="center"/>
              <w:rPr>
                <w:rFonts w:ascii="Arial Nova Light" w:eastAsia="Arial Nova Light" w:hAnsi="Arial Nova Light" w:cs="Arial Nova Light"/>
                <w:sz w:val="22"/>
                <w:szCs w:val="22"/>
              </w:rPr>
            </w:pPr>
          </w:p>
        </w:tc>
        <w:tc>
          <w:tcPr>
            <w:tcW w:w="1500" w:type="dxa"/>
            <w:shd w:val="clear" w:color="auto" w:fill="FF0000"/>
            <w:vAlign w:val="center"/>
          </w:tcPr>
          <w:p w14:paraId="35D49DAD" w14:textId="77777777" w:rsidR="00415485" w:rsidRDefault="00415485">
            <w:pPr>
              <w:jc w:val="cente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38B1D5F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1B88F5F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3304CE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5F021B1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MODERADO</w:t>
            </w:r>
          </w:p>
        </w:tc>
        <w:tc>
          <w:tcPr>
            <w:tcW w:w="1500" w:type="dxa"/>
            <w:tcBorders>
              <w:top w:val="nil"/>
              <w:left w:val="single" w:sz="4" w:space="0" w:color="000000"/>
              <w:bottom w:val="nil"/>
              <w:right w:val="nil"/>
            </w:tcBorders>
            <w:shd w:val="clear" w:color="auto" w:fill="92D050"/>
            <w:vAlign w:val="center"/>
          </w:tcPr>
          <w:p w14:paraId="6ED5586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09AC6F1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C000"/>
            <w:vAlign w:val="center"/>
          </w:tcPr>
          <w:p w14:paraId="372E5D8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0000"/>
            <w:vAlign w:val="center"/>
          </w:tcPr>
          <w:p w14:paraId="08C80421" w14:textId="77777777" w:rsidR="00415485" w:rsidRDefault="00415485">
            <w:pPr>
              <w:rPr>
                <w:rFonts w:ascii="Arial Nova Light" w:eastAsia="Arial Nova Light" w:hAnsi="Arial Nova Light" w:cs="Arial Nova Light"/>
                <w:sz w:val="22"/>
                <w:szCs w:val="22"/>
              </w:rPr>
            </w:pPr>
          </w:p>
        </w:tc>
        <w:tc>
          <w:tcPr>
            <w:tcW w:w="1692" w:type="dxa"/>
            <w:tcBorders>
              <w:top w:val="nil"/>
              <w:left w:val="nil"/>
              <w:bottom w:val="nil"/>
              <w:right w:val="single" w:sz="4" w:space="0" w:color="000000"/>
            </w:tcBorders>
            <w:shd w:val="clear" w:color="auto" w:fill="FF0000"/>
            <w:vAlign w:val="center"/>
          </w:tcPr>
          <w:p w14:paraId="7C531CE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6C78AF8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0506D4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nil"/>
              <w:right w:val="single" w:sz="4" w:space="0" w:color="000000"/>
            </w:tcBorders>
            <w:vAlign w:val="center"/>
          </w:tcPr>
          <w:p w14:paraId="587D1C40"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IMPROBABLE</w:t>
            </w:r>
          </w:p>
        </w:tc>
        <w:tc>
          <w:tcPr>
            <w:tcW w:w="1500" w:type="dxa"/>
            <w:tcBorders>
              <w:top w:val="nil"/>
              <w:left w:val="single" w:sz="4" w:space="0" w:color="000000"/>
              <w:bottom w:val="nil"/>
              <w:right w:val="nil"/>
            </w:tcBorders>
            <w:shd w:val="clear" w:color="auto" w:fill="92D050"/>
            <w:vAlign w:val="center"/>
          </w:tcPr>
          <w:p w14:paraId="52B1ACF9"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92D050"/>
            <w:vAlign w:val="center"/>
          </w:tcPr>
          <w:p w14:paraId="0545B19D"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shd w:val="clear" w:color="auto" w:fill="FFFF00"/>
            <w:vAlign w:val="center"/>
          </w:tcPr>
          <w:p w14:paraId="5DBB8FC0" w14:textId="77777777" w:rsidR="00415485" w:rsidRDefault="00415485">
            <w:pPr>
              <w:jc w:val="center"/>
              <w:rPr>
                <w:rFonts w:ascii="Arial Nova Light" w:eastAsia="Arial Nova Light" w:hAnsi="Arial Nova Light" w:cs="Arial Nova Light"/>
                <w:sz w:val="22"/>
                <w:szCs w:val="22"/>
              </w:rPr>
            </w:pPr>
          </w:p>
        </w:tc>
        <w:tc>
          <w:tcPr>
            <w:tcW w:w="1500" w:type="dxa"/>
            <w:shd w:val="clear" w:color="auto" w:fill="FFC000"/>
            <w:vAlign w:val="center"/>
          </w:tcPr>
          <w:p w14:paraId="7F86B00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w:t>
            </w:r>
          </w:p>
        </w:tc>
        <w:tc>
          <w:tcPr>
            <w:tcW w:w="1692" w:type="dxa"/>
            <w:tcBorders>
              <w:top w:val="nil"/>
              <w:left w:val="nil"/>
              <w:bottom w:val="nil"/>
              <w:right w:val="single" w:sz="4" w:space="0" w:color="000000"/>
            </w:tcBorders>
            <w:shd w:val="clear" w:color="auto" w:fill="FF0000"/>
            <w:vAlign w:val="center"/>
          </w:tcPr>
          <w:p w14:paraId="6D1C29B3"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r w:rsidR="00415485" w14:paraId="375DF8F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CF3102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22"/>
                <w:szCs w:val="22"/>
              </w:rPr>
            </w:pPr>
          </w:p>
        </w:tc>
        <w:tc>
          <w:tcPr>
            <w:tcW w:w="1357" w:type="dxa"/>
            <w:tcBorders>
              <w:top w:val="nil"/>
              <w:left w:val="nil"/>
              <w:bottom w:val="single" w:sz="4" w:space="0" w:color="000000"/>
              <w:right w:val="single" w:sz="4" w:space="0" w:color="000000"/>
            </w:tcBorders>
            <w:vAlign w:val="center"/>
          </w:tcPr>
          <w:p w14:paraId="43C0A6D4"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RARO</w:t>
            </w:r>
          </w:p>
        </w:tc>
        <w:tc>
          <w:tcPr>
            <w:tcW w:w="1500" w:type="dxa"/>
            <w:tcBorders>
              <w:top w:val="nil"/>
              <w:left w:val="single" w:sz="4" w:space="0" w:color="000000"/>
              <w:bottom w:val="single" w:sz="4" w:space="0" w:color="000000"/>
              <w:right w:val="nil"/>
            </w:tcBorders>
            <w:shd w:val="clear" w:color="auto" w:fill="92D050"/>
            <w:vAlign w:val="center"/>
          </w:tcPr>
          <w:p w14:paraId="50CCDF11"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92D050"/>
            <w:vAlign w:val="center"/>
          </w:tcPr>
          <w:p w14:paraId="5E967706"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500" w:type="dxa"/>
            <w:tcBorders>
              <w:top w:val="nil"/>
              <w:left w:val="nil"/>
              <w:bottom w:val="single" w:sz="4" w:space="0" w:color="000000"/>
              <w:right w:val="nil"/>
            </w:tcBorders>
            <w:shd w:val="clear" w:color="auto" w:fill="FFFF00"/>
            <w:vAlign w:val="center"/>
          </w:tcPr>
          <w:p w14:paraId="4D6117F1" w14:textId="77777777" w:rsidR="00415485" w:rsidRDefault="00415485">
            <w:pPr>
              <w:rPr>
                <w:rFonts w:ascii="Arial Nova Light" w:eastAsia="Arial Nova Light" w:hAnsi="Arial Nova Light" w:cs="Arial Nova Light"/>
                <w:sz w:val="22"/>
                <w:szCs w:val="22"/>
              </w:rPr>
            </w:pPr>
          </w:p>
        </w:tc>
        <w:tc>
          <w:tcPr>
            <w:tcW w:w="1500" w:type="dxa"/>
            <w:tcBorders>
              <w:top w:val="nil"/>
              <w:left w:val="nil"/>
              <w:bottom w:val="single" w:sz="4" w:space="0" w:color="000000"/>
              <w:right w:val="nil"/>
            </w:tcBorders>
            <w:shd w:val="clear" w:color="auto" w:fill="FFC000"/>
            <w:vAlign w:val="center"/>
          </w:tcPr>
          <w:p w14:paraId="20E04E9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c>
          <w:tcPr>
            <w:tcW w:w="1692" w:type="dxa"/>
            <w:tcBorders>
              <w:top w:val="nil"/>
              <w:left w:val="nil"/>
              <w:bottom w:val="single" w:sz="4" w:space="0" w:color="000000"/>
              <w:right w:val="single" w:sz="4" w:space="0" w:color="000000"/>
            </w:tcBorders>
            <w:shd w:val="clear" w:color="auto" w:fill="FFC000"/>
            <w:vAlign w:val="center"/>
          </w:tcPr>
          <w:p w14:paraId="5832FE98"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w:t>
            </w:r>
          </w:p>
        </w:tc>
      </w:tr>
    </w:tbl>
    <w:p w14:paraId="2B24FD37"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b/>
          <w:sz w:val="22"/>
          <w:szCs w:val="22"/>
        </w:rPr>
        <w:t xml:space="preserve">Fuente: </w:t>
      </w:r>
      <w:r>
        <w:rPr>
          <w:rFonts w:ascii="Arial Nova Light" w:eastAsia="Arial Nova Light" w:hAnsi="Arial Nova Light" w:cs="Arial Nova Light"/>
          <w:sz w:val="22"/>
          <w:szCs w:val="22"/>
        </w:rPr>
        <w:t>Dirección de Gestión Corporativa</w:t>
      </w:r>
    </w:p>
    <w:p w14:paraId="4512E685"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sz w:val="22"/>
          <w:szCs w:val="22"/>
          <w:u w:val="single"/>
        </w:rPr>
        <w:lastRenderedPageBreak/>
        <w:t>Efectos:</w:t>
      </w:r>
      <w:r>
        <w:rPr>
          <w:rFonts w:ascii="Arial Nova Light" w:eastAsia="Arial Nova Light" w:hAnsi="Arial Nova Light" w:cs="Arial Nova Light"/>
          <w:sz w:val="22"/>
          <w:szCs w:val="22"/>
        </w:rPr>
        <w:t xml:space="preserve"> La infraestructura de la obra no es de calidad, por lo que sus conformaciones pueden presentar fallas.</w:t>
      </w:r>
    </w:p>
    <w:p w14:paraId="0122575C"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u w:val="single"/>
        </w:rPr>
        <w:t>Medidas de mitigación</w:t>
      </w:r>
      <w:r>
        <w:rPr>
          <w:rFonts w:ascii="Arial Nova Light" w:eastAsia="Arial Nova Light" w:hAnsi="Arial Nova Light" w:cs="Arial Nova Light"/>
          <w:sz w:val="22"/>
          <w:szCs w:val="22"/>
        </w:rPr>
        <w:t>: Detallar las especificaciones técnicas de todos los insumos garantizando igual o superior calidad a través de la interventoría y la supervisión designada por la Entidad.</w:t>
      </w:r>
    </w:p>
    <w:p w14:paraId="1D7E0C23" w14:textId="77777777" w:rsidR="00415485" w:rsidRDefault="00415485">
      <w:pPr>
        <w:pBdr>
          <w:top w:val="nil"/>
          <w:left w:val="nil"/>
          <w:bottom w:val="nil"/>
          <w:right w:val="nil"/>
          <w:between w:val="nil"/>
        </w:pBdr>
        <w:ind w:left="1428" w:hanging="708"/>
        <w:jc w:val="left"/>
        <w:rPr>
          <w:rFonts w:ascii="Arial Nova Light" w:eastAsia="Arial Nova Light" w:hAnsi="Arial Nova Light" w:cs="Arial Nova Light"/>
          <w:color w:val="000000"/>
          <w:sz w:val="22"/>
          <w:szCs w:val="22"/>
        </w:rPr>
      </w:pPr>
    </w:p>
    <w:p w14:paraId="07A45889" w14:textId="77777777" w:rsidR="00415485" w:rsidRDefault="00415485">
      <w:pPr>
        <w:pBdr>
          <w:top w:val="nil"/>
          <w:left w:val="nil"/>
          <w:bottom w:val="nil"/>
          <w:right w:val="nil"/>
          <w:between w:val="nil"/>
        </w:pBdr>
        <w:ind w:left="1428" w:hanging="708"/>
        <w:jc w:val="left"/>
        <w:rPr>
          <w:rFonts w:ascii="Arial Nova Light" w:eastAsia="Arial Nova Light" w:hAnsi="Arial Nova Light" w:cs="Arial Nova Light"/>
          <w:color w:val="000000"/>
          <w:sz w:val="22"/>
          <w:szCs w:val="22"/>
        </w:rPr>
      </w:pPr>
    </w:p>
    <w:p w14:paraId="46E53921"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Ingresos y beneficios </w:t>
      </w:r>
    </w:p>
    <w:p w14:paraId="62CD6F68" w14:textId="77777777" w:rsidR="00415485" w:rsidRDefault="00415485">
      <w:pPr>
        <w:jc w:val="left"/>
        <w:rPr>
          <w:rFonts w:ascii="Arial Nova Light" w:eastAsia="Arial Nova Light" w:hAnsi="Arial Nova Light" w:cs="Arial Nova Light"/>
          <w:i/>
          <w:sz w:val="22"/>
          <w:szCs w:val="22"/>
        </w:rPr>
      </w:pPr>
    </w:p>
    <w:p w14:paraId="7E37C4CA" w14:textId="77777777" w:rsidR="00415485" w:rsidRDefault="002C240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Ingresos </w:t>
      </w:r>
    </w:p>
    <w:p w14:paraId="3C857BAF" w14:textId="77777777" w:rsidR="00415485" w:rsidRDefault="00415485">
      <w:pPr>
        <w:pBdr>
          <w:top w:val="nil"/>
          <w:left w:val="nil"/>
          <w:bottom w:val="nil"/>
          <w:right w:val="nil"/>
          <w:between w:val="nil"/>
        </w:pBdr>
        <w:ind w:left="1428" w:hanging="708"/>
        <w:jc w:val="left"/>
        <w:rPr>
          <w:rFonts w:ascii="Arial Nova Light" w:eastAsia="Arial Nova Light" w:hAnsi="Arial Nova Light" w:cs="Arial Nova Light"/>
          <w:color w:val="000000"/>
          <w:sz w:val="22"/>
          <w:szCs w:val="22"/>
        </w:rPr>
      </w:pPr>
    </w:p>
    <w:p w14:paraId="67E6BD9E"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i/>
          <w:color w:val="000000"/>
          <w:sz w:val="22"/>
          <w:szCs w:val="22"/>
        </w:rPr>
      </w:pPr>
    </w:p>
    <w:tbl>
      <w:tblPr>
        <w:tblStyle w:val="afe"/>
        <w:tblW w:w="9637" w:type="dxa"/>
        <w:tblInd w:w="0" w:type="dxa"/>
        <w:tblLayout w:type="fixed"/>
        <w:tblLook w:val="0400" w:firstRow="0" w:lastRow="0" w:firstColumn="0" w:lastColumn="0" w:noHBand="0" w:noVBand="1"/>
      </w:tblPr>
      <w:tblGrid>
        <w:gridCol w:w="685"/>
        <w:gridCol w:w="1577"/>
        <w:gridCol w:w="1786"/>
        <w:gridCol w:w="5589"/>
      </w:tblGrid>
      <w:tr w:rsidR="00415485" w14:paraId="793F0F1F" w14:textId="77777777">
        <w:trPr>
          <w:trHeight w:val="389"/>
        </w:trPr>
        <w:tc>
          <w:tcPr>
            <w:tcW w:w="685" w:type="dxa"/>
            <w:tcBorders>
              <w:top w:val="single" w:sz="8" w:space="0" w:color="000000"/>
              <w:left w:val="single" w:sz="8" w:space="0" w:color="000000"/>
              <w:bottom w:val="single" w:sz="8" w:space="0" w:color="000000"/>
              <w:right w:val="single" w:sz="8" w:space="0" w:color="000000"/>
            </w:tcBorders>
            <w:shd w:val="clear" w:color="auto" w:fill="538135"/>
            <w:vAlign w:val="center"/>
          </w:tcPr>
          <w:p w14:paraId="1A053676"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 °</w:t>
            </w:r>
          </w:p>
        </w:tc>
        <w:tc>
          <w:tcPr>
            <w:tcW w:w="1577" w:type="dxa"/>
            <w:tcBorders>
              <w:top w:val="single" w:sz="8" w:space="0" w:color="000000"/>
              <w:left w:val="nil"/>
              <w:bottom w:val="single" w:sz="8" w:space="0" w:color="000000"/>
              <w:right w:val="single" w:sz="8" w:space="0" w:color="000000"/>
            </w:tcBorders>
            <w:shd w:val="clear" w:color="auto" w:fill="538135"/>
            <w:vAlign w:val="center"/>
          </w:tcPr>
          <w:p w14:paraId="5506FB19"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w:t>
            </w:r>
          </w:p>
        </w:tc>
        <w:tc>
          <w:tcPr>
            <w:tcW w:w="1786" w:type="dxa"/>
            <w:tcBorders>
              <w:top w:val="single" w:sz="8" w:space="0" w:color="000000"/>
              <w:left w:val="nil"/>
              <w:bottom w:val="single" w:sz="8" w:space="0" w:color="000000"/>
              <w:right w:val="single" w:sz="8" w:space="0" w:color="000000"/>
            </w:tcBorders>
            <w:shd w:val="clear" w:color="auto" w:fill="538135"/>
            <w:vAlign w:val="center"/>
          </w:tcPr>
          <w:p w14:paraId="07DBCAB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 NOMBRE</w:t>
            </w:r>
          </w:p>
        </w:tc>
        <w:tc>
          <w:tcPr>
            <w:tcW w:w="5589" w:type="dxa"/>
            <w:tcBorders>
              <w:top w:val="single" w:sz="8" w:space="0" w:color="000000"/>
              <w:left w:val="nil"/>
              <w:bottom w:val="single" w:sz="8" w:space="0" w:color="000000"/>
              <w:right w:val="single" w:sz="8" w:space="0" w:color="000000"/>
            </w:tcBorders>
            <w:shd w:val="clear" w:color="auto" w:fill="538135"/>
            <w:vAlign w:val="center"/>
          </w:tcPr>
          <w:p w14:paraId="15FBD5A0"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DESCRIPCIÓN</w:t>
            </w:r>
          </w:p>
        </w:tc>
      </w:tr>
      <w:tr w:rsidR="00415485" w14:paraId="73ABF4F2" w14:textId="77777777">
        <w:trPr>
          <w:trHeight w:val="309"/>
        </w:trPr>
        <w:tc>
          <w:tcPr>
            <w:tcW w:w="685" w:type="dxa"/>
            <w:tcBorders>
              <w:top w:val="nil"/>
              <w:left w:val="single" w:sz="8" w:space="0" w:color="000000"/>
              <w:bottom w:val="single" w:sz="8" w:space="0" w:color="000000"/>
              <w:right w:val="single" w:sz="8" w:space="0" w:color="000000"/>
            </w:tcBorders>
            <w:shd w:val="clear" w:color="auto" w:fill="538135"/>
            <w:vAlign w:val="center"/>
          </w:tcPr>
          <w:p w14:paraId="03341AB7"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1</w:t>
            </w:r>
          </w:p>
        </w:tc>
        <w:tc>
          <w:tcPr>
            <w:tcW w:w="1577" w:type="dxa"/>
            <w:tcBorders>
              <w:top w:val="nil"/>
              <w:left w:val="nil"/>
              <w:bottom w:val="single" w:sz="8" w:space="0" w:color="000000"/>
              <w:right w:val="single" w:sz="8" w:space="0" w:color="000000"/>
            </w:tcBorders>
            <w:shd w:val="clear" w:color="auto" w:fill="auto"/>
            <w:vAlign w:val="center"/>
          </w:tcPr>
          <w:p w14:paraId="00F19B1A"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Beneficio</w:t>
            </w:r>
          </w:p>
        </w:tc>
        <w:tc>
          <w:tcPr>
            <w:tcW w:w="1786" w:type="dxa"/>
            <w:tcBorders>
              <w:top w:val="nil"/>
              <w:left w:val="nil"/>
              <w:bottom w:val="single" w:sz="8" w:space="0" w:color="000000"/>
              <w:right w:val="single" w:sz="8" w:space="0" w:color="000000"/>
            </w:tcBorders>
            <w:shd w:val="clear" w:color="auto" w:fill="auto"/>
            <w:vAlign w:val="center"/>
          </w:tcPr>
          <w:p w14:paraId="4FD7E5E6" w14:textId="77777777" w:rsidR="00415485" w:rsidRDefault="002C240E">
            <w:pPr>
              <w:jc w:val="left"/>
              <w:rPr>
                <w:rFonts w:ascii="Arial Nova Light" w:eastAsia="Arial Nova Light" w:hAnsi="Arial Nova Light" w:cs="Arial Nova Light"/>
                <w:color w:val="FF0000"/>
                <w:sz w:val="22"/>
                <w:szCs w:val="22"/>
              </w:rPr>
            </w:pPr>
            <w:r>
              <w:rPr>
                <w:rFonts w:ascii="Arial Nova Light" w:eastAsia="Arial Nova Light" w:hAnsi="Arial Nova Light" w:cs="Arial Nova Light"/>
                <w:color w:val="000000"/>
                <w:sz w:val="20"/>
              </w:rPr>
              <w:t>Ahorro</w:t>
            </w:r>
          </w:p>
        </w:tc>
        <w:tc>
          <w:tcPr>
            <w:tcW w:w="5589" w:type="dxa"/>
            <w:tcBorders>
              <w:top w:val="single" w:sz="8" w:space="0" w:color="000000"/>
              <w:left w:val="nil"/>
              <w:bottom w:val="single" w:sz="8" w:space="0" w:color="000000"/>
              <w:right w:val="single" w:sz="8" w:space="0" w:color="000000"/>
            </w:tcBorders>
            <w:shd w:val="clear" w:color="auto" w:fill="FFFFFF"/>
            <w:vAlign w:val="center"/>
          </w:tcPr>
          <w:p w14:paraId="289B94E6"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xml:space="preserve">Obra nueva </w:t>
            </w:r>
          </w:p>
        </w:tc>
      </w:tr>
      <w:tr w:rsidR="00415485" w14:paraId="115D153A" w14:textId="77777777">
        <w:trPr>
          <w:trHeight w:val="848"/>
        </w:trPr>
        <w:tc>
          <w:tcPr>
            <w:tcW w:w="685" w:type="dxa"/>
            <w:tcBorders>
              <w:top w:val="nil"/>
              <w:left w:val="single" w:sz="8" w:space="0" w:color="000000"/>
              <w:bottom w:val="single" w:sz="8" w:space="0" w:color="000000"/>
              <w:right w:val="single" w:sz="8" w:space="0" w:color="000000"/>
            </w:tcBorders>
            <w:shd w:val="clear" w:color="auto" w:fill="538135"/>
            <w:vAlign w:val="center"/>
          </w:tcPr>
          <w:p w14:paraId="26E0ED5D"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2</w:t>
            </w:r>
          </w:p>
        </w:tc>
        <w:tc>
          <w:tcPr>
            <w:tcW w:w="1577" w:type="dxa"/>
            <w:tcBorders>
              <w:top w:val="nil"/>
              <w:left w:val="nil"/>
              <w:bottom w:val="single" w:sz="8" w:space="0" w:color="000000"/>
              <w:right w:val="single" w:sz="8" w:space="0" w:color="000000"/>
            </w:tcBorders>
            <w:shd w:val="clear" w:color="auto" w:fill="auto"/>
            <w:vAlign w:val="center"/>
          </w:tcPr>
          <w:p w14:paraId="1DFECF98"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Beneficio</w:t>
            </w:r>
          </w:p>
        </w:tc>
        <w:tc>
          <w:tcPr>
            <w:tcW w:w="1786" w:type="dxa"/>
            <w:tcBorders>
              <w:top w:val="nil"/>
              <w:left w:val="nil"/>
              <w:bottom w:val="single" w:sz="8" w:space="0" w:color="000000"/>
              <w:right w:val="single" w:sz="8" w:space="0" w:color="000000"/>
            </w:tcBorders>
            <w:shd w:val="clear" w:color="auto" w:fill="auto"/>
            <w:vAlign w:val="center"/>
          </w:tcPr>
          <w:p w14:paraId="536EC6A5" w14:textId="77777777" w:rsidR="00415485" w:rsidRDefault="002C240E">
            <w:pPr>
              <w:jc w:val="left"/>
              <w:rPr>
                <w:rFonts w:ascii="Arial Nova Light" w:eastAsia="Arial Nova Light" w:hAnsi="Arial Nova Light" w:cs="Arial Nova Light"/>
                <w:color w:val="FF0000"/>
                <w:sz w:val="22"/>
                <w:szCs w:val="22"/>
              </w:rPr>
            </w:pPr>
            <w:r>
              <w:rPr>
                <w:rFonts w:ascii="Arial Nova Light" w:eastAsia="Arial Nova Light" w:hAnsi="Arial Nova Light" w:cs="Arial Nova Light"/>
                <w:color w:val="000000"/>
                <w:sz w:val="20"/>
              </w:rPr>
              <w:t>Ahorro</w:t>
            </w:r>
          </w:p>
        </w:tc>
        <w:tc>
          <w:tcPr>
            <w:tcW w:w="5589" w:type="dxa"/>
            <w:tcBorders>
              <w:top w:val="single" w:sz="8" w:space="0" w:color="000000"/>
              <w:left w:val="nil"/>
              <w:bottom w:val="single" w:sz="8" w:space="0" w:color="000000"/>
              <w:right w:val="single" w:sz="8" w:space="0" w:color="000000"/>
            </w:tcBorders>
            <w:shd w:val="clear" w:color="auto" w:fill="FFFFFF"/>
            <w:vAlign w:val="center"/>
          </w:tcPr>
          <w:p w14:paraId="5BC78C45"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xml:space="preserve">Mantenimiento de la infraestructura </w:t>
            </w:r>
          </w:p>
        </w:tc>
      </w:tr>
      <w:tr w:rsidR="00415485" w14:paraId="58024A66" w14:textId="77777777">
        <w:trPr>
          <w:trHeight w:val="643"/>
        </w:trPr>
        <w:tc>
          <w:tcPr>
            <w:tcW w:w="685" w:type="dxa"/>
            <w:tcBorders>
              <w:top w:val="nil"/>
              <w:left w:val="single" w:sz="8" w:space="0" w:color="000000"/>
              <w:bottom w:val="single" w:sz="8" w:space="0" w:color="000000"/>
              <w:right w:val="single" w:sz="8" w:space="0" w:color="000000"/>
            </w:tcBorders>
            <w:shd w:val="clear" w:color="auto" w:fill="538135"/>
            <w:vAlign w:val="center"/>
          </w:tcPr>
          <w:p w14:paraId="3B040399"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3</w:t>
            </w:r>
          </w:p>
        </w:tc>
        <w:tc>
          <w:tcPr>
            <w:tcW w:w="1577" w:type="dxa"/>
            <w:tcBorders>
              <w:top w:val="nil"/>
              <w:left w:val="nil"/>
              <w:bottom w:val="single" w:sz="8" w:space="0" w:color="000000"/>
              <w:right w:val="single" w:sz="8" w:space="0" w:color="000000"/>
            </w:tcBorders>
            <w:shd w:val="clear" w:color="auto" w:fill="auto"/>
            <w:vAlign w:val="center"/>
          </w:tcPr>
          <w:p w14:paraId="240AE0E5"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Beneficio</w:t>
            </w:r>
          </w:p>
        </w:tc>
        <w:tc>
          <w:tcPr>
            <w:tcW w:w="1786" w:type="dxa"/>
            <w:tcBorders>
              <w:top w:val="nil"/>
              <w:left w:val="nil"/>
              <w:bottom w:val="single" w:sz="8" w:space="0" w:color="000000"/>
              <w:right w:val="single" w:sz="8" w:space="0" w:color="000000"/>
            </w:tcBorders>
            <w:shd w:val="clear" w:color="auto" w:fill="auto"/>
            <w:vAlign w:val="center"/>
          </w:tcPr>
          <w:p w14:paraId="506282A3" w14:textId="77777777" w:rsidR="00415485" w:rsidRDefault="002C240E">
            <w:pPr>
              <w:jc w:val="left"/>
              <w:rPr>
                <w:rFonts w:ascii="Arial Nova Light" w:eastAsia="Arial Nova Light" w:hAnsi="Arial Nova Light" w:cs="Arial Nova Light"/>
                <w:color w:val="FF0000"/>
                <w:sz w:val="22"/>
                <w:szCs w:val="22"/>
              </w:rPr>
            </w:pPr>
            <w:r>
              <w:rPr>
                <w:rFonts w:ascii="Arial Nova Light" w:eastAsia="Arial Nova Light" w:hAnsi="Arial Nova Light" w:cs="Arial Nova Light"/>
                <w:color w:val="000000"/>
                <w:sz w:val="20"/>
              </w:rPr>
              <w:t xml:space="preserve">Ahorro </w:t>
            </w:r>
          </w:p>
        </w:tc>
        <w:tc>
          <w:tcPr>
            <w:tcW w:w="5589" w:type="dxa"/>
            <w:tcBorders>
              <w:top w:val="single" w:sz="8" w:space="0" w:color="000000"/>
              <w:left w:val="nil"/>
              <w:bottom w:val="single" w:sz="8" w:space="0" w:color="000000"/>
              <w:right w:val="single" w:sz="8" w:space="0" w:color="000000"/>
            </w:tcBorders>
            <w:shd w:val="clear" w:color="auto" w:fill="FFFFFF"/>
            <w:vAlign w:val="center"/>
          </w:tcPr>
          <w:p w14:paraId="6E3A920F"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0"/>
              </w:rPr>
              <w:t xml:space="preserve">Adecuaciones y reparaciones locativas </w:t>
            </w:r>
          </w:p>
        </w:tc>
      </w:tr>
    </w:tbl>
    <w:p w14:paraId="6AED1C1F" w14:textId="77777777" w:rsidR="00415485" w:rsidRDefault="002C240E">
      <w:pPr>
        <w:pBdr>
          <w:top w:val="nil"/>
          <w:left w:val="nil"/>
          <w:bottom w:val="nil"/>
          <w:right w:val="nil"/>
          <w:between w:val="nil"/>
        </w:pBdr>
        <w:ind w:left="360"/>
        <w:jc w:val="center"/>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Fuente:</w:t>
      </w:r>
    </w:p>
    <w:p w14:paraId="255CAEC6" w14:textId="77777777" w:rsidR="00415485" w:rsidRDefault="00415485">
      <w:pPr>
        <w:pBdr>
          <w:top w:val="nil"/>
          <w:left w:val="nil"/>
          <w:bottom w:val="nil"/>
          <w:right w:val="nil"/>
          <w:between w:val="nil"/>
        </w:pBdr>
        <w:jc w:val="left"/>
        <w:rPr>
          <w:rFonts w:ascii="Arial Nova Light" w:eastAsia="Arial Nova Light" w:hAnsi="Arial Nova Light" w:cs="Arial Nova Light"/>
          <w:color w:val="000000"/>
          <w:sz w:val="22"/>
          <w:szCs w:val="22"/>
        </w:rPr>
      </w:pPr>
    </w:p>
    <w:p w14:paraId="6FA9AFC7"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i/>
          <w:color w:val="000000"/>
          <w:sz w:val="22"/>
          <w:szCs w:val="22"/>
        </w:rPr>
      </w:pPr>
    </w:p>
    <w:p w14:paraId="5BC95AEE" w14:textId="77777777" w:rsidR="00415485" w:rsidRDefault="002C240E">
      <w:pPr>
        <w:numPr>
          <w:ilvl w:val="3"/>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Beneficios Económicos y Sociales.</w:t>
      </w:r>
    </w:p>
    <w:p w14:paraId="56B23D31"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ff"/>
        <w:tblW w:w="8830" w:type="dxa"/>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2690"/>
        <w:gridCol w:w="1416"/>
        <w:gridCol w:w="2412"/>
        <w:gridCol w:w="2312"/>
      </w:tblGrid>
      <w:tr w:rsidR="00415485" w14:paraId="7A4ED1AE" w14:textId="77777777">
        <w:trPr>
          <w:trHeight w:val="300"/>
          <w:tblHeader/>
        </w:trPr>
        <w:tc>
          <w:tcPr>
            <w:tcW w:w="2690" w:type="dxa"/>
            <w:shd w:val="clear" w:color="auto" w:fill="538135"/>
            <w:vAlign w:val="center"/>
          </w:tcPr>
          <w:p w14:paraId="0EE26DC0"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Años (tantos como los que se hayan costeado en la cadena de valor)</w:t>
            </w:r>
          </w:p>
        </w:tc>
        <w:tc>
          <w:tcPr>
            <w:tcW w:w="1416" w:type="dxa"/>
            <w:shd w:val="clear" w:color="auto" w:fill="538135"/>
            <w:vAlign w:val="center"/>
          </w:tcPr>
          <w:p w14:paraId="1F991646"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CANTIDAD</w:t>
            </w:r>
          </w:p>
        </w:tc>
        <w:tc>
          <w:tcPr>
            <w:tcW w:w="2412" w:type="dxa"/>
            <w:shd w:val="clear" w:color="auto" w:fill="538135"/>
            <w:vAlign w:val="center"/>
          </w:tcPr>
          <w:p w14:paraId="4EF845C2"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VALOR UNITARIO</w:t>
            </w:r>
          </w:p>
        </w:tc>
        <w:tc>
          <w:tcPr>
            <w:tcW w:w="2312" w:type="dxa"/>
            <w:shd w:val="clear" w:color="auto" w:fill="538135"/>
            <w:vAlign w:val="center"/>
          </w:tcPr>
          <w:p w14:paraId="25990483"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VALOR TOTAL</w:t>
            </w:r>
          </w:p>
        </w:tc>
      </w:tr>
      <w:tr w:rsidR="00415485" w14:paraId="77BEF42F" w14:textId="77777777">
        <w:trPr>
          <w:trHeight w:val="300"/>
        </w:trPr>
        <w:tc>
          <w:tcPr>
            <w:tcW w:w="2690" w:type="dxa"/>
            <w:shd w:val="clear" w:color="auto" w:fill="F2F2F2"/>
            <w:vAlign w:val="center"/>
          </w:tcPr>
          <w:p w14:paraId="3CCEF3FA" w14:textId="77777777" w:rsidR="00415485" w:rsidRDefault="002C240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2020</w:t>
            </w:r>
          </w:p>
        </w:tc>
        <w:tc>
          <w:tcPr>
            <w:tcW w:w="1416" w:type="dxa"/>
            <w:shd w:val="clear" w:color="auto" w:fill="auto"/>
            <w:vAlign w:val="bottom"/>
          </w:tcPr>
          <w:p w14:paraId="6A7289B8"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471A581F"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$15.645.000.000</w:t>
            </w:r>
          </w:p>
        </w:tc>
        <w:tc>
          <w:tcPr>
            <w:tcW w:w="2312" w:type="dxa"/>
            <w:shd w:val="clear" w:color="auto" w:fill="auto"/>
            <w:vAlign w:val="center"/>
          </w:tcPr>
          <w:p w14:paraId="58B375E7"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$15.645.000.000</w:t>
            </w:r>
          </w:p>
        </w:tc>
      </w:tr>
      <w:tr w:rsidR="00415485" w14:paraId="7EEA6146" w14:textId="77777777">
        <w:trPr>
          <w:trHeight w:val="300"/>
        </w:trPr>
        <w:tc>
          <w:tcPr>
            <w:tcW w:w="2690" w:type="dxa"/>
            <w:shd w:val="clear" w:color="auto" w:fill="F2F2F2"/>
            <w:vAlign w:val="center"/>
          </w:tcPr>
          <w:p w14:paraId="73AAA409" w14:textId="77777777" w:rsidR="00415485" w:rsidRDefault="002C240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2021</w:t>
            </w:r>
          </w:p>
        </w:tc>
        <w:tc>
          <w:tcPr>
            <w:tcW w:w="1416" w:type="dxa"/>
            <w:shd w:val="clear" w:color="auto" w:fill="auto"/>
            <w:vAlign w:val="bottom"/>
          </w:tcPr>
          <w:p w14:paraId="7463DBF0"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35F96AF8"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$5.600.000.000</w:t>
            </w:r>
          </w:p>
        </w:tc>
        <w:tc>
          <w:tcPr>
            <w:tcW w:w="2312" w:type="dxa"/>
            <w:shd w:val="clear" w:color="auto" w:fill="auto"/>
            <w:vAlign w:val="center"/>
          </w:tcPr>
          <w:p w14:paraId="3C896B69"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$5.600.000.000</w:t>
            </w:r>
          </w:p>
        </w:tc>
      </w:tr>
      <w:tr w:rsidR="00415485" w14:paraId="2D939232" w14:textId="77777777">
        <w:trPr>
          <w:trHeight w:val="300"/>
        </w:trPr>
        <w:tc>
          <w:tcPr>
            <w:tcW w:w="2690" w:type="dxa"/>
            <w:shd w:val="clear" w:color="auto" w:fill="F2F2F2"/>
            <w:vAlign w:val="center"/>
          </w:tcPr>
          <w:p w14:paraId="00A2BB3C" w14:textId="77777777" w:rsidR="00415485" w:rsidRDefault="002C240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2022</w:t>
            </w:r>
          </w:p>
        </w:tc>
        <w:tc>
          <w:tcPr>
            <w:tcW w:w="1416" w:type="dxa"/>
            <w:shd w:val="clear" w:color="auto" w:fill="auto"/>
            <w:vAlign w:val="bottom"/>
          </w:tcPr>
          <w:p w14:paraId="7DF5A98F"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5476DF11"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$2.500.000.000</w:t>
            </w:r>
          </w:p>
        </w:tc>
        <w:tc>
          <w:tcPr>
            <w:tcW w:w="2312" w:type="dxa"/>
            <w:shd w:val="clear" w:color="auto" w:fill="auto"/>
            <w:vAlign w:val="center"/>
          </w:tcPr>
          <w:p w14:paraId="6F5867D0"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$2.500.000.000</w:t>
            </w:r>
          </w:p>
        </w:tc>
      </w:tr>
      <w:tr w:rsidR="00415485" w14:paraId="7BD235E6" w14:textId="77777777">
        <w:trPr>
          <w:trHeight w:val="300"/>
        </w:trPr>
        <w:tc>
          <w:tcPr>
            <w:tcW w:w="2690" w:type="dxa"/>
            <w:shd w:val="clear" w:color="auto" w:fill="F2F2F2"/>
            <w:vAlign w:val="center"/>
          </w:tcPr>
          <w:p w14:paraId="115C56EB" w14:textId="77777777" w:rsidR="00415485" w:rsidRDefault="002C240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2023</w:t>
            </w:r>
          </w:p>
        </w:tc>
        <w:tc>
          <w:tcPr>
            <w:tcW w:w="1416" w:type="dxa"/>
            <w:shd w:val="clear" w:color="auto" w:fill="auto"/>
            <w:vAlign w:val="bottom"/>
          </w:tcPr>
          <w:p w14:paraId="1E7F252D"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0EC204D8"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$1.500.000.000</w:t>
            </w:r>
          </w:p>
        </w:tc>
        <w:tc>
          <w:tcPr>
            <w:tcW w:w="2312" w:type="dxa"/>
            <w:shd w:val="clear" w:color="auto" w:fill="auto"/>
            <w:vAlign w:val="center"/>
          </w:tcPr>
          <w:p w14:paraId="44408F9C"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$1.500.000.000</w:t>
            </w:r>
          </w:p>
        </w:tc>
      </w:tr>
      <w:tr w:rsidR="00415485" w14:paraId="3DC1F0F3" w14:textId="77777777">
        <w:trPr>
          <w:trHeight w:val="300"/>
        </w:trPr>
        <w:tc>
          <w:tcPr>
            <w:tcW w:w="2690" w:type="dxa"/>
            <w:shd w:val="clear" w:color="auto" w:fill="F2F2F2"/>
            <w:vAlign w:val="center"/>
          </w:tcPr>
          <w:p w14:paraId="4A6ABDC7" w14:textId="77777777" w:rsidR="00415485" w:rsidRDefault="002C240E">
            <w:pPr>
              <w:jc w:val="center"/>
              <w:rPr>
                <w:rFonts w:ascii="Arial Nova Light" w:eastAsia="Arial Nova Light" w:hAnsi="Arial Nova Light" w:cs="Arial Nova Light"/>
                <w:b/>
                <w:color w:val="000000"/>
                <w:sz w:val="20"/>
              </w:rPr>
            </w:pPr>
            <w:r>
              <w:rPr>
                <w:rFonts w:ascii="Arial Nova Light" w:eastAsia="Arial Nova Light" w:hAnsi="Arial Nova Light" w:cs="Arial Nova Light"/>
                <w:b/>
                <w:color w:val="000000"/>
                <w:sz w:val="20"/>
              </w:rPr>
              <w:t>2024</w:t>
            </w:r>
          </w:p>
        </w:tc>
        <w:tc>
          <w:tcPr>
            <w:tcW w:w="1416" w:type="dxa"/>
            <w:shd w:val="clear" w:color="auto" w:fill="auto"/>
            <w:vAlign w:val="bottom"/>
          </w:tcPr>
          <w:p w14:paraId="7BFF53A1"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1</w:t>
            </w:r>
          </w:p>
        </w:tc>
        <w:tc>
          <w:tcPr>
            <w:tcW w:w="2412" w:type="dxa"/>
            <w:shd w:val="clear" w:color="auto" w:fill="auto"/>
            <w:vAlign w:val="center"/>
          </w:tcPr>
          <w:p w14:paraId="0D384D9D"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w:t>
            </w:r>
          </w:p>
        </w:tc>
        <w:tc>
          <w:tcPr>
            <w:tcW w:w="2312" w:type="dxa"/>
            <w:shd w:val="clear" w:color="auto" w:fill="auto"/>
            <w:vAlign w:val="center"/>
          </w:tcPr>
          <w:p w14:paraId="440638E8" w14:textId="77777777" w:rsidR="00415485" w:rsidRDefault="002C240E">
            <w:pPr>
              <w:jc w:val="right"/>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$560.000.000</w:t>
            </w:r>
          </w:p>
        </w:tc>
      </w:tr>
    </w:tbl>
    <w:p w14:paraId="54457DDB"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0"/>
        </w:rPr>
      </w:pPr>
    </w:p>
    <w:p w14:paraId="08FA23C3" w14:textId="77777777" w:rsidR="00415485" w:rsidRDefault="002C240E">
      <w:pPr>
        <w:rPr>
          <w:rFonts w:ascii="Arial Nova Light" w:eastAsia="Arial Nova Light" w:hAnsi="Arial Nova Light" w:cs="Arial Nova Light"/>
          <w:sz w:val="20"/>
        </w:rPr>
      </w:pPr>
      <w:r>
        <w:rPr>
          <w:rFonts w:ascii="Arial Nova Light" w:eastAsia="Arial Nova Light" w:hAnsi="Arial Nova Light" w:cs="Arial Nova Light"/>
          <w:sz w:val="20"/>
        </w:rPr>
        <w:t xml:space="preserve">Algunos de los beneficios del proyecto que se extenderán a lo largo de los años se ponderan en función de: </w:t>
      </w:r>
    </w:p>
    <w:p w14:paraId="7F3AA436" w14:textId="77777777" w:rsidR="00415485" w:rsidRDefault="00415485">
      <w:pPr>
        <w:pBdr>
          <w:top w:val="nil"/>
          <w:left w:val="nil"/>
          <w:bottom w:val="nil"/>
          <w:right w:val="nil"/>
          <w:between w:val="nil"/>
        </w:pBdr>
        <w:ind w:left="360"/>
        <w:rPr>
          <w:rFonts w:ascii="Arial Nova Light" w:eastAsia="Arial Nova Light" w:hAnsi="Arial Nova Light" w:cs="Arial Nova Light"/>
          <w:color w:val="000000"/>
          <w:sz w:val="20"/>
        </w:rPr>
      </w:pPr>
    </w:p>
    <w:p w14:paraId="07BAAA8D" w14:textId="77777777" w:rsidR="00415485" w:rsidRDefault="002C240E">
      <w:p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La ejecución del proyecto contribuye al fortalecimiento de una gestión transparente, incidente y responsable, incorporando, entre otros, elementos propios de la moderna administración pública tales como: </w:t>
      </w:r>
    </w:p>
    <w:p w14:paraId="1F2D8B50" w14:textId="77777777" w:rsidR="00415485" w:rsidRDefault="00415485">
      <w:pPr>
        <w:pBdr>
          <w:top w:val="nil"/>
          <w:left w:val="nil"/>
          <w:bottom w:val="nil"/>
          <w:right w:val="nil"/>
          <w:between w:val="nil"/>
        </w:pBdr>
        <w:ind w:left="360"/>
        <w:rPr>
          <w:rFonts w:ascii="Arial Nova Light" w:eastAsia="Arial Nova Light" w:hAnsi="Arial Nova Light" w:cs="Arial Nova Light"/>
          <w:color w:val="000000"/>
          <w:sz w:val="20"/>
        </w:rPr>
      </w:pPr>
    </w:p>
    <w:p w14:paraId="3146365C" w14:textId="77777777" w:rsidR="00415485" w:rsidRDefault="002C240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lastRenderedPageBreak/>
        <w:t>Obra nueva</w:t>
      </w:r>
    </w:p>
    <w:p w14:paraId="6DA02709"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34066647" w14:textId="77777777" w:rsidR="00415485" w:rsidRDefault="002C240E">
      <w:pPr>
        <w:pBdr>
          <w:top w:val="nil"/>
          <w:left w:val="nil"/>
          <w:bottom w:val="nil"/>
          <w:right w:val="nil"/>
          <w:between w:val="nil"/>
        </w:pBdr>
        <w:ind w:left="720"/>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Aumento eficiencia= Numomhrs (Año) * ctmopromhr ($)</w:t>
      </w:r>
    </w:p>
    <w:p w14:paraId="748E7BBF"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192E32F1" w14:textId="77777777" w:rsidR="00415485" w:rsidRDefault="002C240E">
      <w:pPr>
        <w:pBdr>
          <w:top w:val="nil"/>
          <w:left w:val="nil"/>
          <w:bottom w:val="nil"/>
          <w:right w:val="nil"/>
          <w:between w:val="nil"/>
        </w:pBdr>
        <w:ind w:left="720"/>
        <w:rPr>
          <w:rFonts w:ascii="Arial Nova Light" w:eastAsia="Arial Nova Light" w:hAnsi="Arial Nova Light" w:cs="Arial Nova Light"/>
          <w:color w:val="000000"/>
          <w:sz w:val="20"/>
        </w:rPr>
      </w:pPr>
      <w:proofErr w:type="gramStart"/>
      <w:r>
        <w:rPr>
          <w:rFonts w:ascii="Arial Nova Light" w:eastAsia="Arial Nova Light" w:hAnsi="Arial Nova Light" w:cs="Arial Nova Light"/>
          <w:color w:val="000000"/>
          <w:sz w:val="20"/>
        </w:rPr>
        <w:t>Numomhrs(</w:t>
      </w:r>
      <w:proofErr w:type="gramEnd"/>
      <w:r>
        <w:rPr>
          <w:rFonts w:ascii="Arial Nova Light" w:eastAsia="Arial Nova Light" w:hAnsi="Arial Nova Light" w:cs="Arial Nova Light"/>
          <w:color w:val="000000"/>
          <w:sz w:val="20"/>
        </w:rPr>
        <w:t xml:space="preserve">Año) = Número bienes arrendados en la entidad </w:t>
      </w:r>
    </w:p>
    <w:p w14:paraId="1C651867"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6D65DA84" w14:textId="77777777" w:rsidR="00415485" w:rsidRDefault="002C240E">
      <w:pPr>
        <w:pBdr>
          <w:top w:val="nil"/>
          <w:left w:val="nil"/>
          <w:bottom w:val="nil"/>
          <w:right w:val="nil"/>
          <w:between w:val="nil"/>
        </w:pBdr>
        <w:ind w:left="720"/>
        <w:rPr>
          <w:rFonts w:ascii="Arial Nova Light" w:eastAsia="Arial Nova Light" w:hAnsi="Arial Nova Light" w:cs="Arial Nova Light"/>
          <w:color w:val="000000"/>
          <w:sz w:val="20"/>
        </w:rPr>
      </w:pPr>
      <w:proofErr w:type="gramStart"/>
      <w:r>
        <w:rPr>
          <w:rFonts w:ascii="Arial Nova Light" w:eastAsia="Arial Nova Light" w:hAnsi="Arial Nova Light" w:cs="Arial Nova Light"/>
          <w:color w:val="000000"/>
          <w:sz w:val="20"/>
        </w:rPr>
        <w:t>Ctmopromhr(</w:t>
      </w:r>
      <w:proofErr w:type="gramEnd"/>
      <w:r>
        <w:rPr>
          <w:rFonts w:ascii="Arial Nova Light" w:eastAsia="Arial Nova Light" w:hAnsi="Arial Nova Light" w:cs="Arial Nova Light"/>
          <w:color w:val="000000"/>
          <w:sz w:val="20"/>
        </w:rPr>
        <w:t xml:space="preserve">$) = Costo promedio de un arrendamiento. </w:t>
      </w:r>
    </w:p>
    <w:p w14:paraId="777CF582"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0FE36A4D"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2271B902" w14:textId="77777777" w:rsidR="00415485" w:rsidRDefault="002C240E">
      <w:pPr>
        <w:pBdr>
          <w:top w:val="nil"/>
          <w:left w:val="nil"/>
          <w:bottom w:val="nil"/>
          <w:right w:val="nil"/>
          <w:between w:val="nil"/>
        </w:pBdr>
        <w:ind w:left="720"/>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El formulador del proyecto investigo que un bien inmueble en arrendamiento tiene un costo promedio mensual de $22.000.000, por tanto, el beneficio obtenido en este proyecto por aumento en eficiencia es el siguiente:</w:t>
      </w:r>
    </w:p>
    <w:p w14:paraId="7FD33B91"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65A13291" w14:textId="77777777" w:rsidR="00415485" w:rsidRDefault="002C240E">
      <w:pPr>
        <w:pBdr>
          <w:top w:val="nil"/>
          <w:left w:val="nil"/>
          <w:bottom w:val="nil"/>
          <w:right w:val="nil"/>
          <w:between w:val="nil"/>
        </w:pBdr>
        <w:ind w:left="720"/>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Aumento eficiencia = 3 * 22.000.000= 99.000.000 mensual </w:t>
      </w:r>
    </w:p>
    <w:p w14:paraId="741DDF7B"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391366B9"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3858968F" w14:textId="77777777" w:rsidR="00415485" w:rsidRDefault="002C240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El proyecto permitirá a la Entidad disminuir costos de mantenimiento a la infraestructura de la entidad con el fin de que esta permanezca en el tiempo. </w:t>
      </w:r>
    </w:p>
    <w:p w14:paraId="3994AD23"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17C2F29B" w14:textId="77777777" w:rsidR="00415485" w:rsidRDefault="002C240E">
      <w:pPr>
        <w:ind w:firstLine="708"/>
        <w:rPr>
          <w:rFonts w:ascii="Arial Nova Light" w:eastAsia="Arial Nova Light" w:hAnsi="Arial Nova Light" w:cs="Arial Nova Light"/>
          <w:sz w:val="20"/>
        </w:rPr>
      </w:pPr>
      <w:r>
        <w:rPr>
          <w:rFonts w:ascii="Arial Nova Light" w:eastAsia="Arial Nova Light" w:hAnsi="Arial Nova Light" w:cs="Arial Nova Light"/>
          <w:sz w:val="20"/>
        </w:rPr>
        <w:t>Ahorro mantenimiento = Valoresmtoprom (Año) - Mtospreventivos *60%</w:t>
      </w:r>
    </w:p>
    <w:p w14:paraId="2CE1E473" w14:textId="77777777" w:rsidR="00415485" w:rsidRDefault="00415485">
      <w:pPr>
        <w:rPr>
          <w:rFonts w:ascii="Arial Nova Light" w:eastAsia="Arial Nova Light" w:hAnsi="Arial Nova Light" w:cs="Arial Nova Light"/>
          <w:sz w:val="20"/>
        </w:rPr>
      </w:pPr>
    </w:p>
    <w:p w14:paraId="7105D5D5" w14:textId="77777777" w:rsidR="00415485" w:rsidRDefault="002C240E">
      <w:pPr>
        <w:ind w:left="705"/>
        <w:rPr>
          <w:rFonts w:ascii="Arial Nova Light" w:eastAsia="Arial Nova Light" w:hAnsi="Arial Nova Light" w:cs="Arial Nova Light"/>
          <w:sz w:val="20"/>
        </w:rPr>
      </w:pPr>
      <w:r>
        <w:rPr>
          <w:rFonts w:ascii="Arial Nova Light" w:eastAsia="Arial Nova Light" w:hAnsi="Arial Nova Light" w:cs="Arial Nova Light"/>
          <w:sz w:val="20"/>
        </w:rPr>
        <w:t>Valores mtopro = Valores promedio anuales que ha incurrido la Entidad en mantenimientos preventivos y correctivos de la infraestructura.</w:t>
      </w:r>
    </w:p>
    <w:p w14:paraId="07E94637" w14:textId="77777777" w:rsidR="00415485" w:rsidRDefault="00415485">
      <w:pPr>
        <w:ind w:left="705"/>
        <w:rPr>
          <w:rFonts w:ascii="Arial Nova Light" w:eastAsia="Arial Nova Light" w:hAnsi="Arial Nova Light" w:cs="Arial Nova Light"/>
          <w:sz w:val="20"/>
        </w:rPr>
      </w:pPr>
    </w:p>
    <w:p w14:paraId="1B376CF2" w14:textId="77777777" w:rsidR="00415485" w:rsidRDefault="002C240E">
      <w:pPr>
        <w:ind w:left="705"/>
        <w:rPr>
          <w:rFonts w:ascii="Arial Nova Light" w:eastAsia="Arial Nova Light" w:hAnsi="Arial Nova Light" w:cs="Arial Nova Light"/>
          <w:sz w:val="20"/>
        </w:rPr>
      </w:pPr>
      <w:r>
        <w:rPr>
          <w:rFonts w:ascii="Arial Nova Light" w:eastAsia="Arial Nova Light" w:hAnsi="Arial Nova Light" w:cs="Arial Nova Light"/>
          <w:sz w:val="20"/>
        </w:rPr>
        <w:t>Mantenimientos preventivos: Valor mantenimiento preventivos por el estado actual de la SDA.</w:t>
      </w:r>
    </w:p>
    <w:p w14:paraId="385B45E6" w14:textId="77777777" w:rsidR="00415485" w:rsidRDefault="00415485">
      <w:pPr>
        <w:ind w:left="705"/>
        <w:rPr>
          <w:rFonts w:ascii="Arial Nova Light" w:eastAsia="Arial Nova Light" w:hAnsi="Arial Nova Light" w:cs="Arial Nova Light"/>
          <w:sz w:val="20"/>
        </w:rPr>
      </w:pPr>
    </w:p>
    <w:p w14:paraId="2095550F" w14:textId="77777777" w:rsidR="00415485" w:rsidRDefault="002C240E">
      <w:pPr>
        <w:ind w:left="705"/>
        <w:rPr>
          <w:rFonts w:ascii="Arial Nova Light" w:eastAsia="Arial Nova Light" w:hAnsi="Arial Nova Light" w:cs="Arial Nova Light"/>
          <w:sz w:val="20"/>
        </w:rPr>
      </w:pPr>
      <w:r>
        <w:rPr>
          <w:rFonts w:ascii="Arial Nova Light" w:eastAsia="Arial Nova Light" w:hAnsi="Arial Nova Light" w:cs="Arial Nova Light"/>
          <w:sz w:val="20"/>
        </w:rPr>
        <w:t>60% = Representa el porcentaje de optimización que se quiere con este proyecto.</w:t>
      </w:r>
    </w:p>
    <w:p w14:paraId="1BECE563" w14:textId="77777777" w:rsidR="00415485" w:rsidRDefault="00415485">
      <w:pPr>
        <w:ind w:left="705"/>
        <w:rPr>
          <w:rFonts w:ascii="Arial Nova Light" w:eastAsia="Arial Nova Light" w:hAnsi="Arial Nova Light" w:cs="Arial Nova Light"/>
          <w:sz w:val="20"/>
        </w:rPr>
      </w:pPr>
    </w:p>
    <w:p w14:paraId="6A28BEA2" w14:textId="77777777" w:rsidR="00415485" w:rsidRDefault="002C240E">
      <w:pPr>
        <w:ind w:left="705"/>
        <w:rPr>
          <w:rFonts w:ascii="Arial Nova Light" w:eastAsia="Arial Nova Light" w:hAnsi="Arial Nova Light" w:cs="Arial Nova Light"/>
          <w:sz w:val="20"/>
        </w:rPr>
      </w:pPr>
      <w:r>
        <w:rPr>
          <w:rFonts w:ascii="Arial Nova Light" w:eastAsia="Arial Nova Light" w:hAnsi="Arial Nova Light" w:cs="Arial Nova Light"/>
          <w:sz w:val="20"/>
        </w:rPr>
        <w:t>Se proyecta optimizar el 60% de la infraestructura de la entidad generando ahorros para la administración en recursos implementados para el mantenimiento.</w:t>
      </w:r>
    </w:p>
    <w:p w14:paraId="38264B7B" w14:textId="77777777" w:rsidR="00415485" w:rsidRDefault="00415485">
      <w:pPr>
        <w:ind w:left="705"/>
        <w:rPr>
          <w:rFonts w:ascii="Arial Nova Light" w:eastAsia="Arial Nova Light" w:hAnsi="Arial Nova Light" w:cs="Arial Nova Light"/>
          <w:sz w:val="20"/>
        </w:rPr>
      </w:pPr>
    </w:p>
    <w:p w14:paraId="302A867A" w14:textId="77777777" w:rsidR="00415485" w:rsidRDefault="002C240E">
      <w:pPr>
        <w:ind w:left="705" w:firstLine="2"/>
        <w:rPr>
          <w:rFonts w:ascii="Arial Nova Light" w:eastAsia="Arial Nova Light" w:hAnsi="Arial Nova Light" w:cs="Arial Nova Light"/>
          <w:sz w:val="20"/>
        </w:rPr>
      </w:pPr>
      <w:r>
        <w:rPr>
          <w:rFonts w:ascii="Arial Nova Light" w:eastAsia="Arial Nova Light" w:hAnsi="Arial Nova Light" w:cs="Arial Nova Light"/>
          <w:sz w:val="20"/>
        </w:rPr>
        <w:t>Ahorro mantenimiento = ($90.000.000 - $9.000.000) *60% = $48.000.000 por año</w:t>
      </w:r>
    </w:p>
    <w:p w14:paraId="6A75B329"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4067189E" w14:textId="77777777" w:rsidR="00415485" w:rsidRDefault="002C240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El proyecto permitirá a la Entidad disminuir costos de Adecuaciones y reparaciones locativas de la Infraestructura Ambiental. </w:t>
      </w:r>
    </w:p>
    <w:p w14:paraId="4E282E61" w14:textId="77777777" w:rsidR="00415485" w:rsidRDefault="00415485">
      <w:pPr>
        <w:pBdr>
          <w:top w:val="nil"/>
          <w:left w:val="nil"/>
          <w:bottom w:val="nil"/>
          <w:right w:val="nil"/>
          <w:between w:val="nil"/>
        </w:pBdr>
        <w:ind w:left="720"/>
        <w:rPr>
          <w:rFonts w:ascii="Arial Nova Light" w:eastAsia="Arial Nova Light" w:hAnsi="Arial Nova Light" w:cs="Arial Nova Light"/>
          <w:color w:val="000000"/>
          <w:sz w:val="20"/>
        </w:rPr>
      </w:pPr>
    </w:p>
    <w:p w14:paraId="768815ED" w14:textId="77777777" w:rsidR="00415485" w:rsidRDefault="002C240E">
      <w:pPr>
        <w:ind w:firstLine="708"/>
        <w:rPr>
          <w:rFonts w:ascii="Arial Nova Light" w:eastAsia="Arial Nova Light" w:hAnsi="Arial Nova Light" w:cs="Arial Nova Light"/>
          <w:sz w:val="20"/>
        </w:rPr>
      </w:pPr>
      <w:r>
        <w:rPr>
          <w:rFonts w:ascii="Arial Nova Light" w:eastAsia="Arial Nova Light" w:hAnsi="Arial Nova Light" w:cs="Arial Nova Light"/>
          <w:sz w:val="20"/>
        </w:rPr>
        <w:t>Ahorromantenimiento = Valoresmtoprom (Año) - Mtospreventivos *60%</w:t>
      </w:r>
    </w:p>
    <w:p w14:paraId="5DBE2B5E" w14:textId="77777777" w:rsidR="00415485" w:rsidRDefault="00415485">
      <w:pPr>
        <w:rPr>
          <w:rFonts w:ascii="Arial Nova Light" w:eastAsia="Arial Nova Light" w:hAnsi="Arial Nova Light" w:cs="Arial Nova Light"/>
          <w:sz w:val="20"/>
        </w:rPr>
      </w:pPr>
    </w:p>
    <w:p w14:paraId="6392A22B" w14:textId="77777777" w:rsidR="00415485" w:rsidRDefault="002C240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Valoresmtopro = Valores promedio anuales que ha incurrido en las Adecuaciones y reparaciones locativas de la Infraestructura Ambiental. </w:t>
      </w:r>
    </w:p>
    <w:p w14:paraId="0B64307A" w14:textId="77777777" w:rsidR="00415485" w:rsidRDefault="00415485">
      <w:pPr>
        <w:ind w:left="705"/>
        <w:rPr>
          <w:rFonts w:ascii="Arial Nova Light" w:eastAsia="Arial Nova Light" w:hAnsi="Arial Nova Light" w:cs="Arial Nova Light"/>
          <w:sz w:val="20"/>
        </w:rPr>
      </w:pPr>
    </w:p>
    <w:p w14:paraId="1DA47E88" w14:textId="77777777" w:rsidR="00415485" w:rsidRDefault="002C240E">
      <w:pPr>
        <w:ind w:left="705"/>
        <w:rPr>
          <w:rFonts w:ascii="Arial Nova Light" w:eastAsia="Arial Nova Light" w:hAnsi="Arial Nova Light" w:cs="Arial Nova Light"/>
          <w:sz w:val="20"/>
        </w:rPr>
      </w:pPr>
      <w:r>
        <w:rPr>
          <w:rFonts w:ascii="Arial Nova Light" w:eastAsia="Arial Nova Light" w:hAnsi="Arial Nova Light" w:cs="Arial Nova Light"/>
          <w:sz w:val="20"/>
        </w:rPr>
        <w:t>60% = Representa el porcentaje de optimización que se quiere con este proyecto.</w:t>
      </w:r>
    </w:p>
    <w:p w14:paraId="4A96E273" w14:textId="77777777" w:rsidR="00415485" w:rsidRDefault="00415485">
      <w:pPr>
        <w:ind w:left="705"/>
        <w:rPr>
          <w:rFonts w:ascii="Arial Nova Light" w:eastAsia="Arial Nova Light" w:hAnsi="Arial Nova Light" w:cs="Arial Nova Light"/>
          <w:sz w:val="20"/>
        </w:rPr>
      </w:pPr>
    </w:p>
    <w:p w14:paraId="197A34B7" w14:textId="77777777" w:rsidR="00415485" w:rsidRDefault="002C240E">
      <w:pPr>
        <w:numPr>
          <w:ilvl w:val="0"/>
          <w:numId w:val="6"/>
        </w:numPr>
        <w:pBdr>
          <w:top w:val="nil"/>
          <w:left w:val="nil"/>
          <w:bottom w:val="nil"/>
          <w:right w:val="nil"/>
          <w:between w:val="nil"/>
        </w:pBd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 proyecta optimizar el 60% de las Adecuaciones y reparaciones locativas de la Infraestructura Ambiental.</w:t>
      </w:r>
    </w:p>
    <w:p w14:paraId="00450948" w14:textId="77777777" w:rsidR="00415485" w:rsidRDefault="00415485">
      <w:pPr>
        <w:numPr>
          <w:ilvl w:val="0"/>
          <w:numId w:val="6"/>
        </w:numPr>
        <w:pBdr>
          <w:top w:val="nil"/>
          <w:left w:val="nil"/>
          <w:bottom w:val="nil"/>
          <w:right w:val="nil"/>
          <w:between w:val="nil"/>
        </w:pBdr>
        <w:rPr>
          <w:rFonts w:ascii="Arial Nova Light" w:eastAsia="Arial Nova Light" w:hAnsi="Arial Nova Light" w:cs="Arial Nova Light"/>
          <w:color w:val="000000"/>
          <w:sz w:val="20"/>
        </w:rPr>
      </w:pPr>
    </w:p>
    <w:p w14:paraId="7381B67E" w14:textId="77777777" w:rsidR="00415485" w:rsidRDefault="002C240E">
      <w:pPr>
        <w:ind w:left="705" w:firstLine="2"/>
        <w:rPr>
          <w:rFonts w:ascii="Arial Nova Light" w:eastAsia="Arial Nova Light" w:hAnsi="Arial Nova Light" w:cs="Arial Nova Light"/>
          <w:sz w:val="20"/>
        </w:rPr>
      </w:pPr>
      <w:r>
        <w:rPr>
          <w:rFonts w:ascii="Arial Nova Light" w:eastAsia="Arial Nova Light" w:hAnsi="Arial Nova Light" w:cs="Arial Nova Light"/>
          <w:sz w:val="20"/>
        </w:rPr>
        <w:lastRenderedPageBreak/>
        <w:t>Ahorromantenimiento = ($50.000.000 - $5.000.000) *60% = $27.000.000 por año</w:t>
      </w:r>
    </w:p>
    <w:p w14:paraId="5242E77A" w14:textId="77777777" w:rsidR="00415485" w:rsidRDefault="00415485">
      <w:pPr>
        <w:pBdr>
          <w:top w:val="nil"/>
          <w:left w:val="nil"/>
          <w:bottom w:val="nil"/>
          <w:right w:val="nil"/>
          <w:between w:val="nil"/>
        </w:pBdr>
        <w:ind w:left="1428"/>
        <w:jc w:val="left"/>
        <w:rPr>
          <w:rFonts w:ascii="Arial Nova Light" w:eastAsia="Arial Nova Light" w:hAnsi="Arial Nova Light" w:cs="Arial Nova Light"/>
          <w:color w:val="000000"/>
          <w:sz w:val="20"/>
        </w:rPr>
      </w:pPr>
    </w:p>
    <w:p w14:paraId="6BB7042A" w14:textId="77777777" w:rsidR="00415485" w:rsidRDefault="00415485">
      <w:pPr>
        <w:jc w:val="left"/>
        <w:rPr>
          <w:rFonts w:ascii="Arial Nova Light" w:eastAsia="Arial Nova Light" w:hAnsi="Arial Nova Light" w:cs="Arial Nova Light"/>
          <w:sz w:val="22"/>
          <w:szCs w:val="22"/>
        </w:rPr>
      </w:pPr>
    </w:p>
    <w:p w14:paraId="6727BF15"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Crédito y amortización </w:t>
      </w:r>
    </w:p>
    <w:p w14:paraId="7ADA8455" w14:textId="77777777" w:rsidR="00415485" w:rsidRDefault="00415485">
      <w:pPr>
        <w:jc w:val="left"/>
        <w:rPr>
          <w:rFonts w:ascii="Arial Nova Light" w:eastAsia="Arial Nova Light" w:hAnsi="Arial Nova Light" w:cs="Arial Nova Light"/>
          <w:i/>
          <w:sz w:val="22"/>
          <w:szCs w:val="22"/>
        </w:rPr>
      </w:pPr>
    </w:p>
    <w:p w14:paraId="2C13ACD0"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Desarrollar este ítem cuando aplique </w:t>
      </w:r>
    </w:p>
    <w:p w14:paraId="09D96BD3" w14:textId="77777777" w:rsidR="00415485" w:rsidRDefault="00415485">
      <w:pPr>
        <w:jc w:val="left"/>
        <w:rPr>
          <w:rFonts w:ascii="Arial Nova Light" w:eastAsia="Arial Nova Light" w:hAnsi="Arial Nova Light" w:cs="Arial Nova Light"/>
          <w:i/>
          <w:sz w:val="22"/>
          <w:szCs w:val="22"/>
        </w:rPr>
      </w:pPr>
    </w:p>
    <w:tbl>
      <w:tblPr>
        <w:tblStyle w:val="aff0"/>
        <w:tblW w:w="9247" w:type="dxa"/>
        <w:tblInd w:w="0" w:type="dxa"/>
        <w:tblLayout w:type="fixed"/>
        <w:tblLook w:val="0400" w:firstRow="0" w:lastRow="0" w:firstColumn="0" w:lastColumn="0" w:noHBand="0" w:noVBand="1"/>
      </w:tblPr>
      <w:tblGrid>
        <w:gridCol w:w="1266"/>
        <w:gridCol w:w="1331"/>
        <w:gridCol w:w="1119"/>
        <w:gridCol w:w="998"/>
        <w:gridCol w:w="1276"/>
        <w:gridCol w:w="1752"/>
        <w:gridCol w:w="1505"/>
      </w:tblGrid>
      <w:tr w:rsidR="00415485" w14:paraId="7AB6CB55" w14:textId="77777777">
        <w:trPr>
          <w:trHeight w:val="615"/>
        </w:trPr>
        <w:tc>
          <w:tcPr>
            <w:tcW w:w="1266" w:type="dxa"/>
            <w:tcBorders>
              <w:top w:val="single" w:sz="8" w:space="0" w:color="000000"/>
              <w:left w:val="single" w:sz="8" w:space="0" w:color="000000"/>
              <w:bottom w:val="single" w:sz="8" w:space="0" w:color="000000"/>
              <w:right w:val="single" w:sz="8" w:space="0" w:color="000000"/>
            </w:tcBorders>
            <w:shd w:val="clear" w:color="auto" w:fill="538135"/>
            <w:vAlign w:val="center"/>
          </w:tcPr>
          <w:p w14:paraId="750A4355"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CRÉDITO</w:t>
            </w:r>
          </w:p>
        </w:tc>
        <w:tc>
          <w:tcPr>
            <w:tcW w:w="1331" w:type="dxa"/>
            <w:tcBorders>
              <w:top w:val="single" w:sz="8" w:space="0" w:color="000000"/>
              <w:left w:val="nil"/>
              <w:bottom w:val="single" w:sz="8" w:space="0" w:color="000000"/>
              <w:right w:val="single" w:sz="8" w:space="0" w:color="000000"/>
            </w:tcBorders>
            <w:shd w:val="clear" w:color="auto" w:fill="538135"/>
            <w:vAlign w:val="center"/>
          </w:tcPr>
          <w:p w14:paraId="25C6113C"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CONCEPTO </w:t>
            </w:r>
          </w:p>
        </w:tc>
        <w:tc>
          <w:tcPr>
            <w:tcW w:w="1119" w:type="dxa"/>
            <w:tcBorders>
              <w:top w:val="single" w:sz="8" w:space="0" w:color="000000"/>
              <w:left w:val="nil"/>
              <w:bottom w:val="single" w:sz="8" w:space="0" w:color="000000"/>
              <w:right w:val="single" w:sz="8" w:space="0" w:color="000000"/>
            </w:tcBorders>
            <w:shd w:val="clear" w:color="auto" w:fill="538135"/>
            <w:vAlign w:val="center"/>
          </w:tcPr>
          <w:p w14:paraId="3A90004A"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TASA DE CAMBIO</w:t>
            </w:r>
          </w:p>
        </w:tc>
        <w:tc>
          <w:tcPr>
            <w:tcW w:w="998" w:type="dxa"/>
            <w:tcBorders>
              <w:top w:val="single" w:sz="8" w:space="0" w:color="000000"/>
              <w:left w:val="nil"/>
              <w:bottom w:val="single" w:sz="8" w:space="0" w:color="000000"/>
              <w:right w:val="single" w:sz="8" w:space="0" w:color="000000"/>
            </w:tcBorders>
            <w:shd w:val="clear" w:color="auto" w:fill="538135"/>
            <w:vAlign w:val="center"/>
          </w:tcPr>
          <w:p w14:paraId="4167FA63"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TASA DE INTERÉS</w:t>
            </w:r>
          </w:p>
        </w:tc>
        <w:tc>
          <w:tcPr>
            <w:tcW w:w="1276" w:type="dxa"/>
            <w:tcBorders>
              <w:top w:val="single" w:sz="8" w:space="0" w:color="000000"/>
              <w:left w:val="nil"/>
              <w:bottom w:val="single" w:sz="8" w:space="0" w:color="000000"/>
              <w:right w:val="single" w:sz="8" w:space="0" w:color="000000"/>
            </w:tcBorders>
            <w:shd w:val="clear" w:color="auto" w:fill="538135"/>
            <w:vAlign w:val="center"/>
          </w:tcPr>
          <w:p w14:paraId="4CFD8A32"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VALOR DEL CRÉDITO</w:t>
            </w:r>
          </w:p>
        </w:tc>
        <w:tc>
          <w:tcPr>
            <w:tcW w:w="1752" w:type="dxa"/>
            <w:tcBorders>
              <w:top w:val="single" w:sz="8" w:space="0" w:color="000000"/>
              <w:left w:val="nil"/>
              <w:bottom w:val="single" w:sz="8" w:space="0" w:color="000000"/>
              <w:right w:val="single" w:sz="8" w:space="0" w:color="000000"/>
            </w:tcBorders>
            <w:shd w:val="clear" w:color="auto" w:fill="538135"/>
            <w:vAlign w:val="center"/>
          </w:tcPr>
          <w:p w14:paraId="35AB7F06"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AMORTIZACIÓN ANUAL </w:t>
            </w:r>
          </w:p>
        </w:tc>
        <w:tc>
          <w:tcPr>
            <w:tcW w:w="1505" w:type="dxa"/>
            <w:tcBorders>
              <w:top w:val="single" w:sz="8" w:space="0" w:color="000000"/>
              <w:left w:val="nil"/>
              <w:bottom w:val="single" w:sz="8" w:space="0" w:color="000000"/>
              <w:right w:val="single" w:sz="8" w:space="0" w:color="000000"/>
            </w:tcBorders>
            <w:shd w:val="clear" w:color="auto" w:fill="538135"/>
            <w:vAlign w:val="center"/>
          </w:tcPr>
          <w:p w14:paraId="0F34E160"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Periodo de inicio</w:t>
            </w:r>
          </w:p>
        </w:tc>
      </w:tr>
      <w:tr w:rsidR="00415485" w14:paraId="09E733B0" w14:textId="77777777">
        <w:trPr>
          <w:trHeight w:val="315"/>
        </w:trPr>
        <w:tc>
          <w:tcPr>
            <w:tcW w:w="1266" w:type="dxa"/>
            <w:tcBorders>
              <w:top w:val="nil"/>
              <w:left w:val="single" w:sz="8" w:space="0" w:color="000000"/>
              <w:bottom w:val="single" w:sz="8" w:space="0" w:color="000000"/>
              <w:right w:val="single" w:sz="8" w:space="0" w:color="000000"/>
            </w:tcBorders>
            <w:shd w:val="clear" w:color="auto" w:fill="auto"/>
            <w:vAlign w:val="bottom"/>
          </w:tcPr>
          <w:p w14:paraId="51A36334"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331" w:type="dxa"/>
            <w:tcBorders>
              <w:top w:val="nil"/>
              <w:left w:val="nil"/>
              <w:bottom w:val="single" w:sz="8" w:space="0" w:color="000000"/>
              <w:right w:val="single" w:sz="8" w:space="0" w:color="000000"/>
            </w:tcBorders>
            <w:shd w:val="clear" w:color="auto" w:fill="auto"/>
            <w:vAlign w:val="bottom"/>
          </w:tcPr>
          <w:p w14:paraId="0421AE51"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119" w:type="dxa"/>
            <w:tcBorders>
              <w:top w:val="nil"/>
              <w:left w:val="nil"/>
              <w:bottom w:val="single" w:sz="8" w:space="0" w:color="000000"/>
              <w:right w:val="single" w:sz="8" w:space="0" w:color="000000"/>
            </w:tcBorders>
            <w:shd w:val="clear" w:color="auto" w:fill="auto"/>
            <w:vAlign w:val="bottom"/>
          </w:tcPr>
          <w:p w14:paraId="1B290689"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998" w:type="dxa"/>
            <w:tcBorders>
              <w:top w:val="nil"/>
              <w:left w:val="nil"/>
              <w:bottom w:val="single" w:sz="8" w:space="0" w:color="000000"/>
              <w:right w:val="single" w:sz="8" w:space="0" w:color="000000"/>
            </w:tcBorders>
            <w:shd w:val="clear" w:color="auto" w:fill="auto"/>
            <w:vAlign w:val="bottom"/>
          </w:tcPr>
          <w:p w14:paraId="0FEC7696"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276" w:type="dxa"/>
            <w:tcBorders>
              <w:top w:val="nil"/>
              <w:left w:val="nil"/>
              <w:bottom w:val="single" w:sz="8" w:space="0" w:color="000000"/>
              <w:right w:val="single" w:sz="8" w:space="0" w:color="000000"/>
            </w:tcBorders>
            <w:shd w:val="clear" w:color="auto" w:fill="auto"/>
            <w:vAlign w:val="bottom"/>
          </w:tcPr>
          <w:p w14:paraId="7D8E1089"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752" w:type="dxa"/>
            <w:tcBorders>
              <w:top w:val="nil"/>
              <w:left w:val="nil"/>
              <w:bottom w:val="single" w:sz="8" w:space="0" w:color="000000"/>
              <w:right w:val="single" w:sz="8" w:space="0" w:color="000000"/>
            </w:tcBorders>
            <w:shd w:val="clear" w:color="auto" w:fill="auto"/>
            <w:vAlign w:val="bottom"/>
          </w:tcPr>
          <w:p w14:paraId="4E1D52E0"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505" w:type="dxa"/>
            <w:tcBorders>
              <w:top w:val="nil"/>
              <w:left w:val="nil"/>
              <w:bottom w:val="single" w:sz="8" w:space="0" w:color="000000"/>
              <w:right w:val="single" w:sz="8" w:space="0" w:color="000000"/>
            </w:tcBorders>
            <w:shd w:val="clear" w:color="auto" w:fill="auto"/>
            <w:vAlign w:val="bottom"/>
          </w:tcPr>
          <w:p w14:paraId="560145FF"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r>
    </w:tbl>
    <w:p w14:paraId="05B69792"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i/>
          <w:sz w:val="22"/>
          <w:szCs w:val="22"/>
        </w:rPr>
        <w:t>Fuente:</w:t>
      </w:r>
    </w:p>
    <w:p w14:paraId="48E16B18" w14:textId="77777777" w:rsidR="00415485" w:rsidRDefault="00415485">
      <w:pPr>
        <w:pBdr>
          <w:top w:val="nil"/>
          <w:left w:val="nil"/>
          <w:bottom w:val="nil"/>
          <w:right w:val="nil"/>
          <w:between w:val="nil"/>
        </w:pBdr>
        <w:ind w:left="1428" w:hanging="708"/>
        <w:jc w:val="left"/>
        <w:rPr>
          <w:rFonts w:ascii="Arial Nova Light" w:eastAsia="Arial Nova Light" w:hAnsi="Arial Nova Light" w:cs="Arial Nova Light"/>
          <w:i/>
          <w:color w:val="000000"/>
          <w:sz w:val="22"/>
          <w:szCs w:val="22"/>
        </w:rPr>
      </w:pPr>
    </w:p>
    <w:p w14:paraId="0AD65442" w14:textId="77777777" w:rsidR="00415485" w:rsidRDefault="002C240E">
      <w:pPr>
        <w:numPr>
          <w:ilvl w:val="2"/>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Depreciación de activos</w:t>
      </w:r>
    </w:p>
    <w:p w14:paraId="5B6B27F7"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 </w:t>
      </w:r>
    </w:p>
    <w:p w14:paraId="38E90D37" w14:textId="77777777" w:rsidR="00415485" w:rsidRDefault="002C240E">
      <w:pPr>
        <w:jc w:val="left"/>
        <w:rPr>
          <w:rFonts w:ascii="Arial Nova Light" w:eastAsia="Arial Nova Light" w:hAnsi="Arial Nova Light" w:cs="Arial Nova Light"/>
          <w:sz w:val="22"/>
          <w:szCs w:val="22"/>
        </w:rPr>
      </w:pPr>
      <w:r>
        <w:rPr>
          <w:rFonts w:ascii="Arial Nova Light" w:eastAsia="Arial Nova Light" w:hAnsi="Arial Nova Light" w:cs="Arial Nova Light"/>
          <w:sz w:val="22"/>
          <w:szCs w:val="22"/>
        </w:rPr>
        <w:t xml:space="preserve">Desarrollar este ítem cuando aplique </w:t>
      </w:r>
    </w:p>
    <w:p w14:paraId="5FACD2B1" w14:textId="77777777" w:rsidR="00415485" w:rsidRDefault="00415485">
      <w:pPr>
        <w:jc w:val="left"/>
        <w:rPr>
          <w:rFonts w:ascii="Arial Nova Light" w:eastAsia="Arial Nova Light" w:hAnsi="Arial Nova Light" w:cs="Arial Nova Light"/>
          <w:sz w:val="22"/>
          <w:szCs w:val="22"/>
        </w:rPr>
      </w:pPr>
    </w:p>
    <w:tbl>
      <w:tblPr>
        <w:tblStyle w:val="aff1"/>
        <w:tblW w:w="8921" w:type="dxa"/>
        <w:tblInd w:w="0" w:type="dxa"/>
        <w:tblLayout w:type="fixed"/>
        <w:tblLook w:val="0400" w:firstRow="0" w:lastRow="0" w:firstColumn="0" w:lastColumn="0" w:noHBand="0" w:noVBand="1"/>
      </w:tblPr>
      <w:tblGrid>
        <w:gridCol w:w="1200"/>
        <w:gridCol w:w="1484"/>
        <w:gridCol w:w="1842"/>
        <w:gridCol w:w="1134"/>
        <w:gridCol w:w="1276"/>
        <w:gridCol w:w="1985"/>
      </w:tblGrid>
      <w:tr w:rsidR="00415485" w14:paraId="6715FFB5" w14:textId="77777777">
        <w:trPr>
          <w:trHeight w:val="615"/>
        </w:trPr>
        <w:tc>
          <w:tcPr>
            <w:tcW w:w="1200" w:type="dxa"/>
            <w:tcBorders>
              <w:top w:val="single" w:sz="8" w:space="0" w:color="000000"/>
              <w:left w:val="single" w:sz="8" w:space="0" w:color="000000"/>
              <w:bottom w:val="single" w:sz="4" w:space="0" w:color="000000"/>
              <w:right w:val="single" w:sz="8" w:space="0" w:color="000000"/>
            </w:tcBorders>
            <w:shd w:val="clear" w:color="auto" w:fill="538135"/>
            <w:vAlign w:val="center"/>
          </w:tcPr>
          <w:p w14:paraId="041BB6BB"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ACTIVO</w:t>
            </w:r>
          </w:p>
        </w:tc>
        <w:tc>
          <w:tcPr>
            <w:tcW w:w="1484" w:type="dxa"/>
            <w:tcBorders>
              <w:top w:val="single" w:sz="8" w:space="0" w:color="000000"/>
              <w:left w:val="nil"/>
              <w:bottom w:val="single" w:sz="4" w:space="0" w:color="000000"/>
              <w:right w:val="single" w:sz="8" w:space="0" w:color="000000"/>
            </w:tcBorders>
            <w:shd w:val="clear" w:color="auto" w:fill="538135"/>
            <w:vAlign w:val="center"/>
          </w:tcPr>
          <w:p w14:paraId="363DE306"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RPC</w:t>
            </w:r>
          </w:p>
        </w:tc>
        <w:tc>
          <w:tcPr>
            <w:tcW w:w="1842" w:type="dxa"/>
            <w:tcBorders>
              <w:top w:val="single" w:sz="8" w:space="0" w:color="000000"/>
              <w:left w:val="nil"/>
              <w:bottom w:val="single" w:sz="4" w:space="0" w:color="000000"/>
              <w:right w:val="single" w:sz="8" w:space="0" w:color="000000"/>
            </w:tcBorders>
            <w:shd w:val="clear" w:color="auto" w:fill="538135"/>
            <w:vAlign w:val="center"/>
          </w:tcPr>
          <w:p w14:paraId="7F3B34C4"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DESCRIPCIÓN</w:t>
            </w:r>
          </w:p>
        </w:tc>
        <w:tc>
          <w:tcPr>
            <w:tcW w:w="1134" w:type="dxa"/>
            <w:tcBorders>
              <w:top w:val="single" w:sz="8" w:space="0" w:color="000000"/>
              <w:left w:val="nil"/>
              <w:bottom w:val="single" w:sz="4" w:space="0" w:color="000000"/>
              <w:right w:val="single" w:sz="8" w:space="0" w:color="000000"/>
            </w:tcBorders>
            <w:shd w:val="clear" w:color="auto" w:fill="538135"/>
            <w:vAlign w:val="center"/>
          </w:tcPr>
          <w:p w14:paraId="1D64505F"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VIDA ÚTIL</w:t>
            </w:r>
          </w:p>
        </w:tc>
        <w:tc>
          <w:tcPr>
            <w:tcW w:w="1276" w:type="dxa"/>
            <w:tcBorders>
              <w:top w:val="single" w:sz="8" w:space="0" w:color="000000"/>
              <w:left w:val="nil"/>
              <w:bottom w:val="single" w:sz="4" w:space="0" w:color="000000"/>
              <w:right w:val="single" w:sz="8" w:space="0" w:color="000000"/>
            </w:tcBorders>
            <w:shd w:val="clear" w:color="auto" w:fill="538135"/>
            <w:vAlign w:val="center"/>
          </w:tcPr>
          <w:p w14:paraId="2C6C0815"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VALOR </w:t>
            </w:r>
          </w:p>
        </w:tc>
        <w:tc>
          <w:tcPr>
            <w:tcW w:w="1985" w:type="dxa"/>
            <w:tcBorders>
              <w:top w:val="single" w:sz="8" w:space="0" w:color="000000"/>
              <w:left w:val="nil"/>
              <w:bottom w:val="single" w:sz="4" w:space="0" w:color="000000"/>
              <w:right w:val="single" w:sz="8" w:space="0" w:color="000000"/>
            </w:tcBorders>
            <w:shd w:val="clear" w:color="auto" w:fill="538135"/>
            <w:vAlign w:val="center"/>
          </w:tcPr>
          <w:p w14:paraId="477ED09D"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PERIODO DE ADQUISICIÓN </w:t>
            </w:r>
          </w:p>
        </w:tc>
      </w:tr>
      <w:tr w:rsidR="00415485" w14:paraId="7231CE8E" w14:textId="77777777">
        <w:trPr>
          <w:trHeight w:val="315"/>
        </w:trPr>
        <w:tc>
          <w:tcPr>
            <w:tcW w:w="12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1FFB971"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48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A79F319"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6FF820"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EA8A2"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833DC"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1A2CB3"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r>
      <w:tr w:rsidR="00415485" w14:paraId="2AC082C1" w14:textId="77777777">
        <w:trPr>
          <w:trHeight w:val="315"/>
        </w:trPr>
        <w:tc>
          <w:tcPr>
            <w:tcW w:w="1200" w:type="dxa"/>
            <w:tcBorders>
              <w:top w:val="single" w:sz="4" w:space="0" w:color="000000"/>
              <w:left w:val="single" w:sz="8" w:space="0" w:color="000000"/>
              <w:bottom w:val="single" w:sz="8" w:space="0" w:color="000000"/>
              <w:right w:val="single" w:sz="8" w:space="0" w:color="000000"/>
            </w:tcBorders>
            <w:shd w:val="clear" w:color="auto" w:fill="auto"/>
            <w:vAlign w:val="bottom"/>
          </w:tcPr>
          <w:p w14:paraId="7BCE08BB"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484" w:type="dxa"/>
            <w:tcBorders>
              <w:top w:val="single" w:sz="4" w:space="0" w:color="000000"/>
              <w:left w:val="nil"/>
              <w:bottom w:val="single" w:sz="8" w:space="0" w:color="000000"/>
              <w:right w:val="single" w:sz="8" w:space="0" w:color="000000"/>
            </w:tcBorders>
            <w:shd w:val="clear" w:color="auto" w:fill="auto"/>
            <w:vAlign w:val="bottom"/>
          </w:tcPr>
          <w:p w14:paraId="2A31E48C"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842" w:type="dxa"/>
            <w:tcBorders>
              <w:top w:val="single" w:sz="4" w:space="0" w:color="000000"/>
              <w:left w:val="nil"/>
              <w:bottom w:val="single" w:sz="8" w:space="0" w:color="000000"/>
              <w:right w:val="single" w:sz="8" w:space="0" w:color="000000"/>
            </w:tcBorders>
            <w:shd w:val="clear" w:color="auto" w:fill="auto"/>
            <w:vAlign w:val="bottom"/>
          </w:tcPr>
          <w:p w14:paraId="57199704"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134" w:type="dxa"/>
            <w:tcBorders>
              <w:top w:val="single" w:sz="4" w:space="0" w:color="000000"/>
              <w:left w:val="nil"/>
              <w:bottom w:val="single" w:sz="8" w:space="0" w:color="000000"/>
              <w:right w:val="single" w:sz="8" w:space="0" w:color="000000"/>
            </w:tcBorders>
            <w:shd w:val="clear" w:color="auto" w:fill="auto"/>
            <w:vAlign w:val="bottom"/>
          </w:tcPr>
          <w:p w14:paraId="0BC34B39"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276" w:type="dxa"/>
            <w:tcBorders>
              <w:top w:val="single" w:sz="4" w:space="0" w:color="000000"/>
              <w:left w:val="nil"/>
              <w:bottom w:val="single" w:sz="8" w:space="0" w:color="000000"/>
              <w:right w:val="single" w:sz="8" w:space="0" w:color="000000"/>
            </w:tcBorders>
            <w:shd w:val="clear" w:color="auto" w:fill="auto"/>
            <w:vAlign w:val="bottom"/>
          </w:tcPr>
          <w:p w14:paraId="5E298A38"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c>
          <w:tcPr>
            <w:tcW w:w="1985" w:type="dxa"/>
            <w:tcBorders>
              <w:top w:val="single" w:sz="4" w:space="0" w:color="000000"/>
              <w:left w:val="nil"/>
              <w:bottom w:val="single" w:sz="8" w:space="0" w:color="000000"/>
              <w:right w:val="single" w:sz="8" w:space="0" w:color="000000"/>
            </w:tcBorders>
            <w:shd w:val="clear" w:color="auto" w:fill="auto"/>
            <w:vAlign w:val="bottom"/>
          </w:tcPr>
          <w:p w14:paraId="7AA86F3D" w14:textId="77777777" w:rsidR="00415485" w:rsidRDefault="002C240E">
            <w:pPr>
              <w:jc w:val="left"/>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w:t>
            </w:r>
          </w:p>
        </w:tc>
      </w:tr>
    </w:tbl>
    <w:p w14:paraId="3664E8E0" w14:textId="77777777" w:rsidR="00415485" w:rsidRDefault="002C240E">
      <w:pPr>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Fuente:</w:t>
      </w:r>
    </w:p>
    <w:p w14:paraId="5846AD25"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2A6D4121"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3C685CEA" w14:textId="77777777" w:rsidR="00415485" w:rsidRDefault="002C240E">
      <w:pPr>
        <w:numPr>
          <w:ilvl w:val="0"/>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MODULO III- EVALUACIÓN </w:t>
      </w:r>
    </w:p>
    <w:p w14:paraId="0AC15341"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35A39AB6"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Flujo económico y presupuestal </w:t>
      </w:r>
    </w:p>
    <w:p w14:paraId="60731780" w14:textId="77777777" w:rsidR="00415485" w:rsidRDefault="002C240E">
      <w:pPr>
        <w:spacing w:before="240"/>
        <w:ind w:right="160"/>
        <w:rPr>
          <w:rFonts w:ascii="Arial Nova Light" w:eastAsia="Arial Nova Light" w:hAnsi="Arial Nova Light" w:cs="Arial Nova Light"/>
          <w:sz w:val="20"/>
        </w:rPr>
      </w:pPr>
      <w:r>
        <w:rPr>
          <w:rFonts w:ascii="Arial Nova Light" w:eastAsia="Arial Nova Light" w:hAnsi="Arial Nova Light" w:cs="Arial Nova Light"/>
          <w:sz w:val="20"/>
        </w:rPr>
        <w:t>El flujo de caja económico reconoce la existencia de factores relacionados con el cambio en el bienestar social con la prestación de los servicios que serán prestados por la dependencia Dirección de Gestión Corporativa.</w:t>
      </w:r>
    </w:p>
    <w:p w14:paraId="3A596C1B" w14:textId="77777777" w:rsidR="00415485" w:rsidRDefault="00415485">
      <w:pPr>
        <w:spacing w:before="240"/>
        <w:ind w:right="160"/>
        <w:jc w:val="right"/>
        <w:rPr>
          <w:rFonts w:ascii="Arial Nova Light" w:eastAsia="Arial Nova Light" w:hAnsi="Arial Nova Light" w:cs="Arial Nova Light"/>
          <w:b/>
          <w:sz w:val="22"/>
          <w:szCs w:val="22"/>
        </w:rPr>
      </w:pPr>
    </w:p>
    <w:p w14:paraId="13952326" w14:textId="77777777" w:rsidR="00415485" w:rsidRDefault="002C240E">
      <w:pPr>
        <w:spacing w:before="240"/>
        <w:ind w:right="160"/>
        <w:jc w:val="right"/>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Cifra en millones de pesos</w:t>
      </w:r>
    </w:p>
    <w:tbl>
      <w:tblPr>
        <w:tblStyle w:val="aff2"/>
        <w:tblW w:w="10349" w:type="dxa"/>
        <w:tblInd w:w="-426" w:type="dxa"/>
        <w:tblLayout w:type="fixed"/>
        <w:tblLook w:val="0400" w:firstRow="0" w:lastRow="0" w:firstColumn="0" w:lastColumn="0" w:noHBand="0" w:noVBand="1"/>
      </w:tblPr>
      <w:tblGrid>
        <w:gridCol w:w="1845"/>
        <w:gridCol w:w="2012"/>
        <w:gridCol w:w="1559"/>
        <w:gridCol w:w="1561"/>
        <w:gridCol w:w="1813"/>
        <w:gridCol w:w="1559"/>
      </w:tblGrid>
      <w:tr w:rsidR="00415485" w14:paraId="42EF93A8" w14:textId="77777777">
        <w:trPr>
          <w:trHeight w:val="394"/>
        </w:trPr>
        <w:tc>
          <w:tcPr>
            <w:tcW w:w="1845" w:type="dxa"/>
            <w:tcBorders>
              <w:top w:val="nil"/>
              <w:left w:val="nil"/>
              <w:bottom w:val="nil"/>
              <w:right w:val="nil"/>
            </w:tcBorders>
            <w:shd w:val="clear" w:color="auto" w:fill="auto"/>
            <w:vAlign w:val="center"/>
          </w:tcPr>
          <w:p w14:paraId="5B722C63" w14:textId="77777777" w:rsidR="00415485" w:rsidRDefault="00415485">
            <w:pPr>
              <w:jc w:val="center"/>
              <w:rPr>
                <w:rFonts w:ascii="Arial Nova Light" w:eastAsia="Arial Nova Light" w:hAnsi="Arial Nova Light" w:cs="Arial Nova Light"/>
                <w:sz w:val="18"/>
                <w:szCs w:val="18"/>
              </w:rPr>
            </w:pPr>
          </w:p>
        </w:tc>
        <w:tc>
          <w:tcPr>
            <w:tcW w:w="2012"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61DCC06"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2020</w:t>
            </w:r>
          </w:p>
        </w:tc>
        <w:tc>
          <w:tcPr>
            <w:tcW w:w="1559" w:type="dxa"/>
            <w:tcBorders>
              <w:top w:val="single" w:sz="4" w:space="0" w:color="000000"/>
              <w:left w:val="nil"/>
              <w:bottom w:val="single" w:sz="4" w:space="0" w:color="000000"/>
              <w:right w:val="single" w:sz="4" w:space="0" w:color="000000"/>
            </w:tcBorders>
            <w:shd w:val="clear" w:color="auto" w:fill="538135"/>
            <w:vAlign w:val="center"/>
          </w:tcPr>
          <w:p w14:paraId="0028D7E7"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2021</w:t>
            </w:r>
          </w:p>
        </w:tc>
        <w:tc>
          <w:tcPr>
            <w:tcW w:w="1561" w:type="dxa"/>
            <w:tcBorders>
              <w:top w:val="single" w:sz="4" w:space="0" w:color="000000"/>
              <w:left w:val="nil"/>
              <w:bottom w:val="single" w:sz="4" w:space="0" w:color="000000"/>
              <w:right w:val="single" w:sz="4" w:space="0" w:color="000000"/>
            </w:tcBorders>
            <w:shd w:val="clear" w:color="auto" w:fill="538135"/>
            <w:vAlign w:val="center"/>
          </w:tcPr>
          <w:p w14:paraId="39EF649A"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2022</w:t>
            </w:r>
          </w:p>
        </w:tc>
        <w:tc>
          <w:tcPr>
            <w:tcW w:w="1813" w:type="dxa"/>
            <w:tcBorders>
              <w:top w:val="single" w:sz="4" w:space="0" w:color="000000"/>
              <w:left w:val="nil"/>
              <w:bottom w:val="single" w:sz="4" w:space="0" w:color="000000"/>
              <w:right w:val="single" w:sz="4" w:space="0" w:color="000000"/>
            </w:tcBorders>
            <w:shd w:val="clear" w:color="auto" w:fill="538135"/>
            <w:vAlign w:val="center"/>
          </w:tcPr>
          <w:p w14:paraId="2FF33DD1"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2023</w:t>
            </w:r>
          </w:p>
        </w:tc>
        <w:tc>
          <w:tcPr>
            <w:tcW w:w="1559" w:type="dxa"/>
            <w:tcBorders>
              <w:top w:val="single" w:sz="4" w:space="0" w:color="000000"/>
              <w:left w:val="nil"/>
              <w:bottom w:val="single" w:sz="4" w:space="0" w:color="000000"/>
              <w:right w:val="single" w:sz="4" w:space="0" w:color="000000"/>
            </w:tcBorders>
            <w:shd w:val="clear" w:color="auto" w:fill="538135"/>
            <w:vAlign w:val="center"/>
          </w:tcPr>
          <w:p w14:paraId="219742EF"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2024</w:t>
            </w:r>
          </w:p>
        </w:tc>
      </w:tr>
      <w:tr w:rsidR="00415485" w14:paraId="58C47E8B" w14:textId="77777777">
        <w:trPr>
          <w:trHeight w:val="394"/>
        </w:trPr>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05CC9"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Beneficios e ingresos</w:t>
            </w:r>
          </w:p>
        </w:tc>
        <w:tc>
          <w:tcPr>
            <w:tcW w:w="2012" w:type="dxa"/>
            <w:tcBorders>
              <w:top w:val="nil"/>
              <w:left w:val="nil"/>
              <w:bottom w:val="single" w:sz="8" w:space="0" w:color="000000"/>
              <w:right w:val="single" w:sz="8" w:space="0" w:color="000000"/>
            </w:tcBorders>
            <w:shd w:val="clear" w:color="auto" w:fill="auto"/>
            <w:vAlign w:val="center"/>
          </w:tcPr>
          <w:p w14:paraId="34F4732C"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$ 15.645.000.000</w:t>
            </w:r>
          </w:p>
        </w:tc>
        <w:tc>
          <w:tcPr>
            <w:tcW w:w="1559" w:type="dxa"/>
            <w:tcBorders>
              <w:top w:val="nil"/>
              <w:left w:val="nil"/>
              <w:bottom w:val="single" w:sz="8" w:space="0" w:color="000000"/>
              <w:right w:val="single" w:sz="8" w:space="0" w:color="000000"/>
            </w:tcBorders>
            <w:shd w:val="clear" w:color="auto" w:fill="auto"/>
            <w:vAlign w:val="center"/>
          </w:tcPr>
          <w:p w14:paraId="20F3250B"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$ 5.600.000.000</w:t>
            </w:r>
          </w:p>
        </w:tc>
        <w:tc>
          <w:tcPr>
            <w:tcW w:w="1561" w:type="dxa"/>
            <w:tcBorders>
              <w:top w:val="nil"/>
              <w:left w:val="nil"/>
              <w:bottom w:val="single" w:sz="8" w:space="0" w:color="000000"/>
              <w:right w:val="single" w:sz="8" w:space="0" w:color="000000"/>
            </w:tcBorders>
            <w:shd w:val="clear" w:color="auto" w:fill="auto"/>
            <w:vAlign w:val="center"/>
          </w:tcPr>
          <w:p w14:paraId="2AE0EA78"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$ 2.500.000.000</w:t>
            </w:r>
          </w:p>
        </w:tc>
        <w:tc>
          <w:tcPr>
            <w:tcW w:w="1813" w:type="dxa"/>
            <w:tcBorders>
              <w:top w:val="nil"/>
              <w:left w:val="nil"/>
              <w:bottom w:val="single" w:sz="8" w:space="0" w:color="000000"/>
              <w:right w:val="single" w:sz="8" w:space="0" w:color="000000"/>
            </w:tcBorders>
            <w:shd w:val="clear" w:color="auto" w:fill="auto"/>
            <w:vAlign w:val="center"/>
          </w:tcPr>
          <w:p w14:paraId="118FBE69"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$ 1.500.000.000</w:t>
            </w:r>
          </w:p>
        </w:tc>
        <w:tc>
          <w:tcPr>
            <w:tcW w:w="1559" w:type="dxa"/>
            <w:tcBorders>
              <w:top w:val="nil"/>
              <w:left w:val="nil"/>
              <w:bottom w:val="single" w:sz="8" w:space="0" w:color="000000"/>
              <w:right w:val="single" w:sz="8" w:space="0" w:color="000000"/>
            </w:tcBorders>
            <w:shd w:val="clear" w:color="auto" w:fill="auto"/>
            <w:vAlign w:val="center"/>
          </w:tcPr>
          <w:p w14:paraId="52887A31"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$ 560.000.000</w:t>
            </w:r>
          </w:p>
        </w:tc>
      </w:tr>
      <w:tr w:rsidR="00415485" w14:paraId="6C84A716" w14:textId="77777777">
        <w:trPr>
          <w:trHeight w:val="394"/>
        </w:trPr>
        <w:tc>
          <w:tcPr>
            <w:tcW w:w="1845" w:type="dxa"/>
            <w:tcBorders>
              <w:top w:val="nil"/>
              <w:left w:val="single" w:sz="4" w:space="0" w:color="000000"/>
              <w:bottom w:val="single" w:sz="4" w:space="0" w:color="000000"/>
              <w:right w:val="single" w:sz="4" w:space="0" w:color="000000"/>
            </w:tcBorders>
            <w:shd w:val="clear" w:color="auto" w:fill="auto"/>
            <w:vAlign w:val="center"/>
          </w:tcPr>
          <w:p w14:paraId="0537850C"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Costos inversión</w:t>
            </w:r>
          </w:p>
        </w:tc>
        <w:tc>
          <w:tcPr>
            <w:tcW w:w="2012" w:type="dxa"/>
            <w:tcBorders>
              <w:top w:val="nil"/>
              <w:left w:val="nil"/>
              <w:bottom w:val="single" w:sz="8" w:space="0" w:color="000000"/>
              <w:right w:val="single" w:sz="8" w:space="0" w:color="000000"/>
            </w:tcBorders>
            <w:shd w:val="clear" w:color="auto" w:fill="auto"/>
            <w:vAlign w:val="center"/>
          </w:tcPr>
          <w:p w14:paraId="3DF7DC1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$ 11.235.201.532</w:t>
            </w:r>
          </w:p>
        </w:tc>
        <w:tc>
          <w:tcPr>
            <w:tcW w:w="1559" w:type="dxa"/>
            <w:tcBorders>
              <w:top w:val="nil"/>
              <w:left w:val="nil"/>
              <w:bottom w:val="single" w:sz="8" w:space="0" w:color="000000"/>
              <w:right w:val="single" w:sz="8" w:space="0" w:color="000000"/>
            </w:tcBorders>
            <w:shd w:val="clear" w:color="auto" w:fill="auto"/>
            <w:vAlign w:val="center"/>
          </w:tcPr>
          <w:p w14:paraId="68C2A00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$ 11.223.089.870</w:t>
            </w:r>
          </w:p>
        </w:tc>
        <w:tc>
          <w:tcPr>
            <w:tcW w:w="1561" w:type="dxa"/>
            <w:tcBorders>
              <w:top w:val="nil"/>
              <w:left w:val="nil"/>
              <w:bottom w:val="single" w:sz="8" w:space="0" w:color="000000"/>
              <w:right w:val="single" w:sz="8" w:space="0" w:color="000000"/>
            </w:tcBorders>
            <w:shd w:val="clear" w:color="auto" w:fill="auto"/>
            <w:vAlign w:val="center"/>
          </w:tcPr>
          <w:p w14:paraId="0D818E80"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$ 8.086.652.008</w:t>
            </w:r>
          </w:p>
        </w:tc>
        <w:tc>
          <w:tcPr>
            <w:tcW w:w="1813" w:type="dxa"/>
            <w:tcBorders>
              <w:top w:val="nil"/>
              <w:left w:val="nil"/>
              <w:bottom w:val="single" w:sz="8" w:space="0" w:color="000000"/>
              <w:right w:val="single" w:sz="8" w:space="0" w:color="000000"/>
            </w:tcBorders>
            <w:shd w:val="clear" w:color="auto" w:fill="auto"/>
            <w:vAlign w:val="center"/>
          </w:tcPr>
          <w:p w14:paraId="3E447E32"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$ 18.621.802.000</w:t>
            </w:r>
          </w:p>
        </w:tc>
        <w:tc>
          <w:tcPr>
            <w:tcW w:w="1559" w:type="dxa"/>
            <w:tcBorders>
              <w:top w:val="nil"/>
              <w:left w:val="nil"/>
              <w:bottom w:val="single" w:sz="8" w:space="0" w:color="000000"/>
              <w:right w:val="single" w:sz="8" w:space="0" w:color="000000"/>
            </w:tcBorders>
            <w:shd w:val="clear" w:color="auto" w:fill="auto"/>
            <w:vAlign w:val="center"/>
          </w:tcPr>
          <w:p w14:paraId="64AA18C2"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color w:val="000000"/>
                <w:sz w:val="16"/>
                <w:szCs w:val="16"/>
              </w:rPr>
              <w:t>$ 300.000.000</w:t>
            </w:r>
          </w:p>
        </w:tc>
      </w:tr>
      <w:tr w:rsidR="00415485" w14:paraId="72B0E82F" w14:textId="77777777">
        <w:trPr>
          <w:trHeight w:val="394"/>
        </w:trPr>
        <w:tc>
          <w:tcPr>
            <w:tcW w:w="1845" w:type="dxa"/>
            <w:tcBorders>
              <w:top w:val="nil"/>
              <w:left w:val="single" w:sz="4" w:space="0" w:color="000000"/>
              <w:bottom w:val="single" w:sz="4" w:space="0" w:color="000000"/>
              <w:right w:val="single" w:sz="4" w:space="0" w:color="000000"/>
            </w:tcBorders>
            <w:shd w:val="clear" w:color="auto" w:fill="auto"/>
            <w:vAlign w:val="center"/>
          </w:tcPr>
          <w:p w14:paraId="380AE450" w14:textId="77777777" w:rsidR="00415485" w:rsidRDefault="002C240E">
            <w:pPr>
              <w:jc w:val="center"/>
              <w:rPr>
                <w:rFonts w:ascii="Arial Nova Light" w:eastAsia="Arial Nova Light" w:hAnsi="Arial Nova Light" w:cs="Arial Nova Light"/>
                <w:b/>
                <w:color w:val="000000"/>
                <w:sz w:val="18"/>
                <w:szCs w:val="18"/>
              </w:rPr>
            </w:pPr>
            <w:r>
              <w:rPr>
                <w:rFonts w:ascii="Arial Nova Light" w:eastAsia="Arial Nova Light" w:hAnsi="Arial Nova Light" w:cs="Arial Nova Light"/>
                <w:b/>
                <w:color w:val="000000"/>
                <w:sz w:val="18"/>
                <w:szCs w:val="18"/>
              </w:rPr>
              <w:lastRenderedPageBreak/>
              <w:t>Flujo neto de caja</w:t>
            </w:r>
          </w:p>
        </w:tc>
        <w:tc>
          <w:tcPr>
            <w:tcW w:w="2012" w:type="dxa"/>
            <w:tcBorders>
              <w:top w:val="nil"/>
              <w:left w:val="nil"/>
              <w:bottom w:val="single" w:sz="8" w:space="0" w:color="000000"/>
              <w:right w:val="single" w:sz="8" w:space="0" w:color="000000"/>
            </w:tcBorders>
            <w:shd w:val="clear" w:color="auto" w:fill="auto"/>
            <w:vAlign w:val="center"/>
          </w:tcPr>
          <w:p w14:paraId="14E5AB81"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$ 4.409.798.468</w:t>
            </w:r>
          </w:p>
        </w:tc>
        <w:tc>
          <w:tcPr>
            <w:tcW w:w="1559" w:type="dxa"/>
            <w:tcBorders>
              <w:top w:val="nil"/>
              <w:left w:val="nil"/>
              <w:bottom w:val="single" w:sz="8" w:space="0" w:color="000000"/>
              <w:right w:val="single" w:sz="8" w:space="0" w:color="000000"/>
            </w:tcBorders>
            <w:shd w:val="clear" w:color="auto" w:fill="auto"/>
            <w:vAlign w:val="center"/>
          </w:tcPr>
          <w:p w14:paraId="49F1308E"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FF0000"/>
                <w:sz w:val="18"/>
                <w:szCs w:val="18"/>
              </w:rPr>
              <w:t>-$ 5.623.089.870</w:t>
            </w:r>
          </w:p>
        </w:tc>
        <w:tc>
          <w:tcPr>
            <w:tcW w:w="1561" w:type="dxa"/>
            <w:tcBorders>
              <w:top w:val="nil"/>
              <w:left w:val="nil"/>
              <w:bottom w:val="single" w:sz="8" w:space="0" w:color="000000"/>
              <w:right w:val="single" w:sz="8" w:space="0" w:color="000000"/>
            </w:tcBorders>
            <w:shd w:val="clear" w:color="auto" w:fill="auto"/>
            <w:vAlign w:val="center"/>
          </w:tcPr>
          <w:p w14:paraId="44E0965F"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FF0000"/>
                <w:sz w:val="18"/>
                <w:szCs w:val="18"/>
              </w:rPr>
              <w:t>-$ 5.586.652.008</w:t>
            </w:r>
          </w:p>
        </w:tc>
        <w:tc>
          <w:tcPr>
            <w:tcW w:w="1813" w:type="dxa"/>
            <w:tcBorders>
              <w:top w:val="nil"/>
              <w:left w:val="nil"/>
              <w:bottom w:val="single" w:sz="8" w:space="0" w:color="000000"/>
              <w:right w:val="single" w:sz="8" w:space="0" w:color="000000"/>
            </w:tcBorders>
            <w:shd w:val="clear" w:color="auto" w:fill="auto"/>
            <w:vAlign w:val="center"/>
          </w:tcPr>
          <w:p w14:paraId="76F58BBB"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FF0000"/>
                <w:sz w:val="18"/>
                <w:szCs w:val="18"/>
              </w:rPr>
              <w:t>-$ 17.121.802.000</w:t>
            </w:r>
          </w:p>
        </w:tc>
        <w:tc>
          <w:tcPr>
            <w:tcW w:w="1559" w:type="dxa"/>
            <w:tcBorders>
              <w:top w:val="nil"/>
              <w:left w:val="nil"/>
              <w:bottom w:val="single" w:sz="8" w:space="0" w:color="000000"/>
              <w:right w:val="single" w:sz="8" w:space="0" w:color="000000"/>
            </w:tcBorders>
            <w:shd w:val="clear" w:color="auto" w:fill="auto"/>
            <w:vAlign w:val="center"/>
          </w:tcPr>
          <w:p w14:paraId="44FE813D" w14:textId="77777777" w:rsidR="00415485" w:rsidRDefault="002C240E">
            <w:pPr>
              <w:jc w:val="center"/>
              <w:rPr>
                <w:rFonts w:ascii="Arial Nova Light" w:eastAsia="Arial Nova Light" w:hAnsi="Arial Nova Light" w:cs="Arial Nova Light"/>
                <w:color w:val="000000"/>
                <w:sz w:val="18"/>
                <w:szCs w:val="18"/>
              </w:rPr>
            </w:pPr>
            <w:r>
              <w:rPr>
                <w:rFonts w:ascii="Arial Nova Light" w:eastAsia="Arial Nova Light" w:hAnsi="Arial Nova Light" w:cs="Arial Nova Light"/>
                <w:color w:val="000000"/>
                <w:sz w:val="18"/>
                <w:szCs w:val="18"/>
              </w:rPr>
              <w:t>$ 260.000.000</w:t>
            </w:r>
          </w:p>
        </w:tc>
      </w:tr>
    </w:tbl>
    <w:p w14:paraId="07C849EA"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r>
        <w:rPr>
          <w:rFonts w:ascii="Arial Nova Light" w:eastAsia="Arial Nova Light" w:hAnsi="Arial Nova Light" w:cs="Arial Nova Light"/>
          <w:sz w:val="22"/>
          <w:szCs w:val="22"/>
        </w:rPr>
        <w:t>.</w:t>
      </w:r>
    </w:p>
    <w:p w14:paraId="29C84CC8" w14:textId="77777777" w:rsidR="00415485" w:rsidRDefault="00415485">
      <w:pPr>
        <w:jc w:val="left"/>
        <w:rPr>
          <w:rFonts w:ascii="Arial Nova Light" w:eastAsia="Arial Nova Light" w:hAnsi="Arial Nova Light" w:cs="Arial Nova Light"/>
          <w:sz w:val="22"/>
          <w:szCs w:val="22"/>
        </w:rPr>
      </w:pPr>
    </w:p>
    <w:p w14:paraId="04366608"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 xml:space="preserve">Evaluación económica </w:t>
      </w:r>
    </w:p>
    <w:p w14:paraId="35F4FE6C" w14:textId="77777777" w:rsidR="00415485" w:rsidRDefault="00415485">
      <w:pPr>
        <w:pBdr>
          <w:top w:val="nil"/>
          <w:left w:val="nil"/>
          <w:bottom w:val="nil"/>
          <w:right w:val="nil"/>
          <w:between w:val="nil"/>
        </w:pBdr>
        <w:ind w:left="284"/>
        <w:jc w:val="left"/>
        <w:rPr>
          <w:rFonts w:ascii="Arial Nova Light" w:eastAsia="Arial Nova Light" w:hAnsi="Arial Nova Light" w:cs="Arial Nova Light"/>
          <w:b/>
          <w:color w:val="000000"/>
          <w:sz w:val="22"/>
          <w:szCs w:val="22"/>
        </w:rPr>
      </w:pPr>
    </w:p>
    <w:p w14:paraId="12D153F2" w14:textId="77777777" w:rsidR="00415485" w:rsidRDefault="00415485">
      <w:pPr>
        <w:rPr>
          <w:rFonts w:ascii="Arial Nova Light" w:eastAsia="Arial Nova Light" w:hAnsi="Arial Nova Light" w:cs="Arial Nova Light"/>
          <w:sz w:val="22"/>
          <w:szCs w:val="22"/>
        </w:rPr>
      </w:pPr>
    </w:p>
    <w:tbl>
      <w:tblPr>
        <w:tblStyle w:val="aff3"/>
        <w:tblW w:w="9240" w:type="dxa"/>
        <w:jc w:val="center"/>
        <w:tblInd w:w="0" w:type="dxa"/>
        <w:tblLayout w:type="fixed"/>
        <w:tblLook w:val="0400" w:firstRow="0" w:lastRow="0" w:firstColumn="0" w:lastColumn="0" w:noHBand="0" w:noVBand="1"/>
      </w:tblPr>
      <w:tblGrid>
        <w:gridCol w:w="3109"/>
        <w:gridCol w:w="3169"/>
        <w:gridCol w:w="2962"/>
      </w:tblGrid>
      <w:tr w:rsidR="00415485" w14:paraId="019A8CB0" w14:textId="77777777">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vAlign w:val="center"/>
          </w:tcPr>
          <w:p w14:paraId="038E352C"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INDICADORES DE RENTABILIDAD</w:t>
            </w:r>
          </w:p>
        </w:tc>
      </w:tr>
      <w:tr w:rsidR="00415485" w14:paraId="5FB97BF0" w14:textId="77777777">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113FC27"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Valor Presente Neto</w:t>
            </w:r>
          </w:p>
          <w:p w14:paraId="16BD3133"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vAlign w:val="center"/>
          </w:tcPr>
          <w:p w14:paraId="73152603"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Tasa Interna de Retorno</w:t>
            </w:r>
          </w:p>
          <w:p w14:paraId="0D60374B"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vAlign w:val="center"/>
          </w:tcPr>
          <w:p w14:paraId="3F35ED39"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Relación Beneficio Costo </w:t>
            </w:r>
          </w:p>
          <w:p w14:paraId="12DA674C"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(BC)</w:t>
            </w:r>
          </w:p>
        </w:tc>
      </w:tr>
      <w:tr w:rsidR="00415485" w14:paraId="28596067" w14:textId="77777777">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4A244" w14:textId="77777777" w:rsidR="00415485" w:rsidRDefault="00415485">
            <w:pPr>
              <w:jc w:val="center"/>
              <w:rPr>
                <w:rFonts w:ascii="Arial Nova Light" w:eastAsia="Arial Nova Light" w:hAnsi="Arial Nova Light" w:cs="Arial Nova Light"/>
                <w:sz w:val="22"/>
                <w:szCs w:val="22"/>
              </w:rPr>
            </w:pP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1D62031E" w14:textId="77777777" w:rsidR="00415485" w:rsidRDefault="00415485">
            <w:pPr>
              <w:jc w:val="center"/>
              <w:rPr>
                <w:rFonts w:ascii="Arial Nova Light" w:eastAsia="Arial Nova Light" w:hAnsi="Arial Nova Light" w:cs="Arial Nova Light"/>
                <w:sz w:val="22"/>
                <w:szCs w:val="22"/>
              </w:rPr>
            </w:pP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541E4567" w14:textId="77777777" w:rsidR="00415485" w:rsidRDefault="00415485">
            <w:pPr>
              <w:jc w:val="center"/>
              <w:rPr>
                <w:rFonts w:ascii="Arial Nova Light" w:eastAsia="Arial Nova Light" w:hAnsi="Arial Nova Light" w:cs="Arial Nova Light"/>
                <w:sz w:val="22"/>
                <w:szCs w:val="22"/>
              </w:rPr>
            </w:pPr>
          </w:p>
        </w:tc>
      </w:tr>
    </w:tbl>
    <w:p w14:paraId="07D41D0C" w14:textId="77777777" w:rsidR="00415485" w:rsidRDefault="002C240E">
      <w:pPr>
        <w:ind w:firstLine="112"/>
        <w:jc w:val="center"/>
        <w:rPr>
          <w:rFonts w:ascii="Arial Nova Light" w:eastAsia="Arial Nova Light" w:hAnsi="Arial Nova Light" w:cs="Arial Nova Light"/>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r>
        <w:rPr>
          <w:rFonts w:ascii="Arial Nova Light" w:eastAsia="Arial Nova Light" w:hAnsi="Arial Nova Light" w:cs="Arial Nova Light"/>
          <w:sz w:val="22"/>
          <w:szCs w:val="22"/>
        </w:rPr>
        <w:t>.</w:t>
      </w:r>
    </w:p>
    <w:p w14:paraId="6F6B0FBA" w14:textId="77777777" w:rsidR="00415485" w:rsidRDefault="00415485">
      <w:pPr>
        <w:ind w:firstLine="112"/>
        <w:jc w:val="center"/>
        <w:rPr>
          <w:rFonts w:ascii="Arial Nova Light" w:eastAsia="Arial Nova Light" w:hAnsi="Arial Nova Light" w:cs="Arial Nova Light"/>
          <w:sz w:val="22"/>
          <w:szCs w:val="22"/>
        </w:rPr>
      </w:pPr>
    </w:p>
    <w:p w14:paraId="79473F83" w14:textId="77777777" w:rsidR="00415485" w:rsidRDefault="00415485">
      <w:pPr>
        <w:ind w:firstLine="112"/>
        <w:jc w:val="center"/>
        <w:rPr>
          <w:rFonts w:ascii="Arial Nova Light" w:eastAsia="Arial Nova Light" w:hAnsi="Arial Nova Light" w:cs="Arial Nova Light"/>
          <w:sz w:val="22"/>
          <w:szCs w:val="22"/>
        </w:rPr>
      </w:pPr>
    </w:p>
    <w:p w14:paraId="3D5C88FD" w14:textId="77777777" w:rsidR="00415485" w:rsidRDefault="00415485">
      <w:pPr>
        <w:ind w:firstLine="112"/>
        <w:rPr>
          <w:rFonts w:ascii="Arial Nova Light" w:eastAsia="Arial Nova Light" w:hAnsi="Arial Nova Light" w:cs="Arial Nova Light"/>
          <w:sz w:val="22"/>
          <w:szCs w:val="22"/>
        </w:rPr>
      </w:pPr>
    </w:p>
    <w:tbl>
      <w:tblPr>
        <w:tblStyle w:val="aff4"/>
        <w:tblW w:w="4357" w:type="dxa"/>
        <w:jc w:val="center"/>
        <w:tblInd w:w="0" w:type="dxa"/>
        <w:tblLayout w:type="fixed"/>
        <w:tblLook w:val="0400" w:firstRow="0" w:lastRow="0" w:firstColumn="0" w:lastColumn="0" w:noHBand="0" w:noVBand="1"/>
      </w:tblPr>
      <w:tblGrid>
        <w:gridCol w:w="4357"/>
      </w:tblGrid>
      <w:tr w:rsidR="00415485" w14:paraId="7B61B901"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22002A41"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INDICADOR DE COSTO - EFICIENCIA</w:t>
            </w:r>
          </w:p>
        </w:tc>
      </w:tr>
      <w:tr w:rsidR="00415485" w14:paraId="6FA5D25E" w14:textId="77777777">
        <w:trPr>
          <w:trHeight w:val="301"/>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6F0360CF"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Costo por Beneficiario</w:t>
            </w:r>
          </w:p>
        </w:tc>
      </w:tr>
      <w:tr w:rsidR="00415485" w14:paraId="3A718576" w14:textId="77777777">
        <w:trPr>
          <w:trHeight w:val="725"/>
          <w:jc w:val="center"/>
        </w:trPr>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45303" w14:textId="77777777" w:rsidR="00415485" w:rsidRDefault="00415485">
            <w:pPr>
              <w:jc w:val="center"/>
              <w:rPr>
                <w:rFonts w:ascii="Arial Nova Light" w:eastAsia="Arial Nova Light" w:hAnsi="Arial Nova Light" w:cs="Arial Nova Light"/>
                <w:sz w:val="22"/>
                <w:szCs w:val="22"/>
              </w:rPr>
            </w:pPr>
          </w:p>
        </w:tc>
      </w:tr>
    </w:tbl>
    <w:p w14:paraId="3019E4D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r>
        <w:rPr>
          <w:rFonts w:ascii="Arial Nova Light" w:eastAsia="Arial Nova Light" w:hAnsi="Arial Nova Light" w:cs="Arial Nova Light"/>
          <w:sz w:val="22"/>
          <w:szCs w:val="22"/>
        </w:rPr>
        <w:t>.</w:t>
      </w:r>
    </w:p>
    <w:p w14:paraId="6C6E1327" w14:textId="77777777" w:rsidR="00415485" w:rsidRDefault="00415485">
      <w:pPr>
        <w:jc w:val="center"/>
        <w:rPr>
          <w:rFonts w:ascii="Arial Nova Light" w:eastAsia="Arial Nova Light" w:hAnsi="Arial Nova Light" w:cs="Arial Nova Light"/>
          <w:sz w:val="22"/>
          <w:szCs w:val="22"/>
        </w:rPr>
      </w:pPr>
    </w:p>
    <w:p w14:paraId="55E1BEB2" w14:textId="77777777" w:rsidR="00415485" w:rsidRDefault="00415485">
      <w:pPr>
        <w:jc w:val="center"/>
        <w:rPr>
          <w:rFonts w:ascii="Arial Nova Light" w:eastAsia="Arial Nova Light" w:hAnsi="Arial Nova Light" w:cs="Arial Nova Light"/>
          <w:sz w:val="22"/>
          <w:szCs w:val="22"/>
        </w:rPr>
      </w:pPr>
    </w:p>
    <w:tbl>
      <w:tblPr>
        <w:tblStyle w:val="aff5"/>
        <w:tblW w:w="7366" w:type="dxa"/>
        <w:jc w:val="center"/>
        <w:tblInd w:w="0" w:type="dxa"/>
        <w:tblLayout w:type="fixed"/>
        <w:tblLook w:val="0400" w:firstRow="0" w:lastRow="0" w:firstColumn="0" w:lastColumn="0" w:noHBand="0" w:noVBand="1"/>
      </w:tblPr>
      <w:tblGrid>
        <w:gridCol w:w="3623"/>
        <w:gridCol w:w="3743"/>
      </w:tblGrid>
      <w:tr w:rsidR="00415485" w14:paraId="30C9F831" w14:textId="77777777">
        <w:trPr>
          <w:trHeight w:val="263"/>
          <w:jc w:val="center"/>
        </w:trPr>
        <w:tc>
          <w:tcPr>
            <w:tcW w:w="7366" w:type="dxa"/>
            <w:gridSpan w:val="2"/>
            <w:tcBorders>
              <w:top w:val="single" w:sz="4" w:space="0" w:color="000000"/>
              <w:left w:val="single" w:sz="4" w:space="0" w:color="000000"/>
              <w:bottom w:val="single" w:sz="4" w:space="0" w:color="000000"/>
              <w:right w:val="single" w:sz="4" w:space="0" w:color="000000"/>
            </w:tcBorders>
            <w:shd w:val="clear" w:color="auto" w:fill="538135"/>
            <w:vAlign w:val="center"/>
          </w:tcPr>
          <w:p w14:paraId="505D927F"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 xml:space="preserve">INDICADORES DE COSTO MÍNIMO </w:t>
            </w:r>
          </w:p>
        </w:tc>
      </w:tr>
      <w:tr w:rsidR="00415485" w14:paraId="5B1F3888" w14:textId="77777777">
        <w:trPr>
          <w:trHeight w:val="263"/>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4F433269"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VALOR PRESENTE DE LOS COSTOS</w:t>
            </w:r>
          </w:p>
        </w:tc>
        <w:tc>
          <w:tcPr>
            <w:tcW w:w="3743" w:type="dxa"/>
            <w:tcBorders>
              <w:top w:val="single" w:sz="4" w:space="0" w:color="000000"/>
              <w:left w:val="nil"/>
              <w:bottom w:val="single" w:sz="4" w:space="0" w:color="000000"/>
              <w:right w:val="single" w:sz="4" w:space="0" w:color="000000"/>
            </w:tcBorders>
            <w:shd w:val="clear" w:color="auto" w:fill="538135"/>
            <w:vAlign w:val="center"/>
          </w:tcPr>
          <w:p w14:paraId="5FF1D257"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COSTO ANUAL EQUIVALENTE (CAE)</w:t>
            </w:r>
          </w:p>
        </w:tc>
      </w:tr>
      <w:tr w:rsidR="00415485" w14:paraId="2E5E8CD6" w14:textId="77777777">
        <w:trPr>
          <w:trHeight w:val="358"/>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8ACF2" w14:textId="77777777" w:rsidR="00415485" w:rsidRDefault="00415485">
            <w:pPr>
              <w:jc w:val="center"/>
              <w:rPr>
                <w:rFonts w:ascii="Arial Nova Light" w:eastAsia="Arial Nova Light" w:hAnsi="Arial Nova Light" w:cs="Arial Nova Light"/>
                <w:sz w:val="22"/>
                <w:szCs w:val="22"/>
              </w:rPr>
            </w:pP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489F9D33" w14:textId="77777777" w:rsidR="00415485" w:rsidRDefault="00415485">
            <w:pPr>
              <w:jc w:val="center"/>
              <w:rPr>
                <w:rFonts w:ascii="Arial Nova Light" w:eastAsia="Arial Nova Light" w:hAnsi="Arial Nova Light" w:cs="Arial Nova Light"/>
                <w:sz w:val="22"/>
                <w:szCs w:val="22"/>
              </w:rPr>
            </w:pPr>
          </w:p>
        </w:tc>
      </w:tr>
      <w:tr w:rsidR="00415485" w14:paraId="03042F64" w14:textId="77777777">
        <w:trPr>
          <w:trHeight w:val="406"/>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C960" w14:textId="77777777" w:rsidR="00415485" w:rsidRDefault="00415485">
            <w:pPr>
              <w:jc w:val="center"/>
              <w:rPr>
                <w:rFonts w:ascii="Arial Nova Light" w:eastAsia="Arial Nova Light" w:hAnsi="Arial Nova Light" w:cs="Arial Nova Light"/>
                <w:sz w:val="22"/>
                <w:szCs w:val="22"/>
              </w:rPr>
            </w:pPr>
          </w:p>
        </w:tc>
        <w:tc>
          <w:tcPr>
            <w:tcW w:w="3743" w:type="dxa"/>
            <w:tcBorders>
              <w:top w:val="single" w:sz="4" w:space="0" w:color="000000"/>
              <w:left w:val="nil"/>
              <w:bottom w:val="single" w:sz="4" w:space="0" w:color="000000"/>
              <w:right w:val="single" w:sz="4" w:space="0" w:color="000000"/>
            </w:tcBorders>
            <w:shd w:val="clear" w:color="auto" w:fill="auto"/>
            <w:vAlign w:val="center"/>
          </w:tcPr>
          <w:p w14:paraId="4F336DB2" w14:textId="77777777" w:rsidR="00415485" w:rsidRDefault="00415485">
            <w:pPr>
              <w:jc w:val="center"/>
              <w:rPr>
                <w:rFonts w:ascii="Arial Nova Light" w:eastAsia="Arial Nova Light" w:hAnsi="Arial Nova Light" w:cs="Arial Nova Light"/>
                <w:sz w:val="22"/>
                <w:szCs w:val="22"/>
              </w:rPr>
            </w:pPr>
          </w:p>
        </w:tc>
      </w:tr>
    </w:tbl>
    <w:p w14:paraId="529ACE1E" w14:textId="77777777" w:rsidR="00415485" w:rsidRDefault="002C240E">
      <w:pPr>
        <w:ind w:left="2160" w:firstLine="720"/>
        <w:jc w:val="left"/>
        <w:rPr>
          <w:rFonts w:ascii="Arial Nova Light" w:eastAsia="Arial Nova Light" w:hAnsi="Arial Nova Light" w:cs="Arial Nova Light"/>
          <w:i/>
          <w:sz w:val="22"/>
          <w:szCs w:val="22"/>
        </w:rPr>
      </w:pPr>
      <w:r>
        <w:rPr>
          <w:rFonts w:ascii="Arial Nova Light" w:eastAsia="Arial Nova Light" w:hAnsi="Arial Nova Light" w:cs="Arial Nova Light"/>
          <w:b/>
          <w:i/>
          <w:sz w:val="22"/>
          <w:szCs w:val="22"/>
        </w:rPr>
        <w:t xml:space="preserve">Fuente: </w:t>
      </w:r>
      <w:r>
        <w:rPr>
          <w:rFonts w:ascii="Arial Nova Light" w:eastAsia="Arial Nova Light" w:hAnsi="Arial Nova Light" w:cs="Arial Nova Light"/>
          <w:i/>
          <w:sz w:val="22"/>
          <w:szCs w:val="22"/>
        </w:rPr>
        <w:t>Cálculos herramienta MGA.</w:t>
      </w:r>
    </w:p>
    <w:p w14:paraId="17E236FC" w14:textId="77777777" w:rsidR="00415485" w:rsidRDefault="00415485">
      <w:pPr>
        <w:ind w:left="2160" w:firstLine="720"/>
        <w:jc w:val="left"/>
        <w:rPr>
          <w:rFonts w:ascii="Arial Nova Light" w:eastAsia="Arial Nova Light" w:hAnsi="Arial Nova Light" w:cs="Arial Nova Light"/>
          <w:sz w:val="22"/>
          <w:szCs w:val="22"/>
        </w:rPr>
      </w:pPr>
    </w:p>
    <w:p w14:paraId="5C64231C"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Indicadores y Decisión</w:t>
      </w:r>
    </w:p>
    <w:p w14:paraId="08A3C08B"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tbl>
      <w:tblPr>
        <w:tblStyle w:val="aff6"/>
        <w:tblW w:w="99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417"/>
        <w:gridCol w:w="1134"/>
        <w:gridCol w:w="2005"/>
        <w:gridCol w:w="1661"/>
        <w:gridCol w:w="1334"/>
        <w:gridCol w:w="1450"/>
      </w:tblGrid>
      <w:tr w:rsidR="00415485" w14:paraId="6EAB84FC" w14:textId="77777777">
        <w:trPr>
          <w:trHeight w:val="749"/>
        </w:trPr>
        <w:tc>
          <w:tcPr>
            <w:tcW w:w="993" w:type="dxa"/>
            <w:shd w:val="clear" w:color="auto" w:fill="538135"/>
            <w:vAlign w:val="center"/>
          </w:tcPr>
          <w:p w14:paraId="0D1E4008" w14:textId="77777777" w:rsidR="00415485" w:rsidRDefault="00415485">
            <w:pPr>
              <w:jc w:val="center"/>
              <w:rPr>
                <w:rFonts w:ascii="Arial Nova Light" w:eastAsia="Arial Nova Light" w:hAnsi="Arial Nova Light" w:cs="Arial Nova Light"/>
                <w:b/>
                <w:color w:val="FFFFFF"/>
                <w:sz w:val="20"/>
              </w:rPr>
            </w:pPr>
            <w:bookmarkStart w:id="9" w:name="_heading=h.tyjcwt" w:colFirst="0" w:colLast="0"/>
            <w:bookmarkEnd w:id="9"/>
          </w:p>
          <w:p w14:paraId="5C8B3AD6"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Código programa</w:t>
            </w:r>
          </w:p>
          <w:p w14:paraId="645D0BF7" w14:textId="77777777" w:rsidR="00415485" w:rsidRDefault="00415485">
            <w:pPr>
              <w:jc w:val="center"/>
              <w:rPr>
                <w:rFonts w:ascii="Arial Nova Light" w:eastAsia="Arial Nova Light" w:hAnsi="Arial Nova Light" w:cs="Arial Nova Light"/>
                <w:b/>
                <w:color w:val="FFFFFF"/>
                <w:sz w:val="20"/>
              </w:rPr>
            </w:pPr>
          </w:p>
        </w:tc>
        <w:tc>
          <w:tcPr>
            <w:tcW w:w="1417" w:type="dxa"/>
            <w:shd w:val="clear" w:color="auto" w:fill="538135"/>
            <w:vAlign w:val="center"/>
          </w:tcPr>
          <w:p w14:paraId="60A0F5F8" w14:textId="77777777" w:rsidR="00415485" w:rsidRDefault="00415485">
            <w:pPr>
              <w:jc w:val="center"/>
              <w:rPr>
                <w:rFonts w:ascii="Arial Nova Light" w:eastAsia="Arial Nova Light" w:hAnsi="Arial Nova Light" w:cs="Arial Nova Light"/>
                <w:b/>
                <w:color w:val="FFFFFF"/>
                <w:sz w:val="20"/>
              </w:rPr>
            </w:pPr>
          </w:p>
          <w:p w14:paraId="1A0912DF" w14:textId="77777777" w:rsidR="00415485" w:rsidRDefault="00415485">
            <w:pPr>
              <w:jc w:val="center"/>
              <w:rPr>
                <w:rFonts w:ascii="Arial Nova Light" w:eastAsia="Arial Nova Light" w:hAnsi="Arial Nova Light" w:cs="Arial Nova Light"/>
                <w:b/>
                <w:color w:val="FFFFFF"/>
                <w:sz w:val="20"/>
              </w:rPr>
            </w:pPr>
          </w:p>
          <w:p w14:paraId="6925BE70"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Programa</w:t>
            </w:r>
          </w:p>
          <w:p w14:paraId="6807CF30" w14:textId="77777777" w:rsidR="00415485" w:rsidRDefault="00415485">
            <w:pPr>
              <w:jc w:val="center"/>
              <w:rPr>
                <w:rFonts w:ascii="Arial Nova Light" w:eastAsia="Arial Nova Light" w:hAnsi="Arial Nova Light" w:cs="Arial Nova Light"/>
                <w:b/>
                <w:color w:val="FFFFFF"/>
                <w:sz w:val="20"/>
              </w:rPr>
            </w:pPr>
          </w:p>
        </w:tc>
        <w:tc>
          <w:tcPr>
            <w:tcW w:w="1134" w:type="dxa"/>
            <w:shd w:val="clear" w:color="auto" w:fill="538135"/>
            <w:vAlign w:val="center"/>
          </w:tcPr>
          <w:p w14:paraId="0EA451FC"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Código Producto</w:t>
            </w:r>
          </w:p>
          <w:p w14:paraId="50E9F974" w14:textId="77777777" w:rsidR="00415485" w:rsidRDefault="00415485">
            <w:pPr>
              <w:jc w:val="center"/>
              <w:rPr>
                <w:rFonts w:ascii="Arial Nova Light" w:eastAsia="Arial Nova Light" w:hAnsi="Arial Nova Light" w:cs="Arial Nova Light"/>
                <w:b/>
                <w:color w:val="FFFFFF"/>
                <w:sz w:val="20"/>
              </w:rPr>
            </w:pPr>
          </w:p>
        </w:tc>
        <w:tc>
          <w:tcPr>
            <w:tcW w:w="2005" w:type="dxa"/>
            <w:shd w:val="clear" w:color="auto" w:fill="538135"/>
            <w:vAlign w:val="center"/>
          </w:tcPr>
          <w:p w14:paraId="3B13A6DD"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Producto</w:t>
            </w:r>
          </w:p>
          <w:p w14:paraId="7BF55050" w14:textId="77777777" w:rsidR="00415485" w:rsidRDefault="00415485">
            <w:pPr>
              <w:jc w:val="center"/>
              <w:rPr>
                <w:rFonts w:ascii="Arial Nova Light" w:eastAsia="Arial Nova Light" w:hAnsi="Arial Nova Light" w:cs="Arial Nova Light"/>
                <w:b/>
                <w:color w:val="FFFFFF"/>
                <w:sz w:val="20"/>
              </w:rPr>
            </w:pPr>
          </w:p>
        </w:tc>
        <w:tc>
          <w:tcPr>
            <w:tcW w:w="1661" w:type="dxa"/>
            <w:shd w:val="clear" w:color="auto" w:fill="538135"/>
            <w:vAlign w:val="center"/>
          </w:tcPr>
          <w:p w14:paraId="0D16F9B6"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Medido a través de</w:t>
            </w:r>
          </w:p>
          <w:p w14:paraId="45767D47" w14:textId="77777777" w:rsidR="00415485" w:rsidRDefault="00415485">
            <w:pPr>
              <w:jc w:val="center"/>
              <w:rPr>
                <w:rFonts w:ascii="Arial Nova Light" w:eastAsia="Arial Nova Light" w:hAnsi="Arial Nova Light" w:cs="Arial Nova Light"/>
                <w:b/>
                <w:color w:val="FFFFFF"/>
                <w:sz w:val="20"/>
              </w:rPr>
            </w:pPr>
          </w:p>
        </w:tc>
        <w:tc>
          <w:tcPr>
            <w:tcW w:w="1334" w:type="dxa"/>
            <w:shd w:val="clear" w:color="auto" w:fill="538135"/>
            <w:vAlign w:val="center"/>
          </w:tcPr>
          <w:p w14:paraId="6DB0F58A"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código del indicador</w:t>
            </w:r>
          </w:p>
          <w:p w14:paraId="38C8ACCA" w14:textId="77777777" w:rsidR="00415485" w:rsidRDefault="00415485">
            <w:pPr>
              <w:jc w:val="center"/>
              <w:rPr>
                <w:rFonts w:ascii="Arial Nova Light" w:eastAsia="Arial Nova Light" w:hAnsi="Arial Nova Light" w:cs="Arial Nova Light"/>
                <w:b/>
                <w:color w:val="FFFFFF"/>
                <w:sz w:val="20"/>
              </w:rPr>
            </w:pPr>
          </w:p>
        </w:tc>
        <w:tc>
          <w:tcPr>
            <w:tcW w:w="1450" w:type="dxa"/>
            <w:shd w:val="clear" w:color="auto" w:fill="538135"/>
            <w:vAlign w:val="center"/>
          </w:tcPr>
          <w:p w14:paraId="05998C64" w14:textId="77777777" w:rsidR="00415485" w:rsidRDefault="002C240E">
            <w:pPr>
              <w:jc w:val="center"/>
              <w:rPr>
                <w:rFonts w:ascii="Arial Nova Light" w:eastAsia="Arial Nova Light" w:hAnsi="Arial Nova Light" w:cs="Arial Nova Light"/>
                <w:b/>
                <w:color w:val="FFFFFF"/>
                <w:sz w:val="20"/>
              </w:rPr>
            </w:pPr>
            <w:r>
              <w:rPr>
                <w:rFonts w:ascii="Arial Nova Light" w:eastAsia="Arial Nova Light" w:hAnsi="Arial Nova Light" w:cs="Arial Nova Light"/>
                <w:b/>
                <w:color w:val="FFFFFF"/>
                <w:sz w:val="20"/>
              </w:rPr>
              <w:t>Indicador</w:t>
            </w:r>
          </w:p>
        </w:tc>
      </w:tr>
      <w:tr w:rsidR="00415485" w14:paraId="1914BFDC" w14:textId="77777777">
        <w:trPr>
          <w:trHeight w:val="749"/>
        </w:trPr>
        <w:tc>
          <w:tcPr>
            <w:tcW w:w="993" w:type="dxa"/>
            <w:vMerge w:val="restart"/>
            <w:shd w:val="clear" w:color="auto" w:fill="F2F2F2"/>
            <w:vAlign w:val="center"/>
          </w:tcPr>
          <w:p w14:paraId="45199B47"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w:t>
            </w:r>
          </w:p>
        </w:tc>
        <w:tc>
          <w:tcPr>
            <w:tcW w:w="1417" w:type="dxa"/>
            <w:vMerge w:val="restart"/>
            <w:shd w:val="clear" w:color="auto" w:fill="F2F2F2"/>
            <w:vAlign w:val="center"/>
          </w:tcPr>
          <w:p w14:paraId="0266C3A5"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 xml:space="preserve">Fortalecimiento de la gestión y dirección del </w:t>
            </w:r>
            <w:r>
              <w:rPr>
                <w:rFonts w:ascii="Arial Nova Light" w:eastAsia="Arial Nova Light" w:hAnsi="Arial Nova Light" w:cs="Arial Nova Light"/>
                <w:color w:val="000000"/>
                <w:sz w:val="20"/>
              </w:rPr>
              <w:lastRenderedPageBreak/>
              <w:t>Sector Ambiente y Desarrollo Sostenible</w:t>
            </w:r>
          </w:p>
        </w:tc>
        <w:tc>
          <w:tcPr>
            <w:tcW w:w="1134" w:type="dxa"/>
            <w:shd w:val="clear" w:color="auto" w:fill="F2F2F2"/>
            <w:vAlign w:val="center"/>
          </w:tcPr>
          <w:p w14:paraId="3B6C440B"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lastRenderedPageBreak/>
              <w:t>3299009</w:t>
            </w:r>
          </w:p>
        </w:tc>
        <w:tc>
          <w:tcPr>
            <w:tcW w:w="2005" w:type="dxa"/>
            <w:shd w:val="clear" w:color="auto" w:fill="F2F2F2"/>
            <w:vAlign w:val="center"/>
          </w:tcPr>
          <w:p w14:paraId="437B2F31"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construidas</w:t>
            </w:r>
          </w:p>
        </w:tc>
        <w:tc>
          <w:tcPr>
            <w:tcW w:w="1661" w:type="dxa"/>
            <w:shd w:val="clear" w:color="auto" w:fill="F2F2F2"/>
            <w:vAlign w:val="center"/>
          </w:tcPr>
          <w:p w14:paraId="67CE496F"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Número de sedes</w:t>
            </w:r>
          </w:p>
        </w:tc>
        <w:tc>
          <w:tcPr>
            <w:tcW w:w="1334" w:type="dxa"/>
            <w:shd w:val="clear" w:color="auto" w:fill="F2F2F2"/>
            <w:vAlign w:val="center"/>
          </w:tcPr>
          <w:p w14:paraId="6FE410F8"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329900900</w:t>
            </w:r>
          </w:p>
        </w:tc>
        <w:tc>
          <w:tcPr>
            <w:tcW w:w="1450" w:type="dxa"/>
            <w:shd w:val="clear" w:color="auto" w:fill="F2F2F2"/>
            <w:vAlign w:val="center"/>
          </w:tcPr>
          <w:p w14:paraId="1B6BFEA5"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construidas</w:t>
            </w:r>
          </w:p>
        </w:tc>
      </w:tr>
      <w:tr w:rsidR="00415485" w14:paraId="4CE1E528" w14:textId="77777777">
        <w:trPr>
          <w:trHeight w:val="749"/>
        </w:trPr>
        <w:tc>
          <w:tcPr>
            <w:tcW w:w="993" w:type="dxa"/>
            <w:vMerge/>
            <w:shd w:val="clear" w:color="auto" w:fill="F2F2F2"/>
            <w:vAlign w:val="center"/>
          </w:tcPr>
          <w:p w14:paraId="4C110C13"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417" w:type="dxa"/>
            <w:vMerge/>
            <w:shd w:val="clear" w:color="auto" w:fill="F2F2F2"/>
            <w:vAlign w:val="center"/>
          </w:tcPr>
          <w:p w14:paraId="450914BC"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134" w:type="dxa"/>
            <w:shd w:val="clear" w:color="auto" w:fill="F2F2F2"/>
            <w:vAlign w:val="center"/>
          </w:tcPr>
          <w:p w14:paraId="086D565A"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3299011</w:t>
            </w:r>
          </w:p>
        </w:tc>
        <w:tc>
          <w:tcPr>
            <w:tcW w:w="2005" w:type="dxa"/>
            <w:shd w:val="clear" w:color="auto" w:fill="F2F2F2"/>
            <w:vAlign w:val="center"/>
          </w:tcPr>
          <w:p w14:paraId="65967D4E"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adecuadas</w:t>
            </w:r>
          </w:p>
        </w:tc>
        <w:tc>
          <w:tcPr>
            <w:tcW w:w="1661" w:type="dxa"/>
            <w:shd w:val="clear" w:color="auto" w:fill="F2F2F2"/>
            <w:vAlign w:val="center"/>
          </w:tcPr>
          <w:p w14:paraId="59520588"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Número de sedes</w:t>
            </w:r>
          </w:p>
        </w:tc>
        <w:tc>
          <w:tcPr>
            <w:tcW w:w="1334" w:type="dxa"/>
            <w:shd w:val="clear" w:color="auto" w:fill="F2F2F2"/>
            <w:vAlign w:val="center"/>
          </w:tcPr>
          <w:p w14:paraId="3AAB1756"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329901100</w:t>
            </w:r>
          </w:p>
        </w:tc>
        <w:tc>
          <w:tcPr>
            <w:tcW w:w="1450" w:type="dxa"/>
            <w:shd w:val="clear" w:color="auto" w:fill="F2F2F2"/>
            <w:vAlign w:val="center"/>
          </w:tcPr>
          <w:p w14:paraId="50AB0B6B"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adecuadas</w:t>
            </w:r>
          </w:p>
        </w:tc>
      </w:tr>
      <w:tr w:rsidR="00415485" w14:paraId="44CEE2CA" w14:textId="77777777">
        <w:trPr>
          <w:trHeight w:val="749"/>
        </w:trPr>
        <w:tc>
          <w:tcPr>
            <w:tcW w:w="993" w:type="dxa"/>
            <w:vMerge/>
            <w:shd w:val="clear" w:color="auto" w:fill="F2F2F2"/>
            <w:vAlign w:val="center"/>
          </w:tcPr>
          <w:p w14:paraId="11210ED8"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417" w:type="dxa"/>
            <w:vMerge/>
            <w:shd w:val="clear" w:color="auto" w:fill="F2F2F2"/>
            <w:vAlign w:val="center"/>
          </w:tcPr>
          <w:p w14:paraId="3C4329B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0"/>
              </w:rPr>
            </w:pPr>
          </w:p>
        </w:tc>
        <w:tc>
          <w:tcPr>
            <w:tcW w:w="1134" w:type="dxa"/>
            <w:shd w:val="clear" w:color="auto" w:fill="F2F2F2"/>
            <w:vAlign w:val="center"/>
          </w:tcPr>
          <w:p w14:paraId="77A53D7B"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3299016</w:t>
            </w:r>
          </w:p>
        </w:tc>
        <w:tc>
          <w:tcPr>
            <w:tcW w:w="2005" w:type="dxa"/>
            <w:shd w:val="clear" w:color="auto" w:fill="F2F2F2"/>
            <w:vAlign w:val="center"/>
          </w:tcPr>
          <w:p w14:paraId="19348143"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mantenidas</w:t>
            </w:r>
          </w:p>
        </w:tc>
        <w:tc>
          <w:tcPr>
            <w:tcW w:w="1661" w:type="dxa"/>
            <w:shd w:val="clear" w:color="auto" w:fill="F2F2F2"/>
            <w:vAlign w:val="center"/>
          </w:tcPr>
          <w:p w14:paraId="0E4F9845"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Número de sedes</w:t>
            </w:r>
          </w:p>
        </w:tc>
        <w:tc>
          <w:tcPr>
            <w:tcW w:w="1334" w:type="dxa"/>
            <w:shd w:val="clear" w:color="auto" w:fill="F2F2F2"/>
            <w:vAlign w:val="center"/>
          </w:tcPr>
          <w:p w14:paraId="1E9159FF"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329901600</w:t>
            </w:r>
          </w:p>
        </w:tc>
        <w:tc>
          <w:tcPr>
            <w:tcW w:w="1450" w:type="dxa"/>
            <w:shd w:val="clear" w:color="auto" w:fill="F2F2F2"/>
            <w:vAlign w:val="center"/>
          </w:tcPr>
          <w:p w14:paraId="493657B0" w14:textId="77777777" w:rsidR="00415485" w:rsidRDefault="002C240E">
            <w:pPr>
              <w:jc w:val="center"/>
              <w:rPr>
                <w:rFonts w:ascii="Arial Nova Light" w:eastAsia="Arial Nova Light" w:hAnsi="Arial Nova Light" w:cs="Arial Nova Light"/>
                <w:color w:val="000000"/>
                <w:sz w:val="20"/>
              </w:rPr>
            </w:pPr>
            <w:r>
              <w:rPr>
                <w:rFonts w:ascii="Arial Nova Light" w:eastAsia="Arial Nova Light" w:hAnsi="Arial Nova Light" w:cs="Arial Nova Light"/>
                <w:color w:val="000000"/>
                <w:sz w:val="20"/>
              </w:rPr>
              <w:t>Sedes mantenidas</w:t>
            </w:r>
          </w:p>
        </w:tc>
      </w:tr>
    </w:tbl>
    <w:p w14:paraId="4FDF2FC8" w14:textId="77777777" w:rsidR="00415485" w:rsidRDefault="00415485">
      <w:pPr>
        <w:pBdr>
          <w:top w:val="nil"/>
          <w:left w:val="nil"/>
          <w:bottom w:val="nil"/>
          <w:right w:val="nil"/>
          <w:between w:val="nil"/>
        </w:pBdr>
        <w:jc w:val="left"/>
        <w:rPr>
          <w:rFonts w:ascii="Arial Nova Light" w:eastAsia="Arial Nova Light" w:hAnsi="Arial Nova Light" w:cs="Arial Nova Light"/>
          <w:b/>
          <w:color w:val="000000"/>
          <w:sz w:val="22"/>
          <w:szCs w:val="22"/>
        </w:rPr>
      </w:pPr>
    </w:p>
    <w:p w14:paraId="4038E1AD"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Costos del proyecto por la línea de acción</w:t>
      </w:r>
      <w:r>
        <w:rPr>
          <w:rFonts w:ascii="Arial Nova Light" w:eastAsia="Arial Nova Light" w:hAnsi="Arial Nova Light" w:cs="Arial Nova Light"/>
          <w:color w:val="000000"/>
          <w:sz w:val="22"/>
          <w:szCs w:val="22"/>
        </w:rPr>
        <w:t xml:space="preserve"> </w:t>
      </w:r>
    </w:p>
    <w:p w14:paraId="61367167" w14:textId="77777777" w:rsidR="00415485" w:rsidRDefault="00415485">
      <w:pPr>
        <w:pBdr>
          <w:top w:val="nil"/>
          <w:left w:val="nil"/>
          <w:bottom w:val="nil"/>
          <w:right w:val="nil"/>
          <w:between w:val="nil"/>
        </w:pBdr>
        <w:ind w:left="567"/>
        <w:jc w:val="right"/>
        <w:rPr>
          <w:rFonts w:ascii="Arial Nova Light" w:eastAsia="Arial Nova Light" w:hAnsi="Arial Nova Light" w:cs="Arial Nova Light"/>
          <w:b/>
          <w:sz w:val="22"/>
          <w:szCs w:val="22"/>
        </w:rPr>
      </w:pPr>
    </w:p>
    <w:p w14:paraId="00A9682B" w14:textId="77777777" w:rsidR="00415485" w:rsidRDefault="002C240E">
      <w:pPr>
        <w:pBdr>
          <w:top w:val="nil"/>
          <w:left w:val="nil"/>
          <w:bottom w:val="nil"/>
          <w:right w:val="nil"/>
          <w:between w:val="nil"/>
        </w:pBdr>
        <w:ind w:left="567"/>
        <w:jc w:val="right"/>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Cifra en millones de pesos</w:t>
      </w:r>
    </w:p>
    <w:tbl>
      <w:tblPr>
        <w:tblStyle w:val="aff7"/>
        <w:tblW w:w="98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5"/>
        <w:gridCol w:w="1072"/>
        <w:gridCol w:w="1072"/>
        <w:gridCol w:w="947"/>
        <w:gridCol w:w="1072"/>
        <w:gridCol w:w="760"/>
        <w:gridCol w:w="1512"/>
      </w:tblGrid>
      <w:tr w:rsidR="00415485" w14:paraId="7170634A" w14:textId="77777777">
        <w:trPr>
          <w:trHeight w:val="532"/>
        </w:trPr>
        <w:tc>
          <w:tcPr>
            <w:tcW w:w="3395" w:type="dxa"/>
            <w:tcBorders>
              <w:top w:val="single" w:sz="8" w:space="0" w:color="000000"/>
              <w:left w:val="single" w:sz="8"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E0DF4BC"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LÍNEAS DE ACCIÓN</w:t>
            </w:r>
          </w:p>
          <w:p w14:paraId="7872DC90"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(Componentes de gastos)</w:t>
            </w:r>
          </w:p>
        </w:tc>
        <w:tc>
          <w:tcPr>
            <w:tcW w:w="107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698466E3"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2020</w:t>
            </w:r>
          </w:p>
        </w:tc>
        <w:tc>
          <w:tcPr>
            <w:tcW w:w="107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176C05EF"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2021</w:t>
            </w:r>
          </w:p>
        </w:tc>
        <w:tc>
          <w:tcPr>
            <w:tcW w:w="947"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262C51C8"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2022</w:t>
            </w:r>
          </w:p>
        </w:tc>
        <w:tc>
          <w:tcPr>
            <w:tcW w:w="107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0D4A22BA"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2023</w:t>
            </w:r>
          </w:p>
        </w:tc>
        <w:tc>
          <w:tcPr>
            <w:tcW w:w="760"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7022EE78"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2024</w:t>
            </w:r>
          </w:p>
        </w:tc>
        <w:tc>
          <w:tcPr>
            <w:tcW w:w="1512" w:type="dxa"/>
            <w:tcBorders>
              <w:top w:val="single" w:sz="8" w:space="0" w:color="000000"/>
              <w:left w:val="nil"/>
              <w:bottom w:val="single" w:sz="8" w:space="0" w:color="000000"/>
              <w:right w:val="single" w:sz="8" w:space="0" w:color="000000"/>
            </w:tcBorders>
            <w:shd w:val="clear" w:color="auto" w:fill="538135"/>
            <w:tcMar>
              <w:top w:w="100" w:type="dxa"/>
              <w:left w:w="80" w:type="dxa"/>
              <w:bottom w:w="100" w:type="dxa"/>
              <w:right w:w="80" w:type="dxa"/>
            </w:tcMar>
            <w:vAlign w:val="center"/>
          </w:tcPr>
          <w:p w14:paraId="07235494" w14:textId="77777777" w:rsidR="00415485" w:rsidRDefault="002C240E">
            <w:pPr>
              <w:jc w:val="center"/>
              <w:rPr>
                <w:rFonts w:ascii="Arial Nova Light" w:eastAsia="Arial Nova Light" w:hAnsi="Arial Nova Light" w:cs="Arial Nova Light"/>
                <w:b/>
                <w:color w:val="FFFFFF"/>
                <w:sz w:val="18"/>
                <w:szCs w:val="18"/>
              </w:rPr>
            </w:pPr>
            <w:r>
              <w:rPr>
                <w:rFonts w:ascii="Arial Nova Light" w:eastAsia="Arial Nova Light" w:hAnsi="Arial Nova Light" w:cs="Arial Nova Light"/>
                <w:b/>
                <w:color w:val="FFFFFF"/>
                <w:sz w:val="18"/>
                <w:szCs w:val="18"/>
              </w:rPr>
              <w:t>TOTAL</w:t>
            </w:r>
          </w:p>
        </w:tc>
      </w:tr>
      <w:tr w:rsidR="00415485" w14:paraId="254C83F3" w14:textId="77777777">
        <w:trPr>
          <w:trHeight w:val="354"/>
        </w:trPr>
        <w:tc>
          <w:tcPr>
            <w:tcW w:w="3395"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7F9E108E"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Infraestructura física</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EE0F65" w14:textId="77777777" w:rsidR="00415485" w:rsidRDefault="002C240E">
            <w:pPr>
              <w:keepLines/>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$ 11.040</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0D1809D" w14:textId="77777777" w:rsidR="00415485" w:rsidRDefault="002C240E">
            <w:pPr>
              <w:keepLines/>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$ 8.469</w:t>
            </w:r>
          </w:p>
        </w:tc>
        <w:tc>
          <w:tcPr>
            <w:tcW w:w="94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03FE8AA" w14:textId="77777777" w:rsidR="00415485" w:rsidRDefault="002C240E">
            <w:pPr>
              <w:keepLines/>
              <w:jc w:val="cente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$ 6.293</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ECDB59A" w14:textId="795B7FB3" w:rsidR="00415485" w:rsidRDefault="002C240E">
            <w:pPr>
              <w:keepLines/>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$ 15.</w:t>
            </w:r>
            <w:r w:rsidR="0083427B">
              <w:rPr>
                <w:rFonts w:ascii="Arial Nova Light" w:eastAsia="Arial Nova Light" w:hAnsi="Arial Nova Light" w:cs="Arial Nova Light"/>
                <w:color w:val="000000"/>
                <w:sz w:val="18"/>
                <w:szCs w:val="18"/>
              </w:rPr>
              <w:t>238</w:t>
            </w:r>
          </w:p>
        </w:tc>
        <w:tc>
          <w:tcPr>
            <w:tcW w:w="7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BC8162" w14:textId="77777777" w:rsidR="00415485" w:rsidRDefault="002C240E">
            <w:pPr>
              <w:keepLines/>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w:t>
            </w:r>
            <w:r>
              <w:rPr>
                <w:rFonts w:ascii="Arial Nova Light" w:eastAsia="Arial Nova Light" w:hAnsi="Arial Nova Light" w:cs="Arial Nova Light"/>
                <w:sz w:val="18"/>
                <w:szCs w:val="18"/>
              </w:rPr>
              <w:t>830</w:t>
            </w:r>
          </w:p>
        </w:tc>
        <w:tc>
          <w:tcPr>
            <w:tcW w:w="151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EBC3510" w14:textId="2691CE2F" w:rsidR="00415485" w:rsidRDefault="002C240E">
            <w:pPr>
              <w:keepLines/>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xml:space="preserve">$ </w:t>
            </w:r>
            <w:r>
              <w:rPr>
                <w:rFonts w:ascii="Arial Nova Light" w:eastAsia="Arial Nova Light" w:hAnsi="Arial Nova Light" w:cs="Arial Nova Light"/>
                <w:sz w:val="18"/>
                <w:szCs w:val="18"/>
              </w:rPr>
              <w:t>41.</w:t>
            </w:r>
            <w:r w:rsidR="0083427B">
              <w:rPr>
                <w:rFonts w:ascii="Arial Nova Light" w:eastAsia="Arial Nova Light" w:hAnsi="Arial Nova Light" w:cs="Arial Nova Light"/>
                <w:sz w:val="18"/>
                <w:szCs w:val="18"/>
              </w:rPr>
              <w:t>870</w:t>
            </w:r>
          </w:p>
        </w:tc>
      </w:tr>
      <w:tr w:rsidR="00415485" w14:paraId="12BB148F" w14:textId="77777777">
        <w:trPr>
          <w:trHeight w:val="354"/>
        </w:trPr>
        <w:tc>
          <w:tcPr>
            <w:tcW w:w="339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036ED2A7"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Mantenimiento de Infraestructura</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D940E2F"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$ 195</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F0FFC9"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$ 2.754</w:t>
            </w:r>
          </w:p>
        </w:tc>
        <w:tc>
          <w:tcPr>
            <w:tcW w:w="94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F918C47" w14:textId="77777777" w:rsidR="00415485" w:rsidRDefault="002C240E">
            <w:pPr>
              <w:jc w:val="cente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$ 1.794</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DBF337E" w14:textId="021D40B5"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$ 3.</w:t>
            </w:r>
            <w:r w:rsidR="0083427B">
              <w:rPr>
                <w:rFonts w:ascii="Arial Nova Light" w:eastAsia="Arial Nova Light" w:hAnsi="Arial Nova Light" w:cs="Arial Nova Light"/>
                <w:color w:val="000000"/>
                <w:sz w:val="18"/>
                <w:szCs w:val="18"/>
              </w:rPr>
              <w:t>384</w:t>
            </w:r>
          </w:p>
        </w:tc>
        <w:tc>
          <w:tcPr>
            <w:tcW w:w="7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274F5B"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$ 300</w:t>
            </w:r>
          </w:p>
        </w:tc>
        <w:tc>
          <w:tcPr>
            <w:tcW w:w="151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E1BFCB8" w14:textId="1D6AE7AA" w:rsidR="00415485" w:rsidRDefault="002C240E">
            <w:pP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$ 8.</w:t>
            </w:r>
            <w:r w:rsidR="0083427B">
              <w:rPr>
                <w:rFonts w:ascii="Arial Nova Light" w:eastAsia="Arial Nova Light" w:hAnsi="Arial Nova Light" w:cs="Arial Nova Light"/>
                <w:color w:val="000000"/>
                <w:sz w:val="18"/>
                <w:szCs w:val="18"/>
              </w:rPr>
              <w:t>427</w:t>
            </w:r>
          </w:p>
        </w:tc>
      </w:tr>
      <w:tr w:rsidR="00415485" w14:paraId="4F596C33" w14:textId="77777777">
        <w:trPr>
          <w:trHeight w:val="354"/>
        </w:trPr>
        <w:tc>
          <w:tcPr>
            <w:tcW w:w="3395" w:type="dxa"/>
            <w:tcBorders>
              <w:top w:val="single" w:sz="4" w:space="0" w:color="000000"/>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vAlign w:val="center"/>
          </w:tcPr>
          <w:p w14:paraId="2E107337"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b/>
                <w:sz w:val="18"/>
                <w:szCs w:val="18"/>
              </w:rPr>
              <w:t>TOTAL, PROYECTO</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20C079"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$ 11.235</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84C457"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$ 11.223</w:t>
            </w:r>
          </w:p>
        </w:tc>
        <w:tc>
          <w:tcPr>
            <w:tcW w:w="94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6D040A" w14:textId="77777777" w:rsidR="00415485" w:rsidRDefault="002C240E">
            <w:pPr>
              <w:jc w:val="cente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$ 8.087</w:t>
            </w:r>
          </w:p>
        </w:tc>
        <w:tc>
          <w:tcPr>
            <w:tcW w:w="107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440C395"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$ 18.622</w:t>
            </w:r>
          </w:p>
        </w:tc>
        <w:tc>
          <w:tcPr>
            <w:tcW w:w="76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39BFDB3" w14:textId="77777777" w:rsidR="00415485" w:rsidRDefault="002C240E">
            <w:pPr>
              <w:jc w:val="center"/>
              <w:rPr>
                <w:rFonts w:ascii="Arial Nova Light" w:eastAsia="Arial Nova Light" w:hAnsi="Arial Nova Light" w:cs="Arial Nova Light"/>
                <w:sz w:val="18"/>
                <w:szCs w:val="18"/>
              </w:rPr>
            </w:pPr>
            <w:r>
              <w:rPr>
                <w:rFonts w:ascii="Arial Nova Light" w:eastAsia="Arial Nova Light" w:hAnsi="Arial Nova Light" w:cs="Arial Nova Light"/>
                <w:color w:val="000000"/>
                <w:sz w:val="18"/>
                <w:szCs w:val="18"/>
              </w:rPr>
              <w:t>$</w:t>
            </w:r>
            <w:r>
              <w:rPr>
                <w:rFonts w:ascii="Arial Nova Light" w:eastAsia="Arial Nova Light" w:hAnsi="Arial Nova Light" w:cs="Arial Nova Light"/>
                <w:sz w:val="18"/>
                <w:szCs w:val="18"/>
              </w:rPr>
              <w:t>1.130</w:t>
            </w:r>
          </w:p>
        </w:tc>
        <w:tc>
          <w:tcPr>
            <w:tcW w:w="1512"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2609C50" w14:textId="77777777" w:rsidR="00415485" w:rsidRDefault="002C240E">
            <w:pPr>
              <w:rPr>
                <w:rFonts w:ascii="Arial Nova Light" w:eastAsia="Arial Nova Light" w:hAnsi="Arial Nova Light" w:cs="Arial Nova Light"/>
                <w:sz w:val="18"/>
                <w:szCs w:val="18"/>
                <w:highlight w:val="cyan"/>
              </w:rPr>
            </w:pPr>
            <w:r>
              <w:rPr>
                <w:rFonts w:ascii="Arial Nova Light" w:eastAsia="Arial Nova Light" w:hAnsi="Arial Nova Light" w:cs="Arial Nova Light"/>
                <w:color w:val="000000"/>
                <w:sz w:val="18"/>
                <w:szCs w:val="18"/>
              </w:rPr>
              <w:t xml:space="preserve">$ </w:t>
            </w:r>
            <w:r>
              <w:rPr>
                <w:rFonts w:ascii="Arial Nova Light" w:eastAsia="Arial Nova Light" w:hAnsi="Arial Nova Light" w:cs="Arial Nova Light"/>
                <w:sz w:val="18"/>
                <w:szCs w:val="18"/>
              </w:rPr>
              <w:t>50.297</w:t>
            </w:r>
          </w:p>
        </w:tc>
      </w:tr>
    </w:tbl>
    <w:p w14:paraId="3498B0C7" w14:textId="77777777" w:rsidR="00415485" w:rsidRDefault="002C240E">
      <w:pPr>
        <w:pBdr>
          <w:top w:val="nil"/>
          <w:left w:val="nil"/>
          <w:bottom w:val="nil"/>
          <w:right w:val="nil"/>
          <w:between w:val="nil"/>
        </w:pBdr>
        <w:jc w:val="center"/>
        <w:rPr>
          <w:rFonts w:ascii="Arial Nova Light" w:eastAsia="Arial Nova Light" w:hAnsi="Arial Nova Light" w:cs="Arial Nova Light"/>
          <w:sz w:val="22"/>
          <w:szCs w:val="22"/>
        </w:rPr>
      </w:pPr>
      <w:r>
        <w:rPr>
          <w:rFonts w:ascii="Arial Nova Light" w:eastAsia="Arial Nova Light" w:hAnsi="Arial Nova Light" w:cs="Arial Nova Light"/>
          <w:i/>
          <w:sz w:val="22"/>
          <w:szCs w:val="22"/>
        </w:rPr>
        <w:t xml:space="preserve">Fuente: </w:t>
      </w:r>
    </w:p>
    <w:p w14:paraId="60C2A160" w14:textId="77777777" w:rsidR="00415485" w:rsidRDefault="00415485">
      <w:pPr>
        <w:pBdr>
          <w:top w:val="nil"/>
          <w:left w:val="nil"/>
          <w:bottom w:val="nil"/>
          <w:right w:val="nil"/>
          <w:between w:val="nil"/>
        </w:pBdr>
        <w:ind w:left="708"/>
        <w:rPr>
          <w:rFonts w:ascii="Arial Nova Light" w:eastAsia="Arial Nova Light" w:hAnsi="Arial Nova Light" w:cs="Arial Nova Light"/>
          <w:color w:val="000000"/>
          <w:sz w:val="22"/>
          <w:szCs w:val="22"/>
        </w:rPr>
      </w:pPr>
    </w:p>
    <w:p w14:paraId="25B5CCF9"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w:t>
      </w:r>
    </w:p>
    <w:p w14:paraId="4A8531EA"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color w:val="000000"/>
          <w:sz w:val="22"/>
          <w:szCs w:val="22"/>
        </w:rPr>
      </w:pPr>
      <w:r>
        <w:rPr>
          <w:rFonts w:ascii="Arial Nova Light" w:eastAsia="Arial Nova Light" w:hAnsi="Arial Nova Light" w:cs="Arial Nova Light"/>
          <w:b/>
          <w:color w:val="000000"/>
          <w:sz w:val="22"/>
          <w:szCs w:val="22"/>
        </w:rPr>
        <w:t xml:space="preserve">Fuentes de Financiación </w:t>
      </w:r>
      <w:r>
        <w:rPr>
          <w:rFonts w:ascii="Arial Nova Light" w:eastAsia="Arial Nova Light" w:hAnsi="Arial Nova Light" w:cs="Arial Nova Light"/>
          <w:color w:val="000000"/>
          <w:sz w:val="22"/>
          <w:szCs w:val="22"/>
        </w:rPr>
        <w:t>(Proyectado para todas las totalidades de las vigencias atendiendo las necesidades)</w:t>
      </w:r>
    </w:p>
    <w:p w14:paraId="72D8C674" w14:textId="77777777" w:rsidR="00415485" w:rsidRDefault="00415485">
      <w:pPr>
        <w:pBdr>
          <w:top w:val="nil"/>
          <w:left w:val="nil"/>
          <w:bottom w:val="nil"/>
          <w:right w:val="nil"/>
          <w:between w:val="nil"/>
        </w:pBdr>
        <w:ind w:left="567"/>
        <w:jc w:val="left"/>
        <w:rPr>
          <w:rFonts w:ascii="Arial Nova Light" w:eastAsia="Arial Nova Light" w:hAnsi="Arial Nova Light" w:cs="Arial Nova Light"/>
          <w:color w:val="000000"/>
          <w:sz w:val="22"/>
          <w:szCs w:val="22"/>
        </w:rPr>
      </w:pPr>
    </w:p>
    <w:p w14:paraId="0142584A" w14:textId="77777777" w:rsidR="00415485" w:rsidRDefault="00415485">
      <w:pPr>
        <w:pBdr>
          <w:top w:val="nil"/>
          <w:left w:val="nil"/>
          <w:bottom w:val="nil"/>
          <w:right w:val="nil"/>
          <w:between w:val="nil"/>
        </w:pBdr>
        <w:ind w:left="567"/>
        <w:jc w:val="left"/>
        <w:rPr>
          <w:rFonts w:ascii="Arial Nova Light" w:eastAsia="Arial Nova Light" w:hAnsi="Arial Nova Light" w:cs="Arial Nova Light"/>
          <w:color w:val="000000"/>
          <w:sz w:val="22"/>
          <w:szCs w:val="22"/>
        </w:rPr>
      </w:pPr>
    </w:p>
    <w:tbl>
      <w:tblPr>
        <w:tblStyle w:val="aff8"/>
        <w:tblW w:w="9308" w:type="dxa"/>
        <w:tblInd w:w="0" w:type="dxa"/>
        <w:tblLayout w:type="fixed"/>
        <w:tblLook w:val="0400" w:firstRow="0" w:lastRow="0" w:firstColumn="0" w:lastColumn="0" w:noHBand="0" w:noVBand="1"/>
      </w:tblPr>
      <w:tblGrid>
        <w:gridCol w:w="2327"/>
        <w:gridCol w:w="2327"/>
        <w:gridCol w:w="2327"/>
        <w:gridCol w:w="2327"/>
      </w:tblGrid>
      <w:tr w:rsidR="00415485" w14:paraId="179ECB33" w14:textId="77777777">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6941C401"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vAlign w:val="center"/>
          </w:tcPr>
          <w:p w14:paraId="1B095241"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vAlign w:val="center"/>
          </w:tcPr>
          <w:p w14:paraId="4FA5382B"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vAlign w:val="center"/>
          </w:tcPr>
          <w:p w14:paraId="10689813" w14:textId="77777777" w:rsidR="00415485" w:rsidRDefault="002C240E">
            <w:pPr>
              <w:jc w:val="center"/>
              <w:rPr>
                <w:rFonts w:ascii="Arial Nova Light" w:eastAsia="Arial Nova Light" w:hAnsi="Arial Nova Light" w:cs="Arial Nova Light"/>
                <w:b/>
                <w:color w:val="FFFFFF"/>
                <w:sz w:val="22"/>
                <w:szCs w:val="22"/>
              </w:rPr>
            </w:pPr>
            <w:r>
              <w:rPr>
                <w:rFonts w:ascii="Arial Nova Light" w:eastAsia="Arial Nova Light" w:hAnsi="Arial Nova Light" w:cs="Arial Nova Light"/>
                <w:b/>
                <w:color w:val="FFFFFF"/>
                <w:sz w:val="22"/>
                <w:szCs w:val="22"/>
              </w:rPr>
              <w:t>TIPO DE RECURSO</w:t>
            </w:r>
          </w:p>
        </w:tc>
      </w:tr>
      <w:tr w:rsidR="00415485" w14:paraId="2AD6C74B" w14:textId="77777777">
        <w:trPr>
          <w:trHeight w:val="41"/>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62324"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34DEFE16"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69C65BF2"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9C23777"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Distrital</w:t>
            </w:r>
          </w:p>
        </w:tc>
      </w:tr>
      <w:tr w:rsidR="00415485" w14:paraId="27A3648D"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853DA"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30A5903D"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Crédito</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A9B36EC"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0F96CF82" w14:textId="77777777" w:rsidR="00415485" w:rsidRDefault="002C240E">
            <w:pPr>
              <w:jc w:val="cente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Distrital</w:t>
            </w:r>
          </w:p>
        </w:tc>
      </w:tr>
    </w:tbl>
    <w:p w14:paraId="42554326" w14:textId="77777777" w:rsidR="00415485" w:rsidRDefault="002C240E">
      <w:pPr>
        <w:pBdr>
          <w:top w:val="nil"/>
          <w:left w:val="nil"/>
          <w:bottom w:val="nil"/>
          <w:right w:val="nil"/>
          <w:between w:val="nil"/>
        </w:pBdr>
        <w:ind w:left="3948" w:firstLine="371"/>
        <w:jc w:val="left"/>
        <w:rPr>
          <w:rFonts w:ascii="Arial Nova Light" w:eastAsia="Arial Nova Light" w:hAnsi="Arial Nova Light" w:cs="Arial Nova Light"/>
          <w:b/>
          <w:color w:val="000000"/>
          <w:sz w:val="22"/>
          <w:szCs w:val="22"/>
        </w:rPr>
      </w:pPr>
      <w:r>
        <w:rPr>
          <w:rFonts w:ascii="Arial Nova Light" w:eastAsia="Arial Nova Light" w:hAnsi="Arial Nova Light" w:cs="Arial Nova Light"/>
          <w:i/>
          <w:sz w:val="22"/>
          <w:szCs w:val="22"/>
        </w:rPr>
        <w:t xml:space="preserve">Fuente: </w:t>
      </w:r>
    </w:p>
    <w:p w14:paraId="5BFDDF0C" w14:textId="77777777" w:rsidR="00415485" w:rsidRDefault="002C240E">
      <w:pPr>
        <w:numPr>
          <w:ilvl w:val="0"/>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MODULO IV- PROGRAMACIÓN</w:t>
      </w:r>
    </w:p>
    <w:p w14:paraId="3562ABD2"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256676AD"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66E38717"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tbl>
      <w:tblPr>
        <w:tblStyle w:val="aff9"/>
        <w:tblW w:w="101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708"/>
        <w:gridCol w:w="993"/>
        <w:gridCol w:w="850"/>
        <w:gridCol w:w="567"/>
        <w:gridCol w:w="2268"/>
        <w:gridCol w:w="709"/>
        <w:gridCol w:w="785"/>
        <w:gridCol w:w="850"/>
        <w:gridCol w:w="709"/>
        <w:gridCol w:w="709"/>
      </w:tblGrid>
      <w:tr w:rsidR="00415485" w14:paraId="483B68F8" w14:textId="77777777">
        <w:trPr>
          <w:cantSplit/>
          <w:trHeight w:val="360"/>
          <w:tblHeader/>
          <w:jc w:val="center"/>
        </w:trPr>
        <w:tc>
          <w:tcPr>
            <w:tcW w:w="988" w:type="dxa"/>
            <w:vMerge w:val="restart"/>
            <w:shd w:val="clear" w:color="auto" w:fill="538135"/>
            <w:vAlign w:val="center"/>
          </w:tcPr>
          <w:p w14:paraId="41C258B1" w14:textId="77777777" w:rsidR="00415485" w:rsidRDefault="002C240E">
            <w:pPr>
              <w:jc w:val="center"/>
              <w:rPr>
                <w:rFonts w:ascii="Arial Nova Light" w:eastAsia="Arial Nova Light" w:hAnsi="Arial Nova Light" w:cs="Arial Nova Light"/>
                <w:b/>
                <w:color w:val="FFFFFF"/>
                <w:sz w:val="16"/>
                <w:szCs w:val="16"/>
              </w:rPr>
            </w:pPr>
            <w:bookmarkStart w:id="10" w:name="_heading=h.3dy6vkm" w:colFirst="0" w:colLast="0"/>
            <w:bookmarkEnd w:id="10"/>
            <w:r>
              <w:rPr>
                <w:rFonts w:ascii="Arial Nova Light" w:eastAsia="Arial Nova Light" w:hAnsi="Arial Nova Light" w:cs="Arial Nova Light"/>
                <w:b/>
                <w:color w:val="FFFFFF"/>
                <w:sz w:val="16"/>
                <w:szCs w:val="16"/>
              </w:rPr>
              <w:lastRenderedPageBreak/>
              <w:t>Línea de acción</w:t>
            </w:r>
          </w:p>
        </w:tc>
        <w:tc>
          <w:tcPr>
            <w:tcW w:w="708" w:type="dxa"/>
            <w:vMerge w:val="restart"/>
            <w:shd w:val="clear" w:color="auto" w:fill="538135"/>
            <w:vAlign w:val="center"/>
          </w:tcPr>
          <w:p w14:paraId="57D16840"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Meta</w:t>
            </w:r>
          </w:p>
          <w:p w14:paraId="179932F3"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No.</w:t>
            </w:r>
          </w:p>
        </w:tc>
        <w:tc>
          <w:tcPr>
            <w:tcW w:w="993" w:type="dxa"/>
            <w:vMerge w:val="restart"/>
            <w:shd w:val="clear" w:color="auto" w:fill="538135"/>
            <w:vAlign w:val="center"/>
          </w:tcPr>
          <w:p w14:paraId="6B4443A1"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PROCESO</w:t>
            </w:r>
          </w:p>
        </w:tc>
        <w:tc>
          <w:tcPr>
            <w:tcW w:w="850" w:type="dxa"/>
            <w:vMerge w:val="restart"/>
            <w:shd w:val="clear" w:color="auto" w:fill="538135"/>
            <w:vAlign w:val="center"/>
          </w:tcPr>
          <w:p w14:paraId="34E36FE6"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MAGNITUD</w:t>
            </w:r>
          </w:p>
        </w:tc>
        <w:tc>
          <w:tcPr>
            <w:tcW w:w="567" w:type="dxa"/>
            <w:vMerge w:val="restart"/>
            <w:shd w:val="clear" w:color="auto" w:fill="538135"/>
            <w:vAlign w:val="center"/>
          </w:tcPr>
          <w:p w14:paraId="1448A080"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UNIDAD DE MEDIDA</w:t>
            </w:r>
          </w:p>
        </w:tc>
        <w:tc>
          <w:tcPr>
            <w:tcW w:w="2268" w:type="dxa"/>
            <w:vMerge w:val="restart"/>
            <w:shd w:val="clear" w:color="auto" w:fill="538135"/>
            <w:vAlign w:val="center"/>
          </w:tcPr>
          <w:p w14:paraId="41420F17"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p w14:paraId="1E49AEDD" w14:textId="77777777" w:rsidR="00415485" w:rsidRDefault="00415485">
            <w:pPr>
              <w:jc w:val="center"/>
              <w:rPr>
                <w:rFonts w:ascii="Arial Nova Light" w:eastAsia="Arial Nova Light" w:hAnsi="Arial Nova Light" w:cs="Arial Nova Light"/>
                <w:b/>
                <w:color w:val="FFFFFF"/>
                <w:sz w:val="16"/>
                <w:szCs w:val="16"/>
              </w:rPr>
            </w:pPr>
          </w:p>
        </w:tc>
        <w:tc>
          <w:tcPr>
            <w:tcW w:w="3762" w:type="dxa"/>
            <w:gridSpan w:val="5"/>
            <w:shd w:val="clear" w:color="auto" w:fill="538135"/>
            <w:vAlign w:val="center"/>
          </w:tcPr>
          <w:p w14:paraId="0BC60F08"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AÑOS</w:t>
            </w:r>
          </w:p>
        </w:tc>
      </w:tr>
      <w:tr w:rsidR="00415485" w14:paraId="1BFDF6FC" w14:textId="77777777">
        <w:trPr>
          <w:cantSplit/>
          <w:trHeight w:val="391"/>
          <w:tblHeader/>
          <w:jc w:val="center"/>
        </w:trPr>
        <w:tc>
          <w:tcPr>
            <w:tcW w:w="988" w:type="dxa"/>
            <w:vMerge/>
            <w:shd w:val="clear" w:color="auto" w:fill="538135"/>
            <w:vAlign w:val="center"/>
          </w:tcPr>
          <w:p w14:paraId="2A36BB60"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8" w:type="dxa"/>
            <w:vMerge/>
            <w:shd w:val="clear" w:color="auto" w:fill="538135"/>
            <w:vAlign w:val="center"/>
          </w:tcPr>
          <w:p w14:paraId="10BF1E15"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993" w:type="dxa"/>
            <w:vMerge/>
            <w:shd w:val="clear" w:color="auto" w:fill="538135"/>
            <w:vAlign w:val="center"/>
          </w:tcPr>
          <w:p w14:paraId="0EF1B4B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850" w:type="dxa"/>
            <w:vMerge/>
            <w:shd w:val="clear" w:color="auto" w:fill="538135"/>
            <w:vAlign w:val="center"/>
          </w:tcPr>
          <w:p w14:paraId="69ADB274"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567" w:type="dxa"/>
            <w:vMerge/>
            <w:shd w:val="clear" w:color="auto" w:fill="538135"/>
            <w:vAlign w:val="center"/>
          </w:tcPr>
          <w:p w14:paraId="47A40945"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2268" w:type="dxa"/>
            <w:vMerge/>
            <w:shd w:val="clear" w:color="auto" w:fill="538135"/>
            <w:vAlign w:val="center"/>
          </w:tcPr>
          <w:p w14:paraId="7B0482F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b/>
                <w:color w:val="FFFFFF"/>
                <w:sz w:val="16"/>
                <w:szCs w:val="16"/>
              </w:rPr>
            </w:pPr>
          </w:p>
        </w:tc>
        <w:tc>
          <w:tcPr>
            <w:tcW w:w="709" w:type="dxa"/>
            <w:shd w:val="clear" w:color="auto" w:fill="538135"/>
            <w:vAlign w:val="center"/>
          </w:tcPr>
          <w:p w14:paraId="77204073"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2020</w:t>
            </w:r>
          </w:p>
        </w:tc>
        <w:tc>
          <w:tcPr>
            <w:tcW w:w="785" w:type="dxa"/>
            <w:shd w:val="clear" w:color="auto" w:fill="538135"/>
            <w:vAlign w:val="center"/>
          </w:tcPr>
          <w:p w14:paraId="2B556102"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2021</w:t>
            </w:r>
          </w:p>
        </w:tc>
        <w:tc>
          <w:tcPr>
            <w:tcW w:w="850" w:type="dxa"/>
            <w:shd w:val="clear" w:color="auto" w:fill="538135"/>
            <w:vAlign w:val="center"/>
          </w:tcPr>
          <w:p w14:paraId="05774C7E"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2022</w:t>
            </w:r>
          </w:p>
        </w:tc>
        <w:tc>
          <w:tcPr>
            <w:tcW w:w="709" w:type="dxa"/>
            <w:shd w:val="clear" w:color="auto" w:fill="538135"/>
            <w:vAlign w:val="center"/>
          </w:tcPr>
          <w:p w14:paraId="4CBE2B2E"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2023</w:t>
            </w:r>
          </w:p>
        </w:tc>
        <w:tc>
          <w:tcPr>
            <w:tcW w:w="709" w:type="dxa"/>
            <w:shd w:val="clear" w:color="auto" w:fill="538135"/>
            <w:vAlign w:val="center"/>
          </w:tcPr>
          <w:p w14:paraId="368B6066"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2024</w:t>
            </w:r>
          </w:p>
        </w:tc>
      </w:tr>
      <w:tr w:rsidR="00415485" w14:paraId="5EA8CE9B" w14:textId="77777777">
        <w:trPr>
          <w:cantSplit/>
          <w:jc w:val="center"/>
        </w:trPr>
        <w:tc>
          <w:tcPr>
            <w:tcW w:w="988" w:type="dxa"/>
            <w:vMerge w:val="restart"/>
            <w:shd w:val="clear" w:color="auto" w:fill="FFFFFF"/>
            <w:vAlign w:val="center"/>
          </w:tcPr>
          <w:p w14:paraId="78F8D16C"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Infraestructura física</w:t>
            </w:r>
          </w:p>
        </w:tc>
        <w:tc>
          <w:tcPr>
            <w:tcW w:w="708" w:type="dxa"/>
            <w:shd w:val="clear" w:color="auto" w:fill="FFFFFF"/>
            <w:vAlign w:val="center"/>
          </w:tcPr>
          <w:p w14:paraId="7C871F0E"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993" w:type="dxa"/>
            <w:vAlign w:val="center"/>
          </w:tcPr>
          <w:p w14:paraId="66BF61FB"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vAlign w:val="center"/>
          </w:tcPr>
          <w:p w14:paraId="571ECACD"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32</w:t>
            </w:r>
          </w:p>
        </w:tc>
        <w:tc>
          <w:tcPr>
            <w:tcW w:w="567" w:type="dxa"/>
            <w:vAlign w:val="center"/>
          </w:tcPr>
          <w:p w14:paraId="5356F489"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49F01259"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Protección y Bienestar Animal - Casa ecológica de los animales.</w:t>
            </w:r>
          </w:p>
        </w:tc>
        <w:tc>
          <w:tcPr>
            <w:tcW w:w="709" w:type="dxa"/>
            <w:vAlign w:val="center"/>
          </w:tcPr>
          <w:p w14:paraId="19FCAD5C"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24%</w:t>
            </w:r>
          </w:p>
        </w:tc>
        <w:tc>
          <w:tcPr>
            <w:tcW w:w="785" w:type="dxa"/>
            <w:vAlign w:val="center"/>
          </w:tcPr>
          <w:p w14:paraId="0D9371C6"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0.01%</w:t>
            </w:r>
          </w:p>
        </w:tc>
        <w:tc>
          <w:tcPr>
            <w:tcW w:w="850" w:type="dxa"/>
            <w:shd w:val="clear" w:color="auto" w:fill="auto"/>
            <w:vAlign w:val="center"/>
          </w:tcPr>
          <w:p w14:paraId="6C807A1D"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1.50%</w:t>
            </w:r>
          </w:p>
        </w:tc>
        <w:tc>
          <w:tcPr>
            <w:tcW w:w="709" w:type="dxa"/>
            <w:shd w:val="clear" w:color="auto" w:fill="auto"/>
            <w:vAlign w:val="center"/>
          </w:tcPr>
          <w:p w14:paraId="17D9ABCA" w14:textId="48925561"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r w:rsidR="00B20B03">
              <w:rPr>
                <w:rFonts w:ascii="Arial Nova Light" w:eastAsia="Arial Nova Light" w:hAnsi="Arial Nova Light" w:cs="Arial Nova Light"/>
                <w:sz w:val="16"/>
                <w:szCs w:val="16"/>
              </w:rPr>
              <w:t>10</w:t>
            </w:r>
            <w:r>
              <w:rPr>
                <w:rFonts w:ascii="Arial Nova Light" w:eastAsia="Arial Nova Light" w:hAnsi="Arial Nova Light" w:cs="Arial Nova Light"/>
                <w:sz w:val="16"/>
                <w:szCs w:val="16"/>
              </w:rPr>
              <w:t>%</w:t>
            </w:r>
          </w:p>
        </w:tc>
        <w:tc>
          <w:tcPr>
            <w:tcW w:w="709" w:type="dxa"/>
            <w:vAlign w:val="center"/>
          </w:tcPr>
          <w:p w14:paraId="14A02499" w14:textId="4DF79FAE"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w:t>
            </w:r>
            <w:r w:rsidR="00B20B03">
              <w:rPr>
                <w:rFonts w:ascii="Arial Nova Light" w:eastAsia="Arial Nova Light" w:hAnsi="Arial Nova Light" w:cs="Arial Nova Light"/>
                <w:sz w:val="16"/>
                <w:szCs w:val="16"/>
              </w:rPr>
              <w:t>39</w:t>
            </w:r>
            <w:r>
              <w:rPr>
                <w:rFonts w:ascii="Arial Nova Light" w:eastAsia="Arial Nova Light" w:hAnsi="Arial Nova Light" w:cs="Arial Nova Light"/>
                <w:sz w:val="16"/>
                <w:szCs w:val="16"/>
              </w:rPr>
              <w:t>%</w:t>
            </w:r>
          </w:p>
        </w:tc>
      </w:tr>
      <w:tr w:rsidR="00415485" w14:paraId="7F8D2CA9" w14:textId="77777777">
        <w:trPr>
          <w:cantSplit/>
          <w:trHeight w:val="736"/>
          <w:jc w:val="center"/>
        </w:trPr>
        <w:tc>
          <w:tcPr>
            <w:tcW w:w="988" w:type="dxa"/>
            <w:vMerge/>
            <w:shd w:val="clear" w:color="auto" w:fill="FFFFFF"/>
            <w:vAlign w:val="center"/>
          </w:tcPr>
          <w:p w14:paraId="0D0B060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7AF2D55D"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2</w:t>
            </w:r>
          </w:p>
        </w:tc>
        <w:tc>
          <w:tcPr>
            <w:tcW w:w="993" w:type="dxa"/>
            <w:shd w:val="clear" w:color="auto" w:fill="auto"/>
            <w:vAlign w:val="center"/>
          </w:tcPr>
          <w:p w14:paraId="50F05209"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 y dotar</w:t>
            </w:r>
          </w:p>
        </w:tc>
        <w:tc>
          <w:tcPr>
            <w:tcW w:w="850" w:type="dxa"/>
            <w:shd w:val="clear" w:color="auto" w:fill="auto"/>
            <w:vAlign w:val="center"/>
          </w:tcPr>
          <w:p w14:paraId="2E8809D9"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6</w:t>
            </w:r>
          </w:p>
        </w:tc>
        <w:tc>
          <w:tcPr>
            <w:tcW w:w="567" w:type="dxa"/>
            <w:shd w:val="clear" w:color="auto" w:fill="auto"/>
            <w:vAlign w:val="center"/>
          </w:tcPr>
          <w:p w14:paraId="33EE96DC"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shd w:val="clear" w:color="auto" w:fill="auto"/>
            <w:vAlign w:val="center"/>
          </w:tcPr>
          <w:p w14:paraId="631E4545"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Del Centro de Recepción y Rehabilitación de Flora y Fauna Silvestre.</w:t>
            </w:r>
          </w:p>
        </w:tc>
        <w:tc>
          <w:tcPr>
            <w:tcW w:w="709" w:type="dxa"/>
            <w:vAlign w:val="center"/>
          </w:tcPr>
          <w:p w14:paraId="1B544F9F"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5,75%</w:t>
            </w:r>
          </w:p>
        </w:tc>
        <w:tc>
          <w:tcPr>
            <w:tcW w:w="785" w:type="dxa"/>
            <w:vAlign w:val="center"/>
          </w:tcPr>
          <w:p w14:paraId="0C7F3B4A"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0,22%</w:t>
            </w:r>
          </w:p>
        </w:tc>
        <w:tc>
          <w:tcPr>
            <w:tcW w:w="850" w:type="dxa"/>
            <w:vAlign w:val="center"/>
          </w:tcPr>
          <w:p w14:paraId="08124606"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0,03%</w:t>
            </w:r>
          </w:p>
        </w:tc>
        <w:tc>
          <w:tcPr>
            <w:tcW w:w="709" w:type="dxa"/>
            <w:vAlign w:val="center"/>
          </w:tcPr>
          <w:p w14:paraId="40151A3D"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p>
        </w:tc>
        <w:tc>
          <w:tcPr>
            <w:tcW w:w="709" w:type="dxa"/>
            <w:vAlign w:val="center"/>
          </w:tcPr>
          <w:p w14:paraId="049C69A2"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p>
        </w:tc>
      </w:tr>
      <w:tr w:rsidR="00415485" w14:paraId="1155BFD2" w14:textId="77777777">
        <w:trPr>
          <w:cantSplit/>
          <w:jc w:val="center"/>
        </w:trPr>
        <w:tc>
          <w:tcPr>
            <w:tcW w:w="988" w:type="dxa"/>
            <w:vMerge/>
            <w:shd w:val="clear" w:color="auto" w:fill="FFFFFF"/>
            <w:vAlign w:val="center"/>
          </w:tcPr>
          <w:p w14:paraId="65F7542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shd w:val="clear" w:color="auto" w:fill="auto"/>
            <w:vAlign w:val="center"/>
          </w:tcPr>
          <w:p w14:paraId="5C64CA5D"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3</w:t>
            </w:r>
          </w:p>
        </w:tc>
        <w:tc>
          <w:tcPr>
            <w:tcW w:w="993" w:type="dxa"/>
            <w:shd w:val="clear" w:color="auto" w:fill="auto"/>
            <w:vAlign w:val="center"/>
          </w:tcPr>
          <w:p w14:paraId="21B43C56"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Construir</w:t>
            </w:r>
          </w:p>
        </w:tc>
        <w:tc>
          <w:tcPr>
            <w:tcW w:w="850" w:type="dxa"/>
            <w:shd w:val="clear" w:color="auto" w:fill="auto"/>
            <w:vAlign w:val="center"/>
          </w:tcPr>
          <w:p w14:paraId="1A7B6DF6"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w:t>
            </w:r>
          </w:p>
        </w:tc>
        <w:tc>
          <w:tcPr>
            <w:tcW w:w="567" w:type="dxa"/>
            <w:shd w:val="clear" w:color="auto" w:fill="auto"/>
            <w:vAlign w:val="center"/>
          </w:tcPr>
          <w:p w14:paraId="0C362B1F"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obra</w:t>
            </w:r>
          </w:p>
        </w:tc>
        <w:tc>
          <w:tcPr>
            <w:tcW w:w="2268" w:type="dxa"/>
            <w:shd w:val="clear" w:color="auto" w:fill="auto"/>
            <w:vAlign w:val="center"/>
          </w:tcPr>
          <w:p w14:paraId="1520F2F2"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Nueva de infraestructura</w:t>
            </w:r>
          </w:p>
        </w:tc>
        <w:tc>
          <w:tcPr>
            <w:tcW w:w="709" w:type="dxa"/>
            <w:vAlign w:val="center"/>
          </w:tcPr>
          <w:p w14:paraId="2C14E79C"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w:t>
            </w:r>
          </w:p>
        </w:tc>
        <w:tc>
          <w:tcPr>
            <w:tcW w:w="785" w:type="dxa"/>
            <w:vAlign w:val="center"/>
          </w:tcPr>
          <w:p w14:paraId="39062044"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0,26</w:t>
            </w:r>
          </w:p>
        </w:tc>
        <w:tc>
          <w:tcPr>
            <w:tcW w:w="850" w:type="dxa"/>
            <w:vAlign w:val="center"/>
          </w:tcPr>
          <w:p w14:paraId="3B10AD51" w14:textId="7777777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0,10</w:t>
            </w:r>
          </w:p>
        </w:tc>
        <w:tc>
          <w:tcPr>
            <w:tcW w:w="709" w:type="dxa"/>
            <w:vAlign w:val="center"/>
          </w:tcPr>
          <w:p w14:paraId="09D5C363" w14:textId="75375D87"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0,6</w:t>
            </w:r>
            <w:r w:rsidR="00B20B03">
              <w:rPr>
                <w:rFonts w:ascii="Arial Nova Light" w:eastAsia="Arial Nova Light" w:hAnsi="Arial Nova Light" w:cs="Arial Nova Light"/>
                <w:sz w:val="16"/>
                <w:szCs w:val="16"/>
              </w:rPr>
              <w:t>3</w:t>
            </w:r>
          </w:p>
        </w:tc>
        <w:tc>
          <w:tcPr>
            <w:tcW w:w="709" w:type="dxa"/>
            <w:vAlign w:val="center"/>
          </w:tcPr>
          <w:p w14:paraId="68B560F7" w14:textId="680C09F0" w:rsidR="00415485" w:rsidRDefault="002C240E">
            <w:pPr>
              <w:spacing w:line="254" w:lineRule="auto"/>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0,0</w:t>
            </w:r>
            <w:r w:rsidR="00B20B03">
              <w:rPr>
                <w:rFonts w:ascii="Arial Nova Light" w:eastAsia="Arial Nova Light" w:hAnsi="Arial Nova Light" w:cs="Arial Nova Light"/>
                <w:sz w:val="16"/>
                <w:szCs w:val="16"/>
              </w:rPr>
              <w:t>1</w:t>
            </w:r>
          </w:p>
        </w:tc>
      </w:tr>
      <w:tr w:rsidR="00415485" w14:paraId="54D33CAA" w14:textId="77777777">
        <w:trPr>
          <w:cantSplit/>
          <w:jc w:val="center"/>
        </w:trPr>
        <w:tc>
          <w:tcPr>
            <w:tcW w:w="988" w:type="dxa"/>
            <w:vMerge w:val="restart"/>
            <w:shd w:val="clear" w:color="auto" w:fill="FFFFFF"/>
            <w:vAlign w:val="center"/>
          </w:tcPr>
          <w:p w14:paraId="21AC97D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Mantenimiento de infraestructura</w:t>
            </w:r>
          </w:p>
        </w:tc>
        <w:tc>
          <w:tcPr>
            <w:tcW w:w="708" w:type="dxa"/>
            <w:vAlign w:val="center"/>
          </w:tcPr>
          <w:p w14:paraId="75499739"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4</w:t>
            </w:r>
          </w:p>
        </w:tc>
        <w:tc>
          <w:tcPr>
            <w:tcW w:w="993" w:type="dxa"/>
            <w:vAlign w:val="center"/>
          </w:tcPr>
          <w:p w14:paraId="233B6589"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38B30E1D"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4831441A"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250E83EC"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Del mantenimiento de la Infraestructura Ambiental priorizada.</w:t>
            </w:r>
          </w:p>
        </w:tc>
        <w:tc>
          <w:tcPr>
            <w:tcW w:w="709" w:type="dxa"/>
            <w:vAlign w:val="center"/>
          </w:tcPr>
          <w:p w14:paraId="38E7AC7B"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785" w:type="dxa"/>
            <w:vAlign w:val="center"/>
          </w:tcPr>
          <w:p w14:paraId="2AD0C9EB"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19.27%</w:t>
            </w:r>
          </w:p>
        </w:tc>
        <w:tc>
          <w:tcPr>
            <w:tcW w:w="850" w:type="dxa"/>
            <w:vAlign w:val="center"/>
          </w:tcPr>
          <w:p w14:paraId="26DF110B"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42.03%</w:t>
            </w:r>
          </w:p>
        </w:tc>
        <w:tc>
          <w:tcPr>
            <w:tcW w:w="709" w:type="dxa"/>
            <w:vAlign w:val="center"/>
          </w:tcPr>
          <w:p w14:paraId="569D9036"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25,0%</w:t>
            </w:r>
          </w:p>
        </w:tc>
        <w:tc>
          <w:tcPr>
            <w:tcW w:w="709" w:type="dxa"/>
            <w:vAlign w:val="center"/>
          </w:tcPr>
          <w:p w14:paraId="75B250D0"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7,7%</w:t>
            </w:r>
          </w:p>
        </w:tc>
      </w:tr>
      <w:tr w:rsidR="00415485" w14:paraId="551B002F" w14:textId="77777777">
        <w:trPr>
          <w:cantSplit/>
          <w:jc w:val="center"/>
        </w:trPr>
        <w:tc>
          <w:tcPr>
            <w:tcW w:w="988" w:type="dxa"/>
            <w:vMerge/>
            <w:shd w:val="clear" w:color="auto" w:fill="FFFFFF"/>
            <w:vAlign w:val="center"/>
          </w:tcPr>
          <w:p w14:paraId="46CB1E6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708" w:type="dxa"/>
            <w:vAlign w:val="center"/>
          </w:tcPr>
          <w:p w14:paraId="795A0452"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5</w:t>
            </w:r>
          </w:p>
        </w:tc>
        <w:tc>
          <w:tcPr>
            <w:tcW w:w="993" w:type="dxa"/>
            <w:vAlign w:val="center"/>
          </w:tcPr>
          <w:p w14:paraId="0D64B2C1"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Realizar</w:t>
            </w:r>
          </w:p>
        </w:tc>
        <w:tc>
          <w:tcPr>
            <w:tcW w:w="850" w:type="dxa"/>
            <w:vAlign w:val="center"/>
          </w:tcPr>
          <w:p w14:paraId="6B2A5E6B"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53751393"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4D7CCD09"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De las adecuaciones y reparaciones locativas de la Infraestructura Ambiental priorizada.</w:t>
            </w:r>
          </w:p>
        </w:tc>
        <w:tc>
          <w:tcPr>
            <w:tcW w:w="709" w:type="dxa"/>
            <w:vAlign w:val="center"/>
          </w:tcPr>
          <w:p w14:paraId="47D2BBEB"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0</w:t>
            </w:r>
          </w:p>
        </w:tc>
        <w:tc>
          <w:tcPr>
            <w:tcW w:w="785" w:type="dxa"/>
            <w:vAlign w:val="center"/>
          </w:tcPr>
          <w:p w14:paraId="7A80048D"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4.95%</w:t>
            </w:r>
          </w:p>
        </w:tc>
        <w:tc>
          <w:tcPr>
            <w:tcW w:w="850" w:type="dxa"/>
            <w:vAlign w:val="center"/>
          </w:tcPr>
          <w:p w14:paraId="1C3BA1CA"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8.40%</w:t>
            </w:r>
          </w:p>
        </w:tc>
        <w:tc>
          <w:tcPr>
            <w:tcW w:w="709" w:type="dxa"/>
            <w:vAlign w:val="center"/>
          </w:tcPr>
          <w:p w14:paraId="36BA92EE" w14:textId="72455F60"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8</w:t>
            </w:r>
            <w:r w:rsidR="00B20B03">
              <w:rPr>
                <w:rFonts w:ascii="Arial Nova Light" w:eastAsia="Arial Nova Light" w:hAnsi="Arial Nova Light" w:cs="Arial Nova Light"/>
                <w:sz w:val="16"/>
                <w:szCs w:val="16"/>
              </w:rPr>
              <w:t>1</w:t>
            </w:r>
            <w:r>
              <w:rPr>
                <w:rFonts w:ascii="Arial Nova Light" w:eastAsia="Arial Nova Light" w:hAnsi="Arial Nova Light" w:cs="Arial Nova Light"/>
                <w:sz w:val="16"/>
                <w:szCs w:val="16"/>
              </w:rPr>
              <w:t>.</w:t>
            </w:r>
            <w:r w:rsidR="00B20B03">
              <w:rPr>
                <w:rFonts w:ascii="Arial Nova Light" w:eastAsia="Arial Nova Light" w:hAnsi="Arial Nova Light" w:cs="Arial Nova Light"/>
                <w:sz w:val="16"/>
                <w:szCs w:val="16"/>
              </w:rPr>
              <w:t>9</w:t>
            </w:r>
            <w:r>
              <w:rPr>
                <w:rFonts w:ascii="Arial Nova Light" w:eastAsia="Arial Nova Light" w:hAnsi="Arial Nova Light" w:cs="Arial Nova Light"/>
                <w:sz w:val="16"/>
                <w:szCs w:val="16"/>
              </w:rPr>
              <w:t>5%</w:t>
            </w:r>
          </w:p>
        </w:tc>
        <w:tc>
          <w:tcPr>
            <w:tcW w:w="709" w:type="dxa"/>
            <w:vAlign w:val="center"/>
          </w:tcPr>
          <w:p w14:paraId="2EA3986B" w14:textId="3D5A583B" w:rsidR="00415485" w:rsidRDefault="00604DBB">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4</w:t>
            </w:r>
            <w:r w:rsidR="002C240E">
              <w:rPr>
                <w:rFonts w:ascii="Arial Nova Light" w:eastAsia="Arial Nova Light" w:hAnsi="Arial Nova Light" w:cs="Arial Nova Light"/>
                <w:sz w:val="16"/>
                <w:szCs w:val="16"/>
              </w:rPr>
              <w:t>,</w:t>
            </w:r>
            <w:r>
              <w:rPr>
                <w:rFonts w:ascii="Arial Nova Light" w:eastAsia="Arial Nova Light" w:hAnsi="Arial Nova Light" w:cs="Arial Nova Light"/>
                <w:sz w:val="16"/>
                <w:szCs w:val="16"/>
              </w:rPr>
              <w:t>7</w:t>
            </w:r>
            <w:r w:rsidR="002C240E">
              <w:rPr>
                <w:rFonts w:ascii="Arial Nova Light" w:eastAsia="Arial Nova Light" w:hAnsi="Arial Nova Light" w:cs="Arial Nova Light"/>
                <w:sz w:val="16"/>
                <w:szCs w:val="16"/>
              </w:rPr>
              <w:t>0%</w:t>
            </w:r>
          </w:p>
        </w:tc>
      </w:tr>
      <w:tr w:rsidR="00415485" w14:paraId="28D2744D" w14:textId="77777777">
        <w:trPr>
          <w:cantSplit/>
          <w:jc w:val="center"/>
        </w:trPr>
        <w:tc>
          <w:tcPr>
            <w:tcW w:w="988" w:type="dxa"/>
            <w:shd w:val="clear" w:color="auto" w:fill="FFFFFF"/>
            <w:vAlign w:val="center"/>
          </w:tcPr>
          <w:p w14:paraId="07E2F793"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nfraestructura física</w:t>
            </w:r>
          </w:p>
        </w:tc>
        <w:tc>
          <w:tcPr>
            <w:tcW w:w="708" w:type="dxa"/>
            <w:vAlign w:val="center"/>
          </w:tcPr>
          <w:p w14:paraId="2940767B"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6</w:t>
            </w:r>
          </w:p>
        </w:tc>
        <w:tc>
          <w:tcPr>
            <w:tcW w:w="993" w:type="dxa"/>
            <w:vAlign w:val="center"/>
          </w:tcPr>
          <w:p w14:paraId="290E0961" w14:textId="77777777" w:rsidR="00415485" w:rsidRDefault="002C240E">
            <w:pPr>
              <w:tabs>
                <w:tab w:val="left" w:pos="1311"/>
              </w:tabs>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Dotar</w:t>
            </w:r>
          </w:p>
        </w:tc>
        <w:tc>
          <w:tcPr>
            <w:tcW w:w="850" w:type="dxa"/>
            <w:vAlign w:val="center"/>
          </w:tcPr>
          <w:p w14:paraId="1A8A86A9"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c>
          <w:tcPr>
            <w:tcW w:w="567" w:type="dxa"/>
            <w:vAlign w:val="center"/>
          </w:tcPr>
          <w:p w14:paraId="4F5CD29E" w14:textId="77777777" w:rsidR="00415485" w:rsidRDefault="002C240E">
            <w:pPr>
              <w:spacing w:line="256" w:lineRule="auto"/>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w:t>
            </w:r>
          </w:p>
        </w:tc>
        <w:tc>
          <w:tcPr>
            <w:tcW w:w="2268" w:type="dxa"/>
            <w:vAlign w:val="center"/>
          </w:tcPr>
          <w:p w14:paraId="3708CD5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II fase del Centro de Atención y Valoración de Flora y Fauna Silvestre (CAVFFS)</w:t>
            </w:r>
          </w:p>
          <w:p w14:paraId="67BA698E" w14:textId="77777777" w:rsidR="00415485" w:rsidRDefault="00415485">
            <w:pPr>
              <w:jc w:val="center"/>
              <w:rPr>
                <w:rFonts w:ascii="Arial Nova Light" w:eastAsia="Arial Nova Light" w:hAnsi="Arial Nova Light" w:cs="Arial Nova Light"/>
                <w:sz w:val="16"/>
                <w:szCs w:val="16"/>
              </w:rPr>
            </w:pPr>
          </w:p>
        </w:tc>
        <w:tc>
          <w:tcPr>
            <w:tcW w:w="709" w:type="dxa"/>
            <w:vAlign w:val="center"/>
          </w:tcPr>
          <w:p w14:paraId="75705C7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85" w:type="dxa"/>
            <w:vAlign w:val="center"/>
          </w:tcPr>
          <w:p w14:paraId="7297AF3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850" w:type="dxa"/>
            <w:vAlign w:val="center"/>
          </w:tcPr>
          <w:p w14:paraId="402AED50"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09" w:type="dxa"/>
            <w:vAlign w:val="center"/>
          </w:tcPr>
          <w:p w14:paraId="49DEDF6B"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0%</w:t>
            </w:r>
          </w:p>
        </w:tc>
        <w:tc>
          <w:tcPr>
            <w:tcW w:w="709" w:type="dxa"/>
            <w:vAlign w:val="center"/>
          </w:tcPr>
          <w:p w14:paraId="062DDF0C"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100%</w:t>
            </w:r>
          </w:p>
        </w:tc>
      </w:tr>
    </w:tbl>
    <w:p w14:paraId="2CC47681"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0803061D" w14:textId="77777777" w:rsidR="00415485" w:rsidRDefault="00415485">
      <w:pPr>
        <w:pBdr>
          <w:top w:val="nil"/>
          <w:left w:val="nil"/>
          <w:bottom w:val="nil"/>
          <w:right w:val="nil"/>
          <w:between w:val="nil"/>
        </w:pBdr>
        <w:tabs>
          <w:tab w:val="center" w:pos="4252"/>
          <w:tab w:val="right" w:pos="8504"/>
        </w:tabs>
        <w:ind w:left="780"/>
        <w:rPr>
          <w:rFonts w:ascii="Arial Nova Light" w:eastAsia="Arial Nova Light" w:hAnsi="Arial Nova Light" w:cs="Arial Nova Light"/>
          <w:b/>
          <w:color w:val="000000"/>
          <w:sz w:val="22"/>
          <w:szCs w:val="22"/>
        </w:rPr>
      </w:pPr>
    </w:p>
    <w:p w14:paraId="770E3271"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Resumen del proyecto</w:t>
      </w:r>
    </w:p>
    <w:p w14:paraId="76B203D2" w14:textId="77777777" w:rsidR="00415485" w:rsidRDefault="00415485">
      <w:pPr>
        <w:jc w:val="left"/>
        <w:rPr>
          <w:rFonts w:ascii="Arial Nova Light" w:eastAsia="Arial Nova Light" w:hAnsi="Arial Nova Light" w:cs="Arial Nova Light"/>
          <w:b/>
          <w:sz w:val="22"/>
          <w:szCs w:val="22"/>
        </w:rPr>
      </w:pPr>
    </w:p>
    <w:p w14:paraId="26498959" w14:textId="77777777" w:rsidR="00415485" w:rsidRDefault="002C240E">
      <w:pPr>
        <w:spacing w:before="240"/>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Matriz de resumen</w:t>
      </w:r>
    </w:p>
    <w:p w14:paraId="6E26F11F" w14:textId="77777777" w:rsidR="00415485" w:rsidRDefault="00415485">
      <w:pPr>
        <w:spacing w:before="240"/>
        <w:rPr>
          <w:rFonts w:ascii="Arial Nova Light" w:eastAsia="Arial Nova Light" w:hAnsi="Arial Nova Light" w:cs="Arial Nova Light"/>
          <w:b/>
          <w:sz w:val="22"/>
          <w:szCs w:val="22"/>
        </w:rPr>
      </w:pPr>
    </w:p>
    <w:tbl>
      <w:tblPr>
        <w:tblStyle w:val="affa"/>
        <w:tblW w:w="10774" w:type="dxa"/>
        <w:tblInd w:w="-85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400" w:firstRow="0" w:lastRow="0" w:firstColumn="0" w:lastColumn="0" w:noHBand="0" w:noVBand="1"/>
      </w:tblPr>
      <w:tblGrid>
        <w:gridCol w:w="1703"/>
        <w:gridCol w:w="2253"/>
        <w:gridCol w:w="1549"/>
        <w:gridCol w:w="1442"/>
        <w:gridCol w:w="1417"/>
        <w:gridCol w:w="2410"/>
      </w:tblGrid>
      <w:tr w:rsidR="00415485" w14:paraId="357C643E" w14:textId="77777777">
        <w:trPr>
          <w:trHeight w:val="762"/>
          <w:tblHeader/>
        </w:trPr>
        <w:tc>
          <w:tcPr>
            <w:tcW w:w="1703"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66FD31A3" w14:textId="77777777" w:rsidR="00415485" w:rsidRDefault="002C240E">
            <w:pPr>
              <w:jc w:val="center"/>
              <w:rPr>
                <w:rFonts w:ascii="Arial Nova Light" w:eastAsia="Arial Nova Light" w:hAnsi="Arial Nova Light" w:cs="Arial Nova Light"/>
                <w:b/>
                <w:color w:val="FFFFFF"/>
                <w:sz w:val="16"/>
                <w:szCs w:val="16"/>
              </w:rPr>
            </w:pPr>
            <w:bookmarkStart w:id="11" w:name="_heading=h.1fob9te" w:colFirst="0" w:colLast="0"/>
            <w:bookmarkEnd w:id="11"/>
            <w:r>
              <w:rPr>
                <w:rFonts w:ascii="Arial Nova Light" w:eastAsia="Arial Nova Light" w:hAnsi="Arial Nova Light" w:cs="Arial Nova Light"/>
                <w:b/>
                <w:color w:val="FFFFFF"/>
                <w:sz w:val="16"/>
                <w:szCs w:val="16"/>
              </w:rPr>
              <w:t>RESUMEN NARRATIVO</w:t>
            </w:r>
          </w:p>
        </w:tc>
        <w:tc>
          <w:tcPr>
            <w:tcW w:w="2253"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1A663254"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w:t>
            </w:r>
          </w:p>
        </w:tc>
        <w:tc>
          <w:tcPr>
            <w:tcW w:w="1549"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5DA57A82"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INDICADORES</w:t>
            </w:r>
          </w:p>
        </w:tc>
        <w:tc>
          <w:tcPr>
            <w:tcW w:w="1442"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3059BDB2"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FUENTE DE VERIFICACIÓN</w:t>
            </w:r>
          </w:p>
        </w:tc>
        <w:tc>
          <w:tcPr>
            <w:tcW w:w="1417"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7DCF21CA"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DESCRIPCIÓN DEL RIESGO</w:t>
            </w:r>
          </w:p>
        </w:tc>
        <w:tc>
          <w:tcPr>
            <w:tcW w:w="2410" w:type="dxa"/>
            <w:tcBorders>
              <w:top w:val="single" w:sz="4" w:space="0" w:color="7F7F7F"/>
              <w:left w:val="single" w:sz="4" w:space="0" w:color="7F7F7F"/>
              <w:bottom w:val="single" w:sz="4" w:space="0" w:color="7F7F7F"/>
              <w:right w:val="single" w:sz="4" w:space="0" w:color="7F7F7F"/>
            </w:tcBorders>
            <w:shd w:val="clear" w:color="auto" w:fill="538135"/>
            <w:vAlign w:val="center"/>
          </w:tcPr>
          <w:p w14:paraId="0E503135" w14:textId="77777777" w:rsidR="00415485" w:rsidRDefault="002C240E">
            <w:pPr>
              <w:jc w:val="center"/>
              <w:rPr>
                <w:rFonts w:ascii="Arial Nova Light" w:eastAsia="Arial Nova Light" w:hAnsi="Arial Nova Light" w:cs="Arial Nova Light"/>
                <w:b/>
                <w:color w:val="FFFFFF"/>
                <w:sz w:val="16"/>
                <w:szCs w:val="16"/>
              </w:rPr>
            </w:pPr>
            <w:r>
              <w:rPr>
                <w:rFonts w:ascii="Arial Nova Light" w:eastAsia="Arial Nova Light" w:hAnsi="Arial Nova Light" w:cs="Arial Nova Light"/>
                <w:b/>
                <w:color w:val="FFFFFF"/>
                <w:sz w:val="16"/>
                <w:szCs w:val="16"/>
              </w:rPr>
              <w:t>SUPUESTOS</w:t>
            </w:r>
          </w:p>
        </w:tc>
      </w:tr>
      <w:tr w:rsidR="00415485" w14:paraId="26F4C785" w14:textId="77777777">
        <w:trPr>
          <w:trHeight w:val="248"/>
        </w:trPr>
        <w:tc>
          <w:tcPr>
            <w:tcW w:w="1703" w:type="dxa"/>
            <w:tcBorders>
              <w:top w:val="single" w:sz="4" w:space="0" w:color="7F7F7F"/>
              <w:left w:val="single" w:sz="4" w:space="0" w:color="7F7F7F"/>
              <w:bottom w:val="single" w:sz="4" w:space="0" w:color="7F7F7F"/>
              <w:right w:val="single" w:sz="4" w:space="0" w:color="7F7F7F"/>
            </w:tcBorders>
            <w:vAlign w:val="center"/>
          </w:tcPr>
          <w:p w14:paraId="001E7BE3"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FIN</w:t>
            </w:r>
          </w:p>
        </w:tc>
        <w:tc>
          <w:tcPr>
            <w:tcW w:w="2253" w:type="dxa"/>
            <w:tcBorders>
              <w:top w:val="single" w:sz="4" w:space="0" w:color="7F7F7F"/>
              <w:left w:val="single" w:sz="4" w:space="0" w:color="7F7F7F"/>
              <w:bottom w:val="single" w:sz="4" w:space="0" w:color="7F7F7F"/>
              <w:right w:val="single" w:sz="4" w:space="0" w:color="7F7F7F"/>
            </w:tcBorders>
            <w:vAlign w:val="center"/>
          </w:tcPr>
          <w:p w14:paraId="2C837361" w14:textId="77777777" w:rsidR="00415485" w:rsidRDefault="00415485">
            <w:pPr>
              <w:jc w:val="center"/>
              <w:rPr>
                <w:rFonts w:ascii="Arial Nova Light" w:eastAsia="Arial Nova Light" w:hAnsi="Arial Nova Light" w:cs="Arial Nova Light"/>
                <w:color w:val="000000"/>
                <w:sz w:val="16"/>
                <w:szCs w:val="16"/>
              </w:rPr>
            </w:pPr>
          </w:p>
        </w:tc>
        <w:tc>
          <w:tcPr>
            <w:tcW w:w="1549" w:type="dxa"/>
            <w:tcBorders>
              <w:top w:val="single" w:sz="4" w:space="0" w:color="7F7F7F"/>
              <w:left w:val="single" w:sz="4" w:space="0" w:color="7F7F7F"/>
              <w:bottom w:val="single" w:sz="4" w:space="0" w:color="7F7F7F"/>
              <w:right w:val="single" w:sz="4" w:space="0" w:color="7F7F7F"/>
            </w:tcBorders>
            <w:vAlign w:val="center"/>
          </w:tcPr>
          <w:p w14:paraId="49EE27C1" w14:textId="77777777" w:rsidR="00415485" w:rsidRDefault="00415485">
            <w:pPr>
              <w:jc w:val="center"/>
              <w:rPr>
                <w:rFonts w:ascii="Arial Nova Light" w:eastAsia="Arial Nova Light" w:hAnsi="Arial Nova Light" w:cs="Arial Nova Light"/>
                <w:color w:val="000000"/>
                <w:sz w:val="16"/>
                <w:szCs w:val="16"/>
              </w:rPr>
            </w:pPr>
          </w:p>
        </w:tc>
        <w:tc>
          <w:tcPr>
            <w:tcW w:w="1442" w:type="dxa"/>
            <w:tcBorders>
              <w:top w:val="single" w:sz="4" w:space="0" w:color="7F7F7F"/>
              <w:left w:val="single" w:sz="4" w:space="0" w:color="7F7F7F"/>
              <w:bottom w:val="single" w:sz="4" w:space="0" w:color="7F7F7F"/>
              <w:right w:val="single" w:sz="4" w:space="0" w:color="7F7F7F"/>
            </w:tcBorders>
            <w:vAlign w:val="center"/>
          </w:tcPr>
          <w:p w14:paraId="50780555" w14:textId="77777777" w:rsidR="00415485" w:rsidRDefault="00415485">
            <w:pPr>
              <w:jc w:val="center"/>
              <w:rPr>
                <w:rFonts w:ascii="Arial Nova Light" w:eastAsia="Arial Nova Light" w:hAnsi="Arial Nova Light" w:cs="Arial Nova Light"/>
                <w:color w:val="000000"/>
                <w:sz w:val="16"/>
                <w:szCs w:val="16"/>
              </w:rPr>
            </w:pPr>
          </w:p>
        </w:tc>
        <w:tc>
          <w:tcPr>
            <w:tcW w:w="1417" w:type="dxa"/>
            <w:tcBorders>
              <w:top w:val="single" w:sz="4" w:space="0" w:color="7F7F7F"/>
              <w:left w:val="single" w:sz="4" w:space="0" w:color="7F7F7F"/>
              <w:bottom w:val="single" w:sz="4" w:space="0" w:color="7F7F7F"/>
              <w:right w:val="single" w:sz="4" w:space="0" w:color="7F7F7F"/>
            </w:tcBorders>
            <w:vAlign w:val="center"/>
          </w:tcPr>
          <w:p w14:paraId="27716F23" w14:textId="77777777" w:rsidR="00415485" w:rsidRDefault="00415485">
            <w:pPr>
              <w:jc w:val="center"/>
              <w:rPr>
                <w:rFonts w:ascii="Arial Nova Light" w:eastAsia="Arial Nova Light" w:hAnsi="Arial Nova Light" w:cs="Arial Nova Light"/>
                <w:color w:val="000000"/>
                <w:sz w:val="16"/>
                <w:szCs w:val="16"/>
              </w:rPr>
            </w:pPr>
          </w:p>
        </w:tc>
        <w:tc>
          <w:tcPr>
            <w:tcW w:w="2410" w:type="dxa"/>
            <w:tcBorders>
              <w:top w:val="single" w:sz="4" w:space="0" w:color="7F7F7F"/>
              <w:left w:val="single" w:sz="4" w:space="0" w:color="7F7F7F"/>
              <w:bottom w:val="single" w:sz="4" w:space="0" w:color="7F7F7F"/>
              <w:right w:val="single" w:sz="4" w:space="0" w:color="7F7F7F"/>
            </w:tcBorders>
            <w:vAlign w:val="center"/>
          </w:tcPr>
          <w:p w14:paraId="45C162B6" w14:textId="77777777" w:rsidR="00415485" w:rsidRDefault="00415485">
            <w:pPr>
              <w:jc w:val="center"/>
              <w:rPr>
                <w:rFonts w:ascii="Arial Nova Light" w:eastAsia="Arial Nova Light" w:hAnsi="Arial Nova Light" w:cs="Arial Nova Light"/>
                <w:color w:val="000000"/>
                <w:sz w:val="16"/>
                <w:szCs w:val="16"/>
              </w:rPr>
            </w:pPr>
          </w:p>
        </w:tc>
      </w:tr>
      <w:tr w:rsidR="00415485" w14:paraId="5AFB4CBC" w14:textId="77777777">
        <w:trPr>
          <w:trHeight w:val="266"/>
        </w:trPr>
        <w:tc>
          <w:tcPr>
            <w:tcW w:w="1703" w:type="dxa"/>
            <w:tcBorders>
              <w:top w:val="single" w:sz="4" w:space="0" w:color="7F7F7F"/>
              <w:left w:val="single" w:sz="4" w:space="0" w:color="7F7F7F"/>
              <w:bottom w:val="single" w:sz="4" w:space="0" w:color="7F7F7F"/>
              <w:right w:val="single" w:sz="4" w:space="0" w:color="7F7F7F"/>
            </w:tcBorders>
            <w:vAlign w:val="center"/>
          </w:tcPr>
          <w:p w14:paraId="17970645"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Propósito</w:t>
            </w:r>
          </w:p>
        </w:tc>
        <w:tc>
          <w:tcPr>
            <w:tcW w:w="2253" w:type="dxa"/>
            <w:tcBorders>
              <w:top w:val="single" w:sz="4" w:space="0" w:color="7F7F7F"/>
              <w:left w:val="single" w:sz="4" w:space="0" w:color="7F7F7F"/>
              <w:bottom w:val="single" w:sz="4" w:space="0" w:color="7F7F7F"/>
              <w:right w:val="single" w:sz="4" w:space="0" w:color="7F7F7F"/>
            </w:tcBorders>
            <w:vAlign w:val="center"/>
          </w:tcPr>
          <w:p w14:paraId="17D84D73"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Realizar el 100% de las acciones de mejoramiento de la infraestructura física de la SDA.</w:t>
            </w:r>
          </w:p>
        </w:tc>
        <w:tc>
          <w:tcPr>
            <w:tcW w:w="1549" w:type="dxa"/>
            <w:tcBorders>
              <w:top w:val="single" w:sz="4" w:space="0" w:color="7F7F7F"/>
              <w:left w:val="single" w:sz="4" w:space="0" w:color="7F7F7F"/>
              <w:bottom w:val="single" w:sz="4" w:space="0" w:color="7F7F7F"/>
              <w:right w:val="single" w:sz="4" w:space="0" w:color="7F7F7F"/>
            </w:tcBorders>
            <w:vAlign w:val="center"/>
          </w:tcPr>
          <w:p w14:paraId="601FFA16"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 xml:space="preserve">% Infraestructura y mantenimiento de </w:t>
            </w:r>
            <w:proofErr w:type="gramStart"/>
            <w:r>
              <w:rPr>
                <w:rFonts w:ascii="Arial Nova Light" w:eastAsia="Arial Nova Light" w:hAnsi="Arial Nova Light" w:cs="Arial Nova Light"/>
                <w:color w:val="000000"/>
                <w:sz w:val="16"/>
                <w:szCs w:val="16"/>
              </w:rPr>
              <w:t>la misma</w:t>
            </w:r>
            <w:proofErr w:type="gramEnd"/>
          </w:p>
        </w:tc>
        <w:tc>
          <w:tcPr>
            <w:tcW w:w="1442" w:type="dxa"/>
            <w:tcBorders>
              <w:top w:val="single" w:sz="4" w:space="0" w:color="7F7F7F"/>
              <w:left w:val="single" w:sz="4" w:space="0" w:color="7F7F7F"/>
              <w:bottom w:val="single" w:sz="4" w:space="0" w:color="7F7F7F"/>
              <w:right w:val="single" w:sz="4" w:space="0" w:color="7F7F7F"/>
            </w:tcBorders>
            <w:vAlign w:val="center"/>
          </w:tcPr>
          <w:p w14:paraId="45C9F881"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704F56E2"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Demoras en los cronogramas de ejecución debido a epidemias</w:t>
            </w:r>
          </w:p>
        </w:tc>
        <w:tc>
          <w:tcPr>
            <w:tcW w:w="2410" w:type="dxa"/>
            <w:tcBorders>
              <w:top w:val="single" w:sz="4" w:space="0" w:color="7F7F7F"/>
              <w:left w:val="single" w:sz="4" w:space="0" w:color="7F7F7F"/>
              <w:bottom w:val="single" w:sz="4" w:space="0" w:color="7F7F7F"/>
              <w:right w:val="single" w:sz="4" w:space="0" w:color="7F7F7F"/>
            </w:tcBorders>
            <w:vAlign w:val="center"/>
          </w:tcPr>
          <w:p w14:paraId="2EC51D21"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Contar con un plan de acción para llevar control de las actividades a realizar</w:t>
            </w:r>
          </w:p>
        </w:tc>
      </w:tr>
      <w:tr w:rsidR="00415485" w14:paraId="19BF7279" w14:textId="77777777">
        <w:trPr>
          <w:trHeight w:val="240"/>
        </w:trPr>
        <w:tc>
          <w:tcPr>
            <w:tcW w:w="1703" w:type="dxa"/>
            <w:vMerge w:val="restart"/>
            <w:tcBorders>
              <w:top w:val="single" w:sz="4" w:space="0" w:color="7F7F7F"/>
              <w:left w:val="single" w:sz="4" w:space="0" w:color="7F7F7F"/>
              <w:right w:val="single" w:sz="4" w:space="0" w:color="7F7F7F"/>
            </w:tcBorders>
            <w:vAlign w:val="center"/>
          </w:tcPr>
          <w:p w14:paraId="75BBA8A7"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Componentes</w:t>
            </w: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3B41FF23"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Construir un Centro de Protección y Bienestar Animal - Casa ecológica de los animales</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6DE5ADEA"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1F4DDFCC"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098F5D4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5BF9D07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415485" w14:paraId="0A184923" w14:textId="77777777">
        <w:trPr>
          <w:trHeight w:val="240"/>
        </w:trPr>
        <w:tc>
          <w:tcPr>
            <w:tcW w:w="1703" w:type="dxa"/>
            <w:vMerge/>
            <w:tcBorders>
              <w:top w:val="single" w:sz="4" w:space="0" w:color="7F7F7F"/>
              <w:left w:val="single" w:sz="4" w:space="0" w:color="7F7F7F"/>
              <w:right w:val="single" w:sz="4" w:space="0" w:color="7F7F7F"/>
            </w:tcBorders>
            <w:vAlign w:val="center"/>
          </w:tcPr>
          <w:p w14:paraId="60974E7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27AB1D01"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Construcción y dotación</w:t>
            </w:r>
            <w:r>
              <w:rPr>
                <w:rFonts w:ascii="Arial Nova Light" w:eastAsia="Arial Nova Light" w:hAnsi="Arial Nova Light" w:cs="Arial Nova Light"/>
                <w:color w:val="FF0000"/>
                <w:sz w:val="16"/>
                <w:szCs w:val="16"/>
              </w:rPr>
              <w:t xml:space="preserve"> </w:t>
            </w:r>
            <w:r>
              <w:rPr>
                <w:rFonts w:ascii="Arial Nova Light" w:eastAsia="Arial Nova Light" w:hAnsi="Arial Nova Light" w:cs="Arial Nova Light"/>
                <w:color w:val="000000"/>
                <w:sz w:val="16"/>
                <w:szCs w:val="16"/>
              </w:rPr>
              <w:t>del Centro de Recepción y Rehabilitación de Flora y Fauna Silvestre.</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6A84720C"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76182985"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17FDDA7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00B3BAF7"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r>
            <w:r>
              <w:rPr>
                <w:rFonts w:ascii="Arial Nova Light" w:eastAsia="Arial Nova Light" w:hAnsi="Arial Nova Light" w:cs="Arial Nova Light"/>
                <w:sz w:val="16"/>
                <w:szCs w:val="16"/>
              </w:rPr>
              <w:lastRenderedPageBreak/>
              <w:t>bienestar de los servidores públicos</w:t>
            </w:r>
          </w:p>
        </w:tc>
      </w:tr>
      <w:tr w:rsidR="00415485" w14:paraId="5EF68F5C" w14:textId="77777777">
        <w:trPr>
          <w:trHeight w:val="240"/>
        </w:trPr>
        <w:tc>
          <w:tcPr>
            <w:tcW w:w="1703" w:type="dxa"/>
            <w:vMerge/>
            <w:tcBorders>
              <w:top w:val="single" w:sz="4" w:space="0" w:color="7F7F7F"/>
              <w:left w:val="single" w:sz="4" w:space="0" w:color="7F7F7F"/>
              <w:right w:val="single" w:sz="4" w:space="0" w:color="7F7F7F"/>
            </w:tcBorders>
            <w:vAlign w:val="center"/>
          </w:tcPr>
          <w:p w14:paraId="60BA680E"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6A36CA18"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Construir (1) una obra nueva de infraestructura</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52F3FD8B"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75529CE0"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7D594657"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64EC794E"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415485" w14:paraId="4467D061" w14:textId="77777777">
        <w:trPr>
          <w:trHeight w:val="240"/>
        </w:trPr>
        <w:tc>
          <w:tcPr>
            <w:tcW w:w="1703" w:type="dxa"/>
            <w:vMerge/>
            <w:tcBorders>
              <w:top w:val="single" w:sz="4" w:space="0" w:color="7F7F7F"/>
              <w:left w:val="single" w:sz="4" w:space="0" w:color="7F7F7F"/>
              <w:right w:val="single" w:sz="4" w:space="0" w:color="7F7F7F"/>
            </w:tcBorders>
            <w:vAlign w:val="center"/>
          </w:tcPr>
          <w:p w14:paraId="33E69716"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303EF897"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Realizar el 100% del mantenimiento de la Infraestructura Ambiental priorizada.</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7AD38B46"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intervenciones ejecutadas / # de intervenciones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2092F524"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40D33188"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t>cantidades de obra.</w:t>
            </w:r>
          </w:p>
        </w:tc>
        <w:tc>
          <w:tcPr>
            <w:tcW w:w="2410" w:type="dxa"/>
            <w:tcBorders>
              <w:top w:val="single" w:sz="4" w:space="0" w:color="7F7F7F"/>
              <w:left w:val="single" w:sz="4" w:space="0" w:color="7F7F7F"/>
              <w:bottom w:val="single" w:sz="4" w:space="0" w:color="7F7F7F"/>
              <w:right w:val="single" w:sz="4" w:space="0" w:color="7F7F7F"/>
            </w:tcBorders>
            <w:vAlign w:val="center"/>
          </w:tcPr>
          <w:p w14:paraId="012004E1"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Pactar en el contrato precios unitarios fijos sin formula de</w:t>
            </w:r>
            <w:r>
              <w:rPr>
                <w:rFonts w:ascii="Arial Nova Light" w:eastAsia="Arial Nova Light" w:hAnsi="Arial Nova Light" w:cs="Arial Nova Light"/>
                <w:sz w:val="16"/>
                <w:szCs w:val="16"/>
              </w:rPr>
              <w:br/>
              <w:t>reajuste. Seguimiento y control de la interventoría y la supervisión designada por la Entidad.</w:t>
            </w:r>
          </w:p>
        </w:tc>
      </w:tr>
      <w:tr w:rsidR="00415485" w14:paraId="25D5B3D5" w14:textId="77777777">
        <w:trPr>
          <w:trHeight w:val="240"/>
        </w:trPr>
        <w:tc>
          <w:tcPr>
            <w:tcW w:w="1703" w:type="dxa"/>
            <w:vMerge/>
            <w:tcBorders>
              <w:top w:val="single" w:sz="4" w:space="0" w:color="7F7F7F"/>
              <w:left w:val="single" w:sz="4" w:space="0" w:color="7F7F7F"/>
              <w:right w:val="single" w:sz="4" w:space="0" w:color="7F7F7F"/>
            </w:tcBorders>
            <w:vAlign w:val="center"/>
          </w:tcPr>
          <w:p w14:paraId="5DB1EC42"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0DC18F2C"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Realizar el 100% de las adecuaciones y reparaciones locativas de la Infraestructura Ambiental priorizada.</w:t>
            </w:r>
          </w:p>
        </w:tc>
        <w:tc>
          <w:tcPr>
            <w:tcW w:w="1549" w:type="dxa"/>
            <w:tcBorders>
              <w:top w:val="single" w:sz="4" w:space="0" w:color="7F7F7F"/>
              <w:left w:val="single" w:sz="4" w:space="0" w:color="7F7F7F"/>
              <w:bottom w:val="single" w:sz="4" w:space="0" w:color="7F7F7F"/>
              <w:right w:val="single" w:sz="4" w:space="0" w:color="7F7F7F"/>
            </w:tcBorders>
            <w:shd w:val="clear" w:color="auto" w:fill="FFFFFF"/>
            <w:vAlign w:val="center"/>
          </w:tcPr>
          <w:p w14:paraId="559E53B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Actividades ejecutadas /</w:t>
            </w:r>
            <w:r>
              <w:rPr>
                <w:rFonts w:ascii="Arial Nova Light" w:eastAsia="Arial Nova Light" w:hAnsi="Arial Nova Light" w:cs="Arial Nova Light"/>
                <w:sz w:val="16"/>
                <w:szCs w:val="16"/>
              </w:rPr>
              <w:br/>
              <w:t>#Actividades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35FF61D0"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21582E79"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Entrega tardía de los productos</w:t>
            </w:r>
          </w:p>
        </w:tc>
        <w:tc>
          <w:tcPr>
            <w:tcW w:w="2410" w:type="dxa"/>
            <w:tcBorders>
              <w:top w:val="single" w:sz="4" w:space="0" w:color="7F7F7F"/>
              <w:left w:val="single" w:sz="4" w:space="0" w:color="7F7F7F"/>
              <w:bottom w:val="single" w:sz="4" w:space="0" w:color="7F7F7F"/>
              <w:right w:val="single" w:sz="4" w:space="0" w:color="7F7F7F"/>
            </w:tcBorders>
            <w:vAlign w:val="center"/>
          </w:tcPr>
          <w:p w14:paraId="4EFB9D7D"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r w:rsidR="00415485" w14:paraId="23ABD073" w14:textId="77777777">
        <w:trPr>
          <w:trHeight w:val="411"/>
        </w:trPr>
        <w:tc>
          <w:tcPr>
            <w:tcW w:w="1703" w:type="dxa"/>
            <w:vMerge w:val="restart"/>
            <w:tcBorders>
              <w:top w:val="single" w:sz="4" w:space="0" w:color="7F7F7F"/>
              <w:left w:val="single" w:sz="4" w:space="0" w:color="7F7F7F"/>
              <w:right w:val="single" w:sz="4" w:space="0" w:color="7F7F7F"/>
            </w:tcBorders>
            <w:vAlign w:val="center"/>
          </w:tcPr>
          <w:p w14:paraId="1260A9AE"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Actividades del proyecto</w:t>
            </w:r>
          </w:p>
        </w:tc>
        <w:tc>
          <w:tcPr>
            <w:tcW w:w="2253" w:type="dxa"/>
            <w:tcBorders>
              <w:top w:val="single" w:sz="4" w:space="0" w:color="7F7F7F"/>
              <w:left w:val="single" w:sz="4" w:space="0" w:color="7F7F7F"/>
              <w:bottom w:val="single" w:sz="4" w:space="0" w:color="7F7F7F"/>
              <w:right w:val="single" w:sz="4" w:space="0" w:color="7F7F7F"/>
            </w:tcBorders>
            <w:vAlign w:val="center"/>
          </w:tcPr>
          <w:p w14:paraId="215A2DA3"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 xml:space="preserve">1. Personal contratado para ejecutar actividades de </w:t>
            </w:r>
            <w:proofErr w:type="gramStart"/>
            <w:r>
              <w:rPr>
                <w:rFonts w:ascii="Arial Nova Light" w:eastAsia="Arial Nova Light" w:hAnsi="Arial Nova Light" w:cs="Arial Nova Light"/>
                <w:color w:val="000000"/>
                <w:sz w:val="16"/>
                <w:szCs w:val="16"/>
              </w:rPr>
              <w:t>evaluación,  control</w:t>
            </w:r>
            <w:proofErr w:type="gramEnd"/>
            <w:r>
              <w:rPr>
                <w:rFonts w:ascii="Arial Nova Light" w:eastAsia="Arial Nova Light" w:hAnsi="Arial Nova Light" w:cs="Arial Nova Light"/>
                <w:color w:val="000000"/>
                <w:sz w:val="16"/>
                <w:szCs w:val="16"/>
              </w:rPr>
              <w:t xml:space="preserve">  y seguimiento</w:t>
            </w:r>
          </w:p>
          <w:p w14:paraId="1B958D40"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2. Construcción de espacios funcionales y áreas administrativas.</w:t>
            </w:r>
          </w:p>
        </w:tc>
        <w:tc>
          <w:tcPr>
            <w:tcW w:w="1549" w:type="dxa"/>
            <w:tcBorders>
              <w:top w:val="single" w:sz="4" w:space="0" w:color="7F7F7F"/>
              <w:left w:val="single" w:sz="4" w:space="0" w:color="7F7F7F"/>
              <w:bottom w:val="single" w:sz="4" w:space="0" w:color="7F7F7F"/>
              <w:right w:val="single" w:sz="4" w:space="0" w:color="7F7F7F"/>
            </w:tcBorders>
            <w:vAlign w:val="center"/>
          </w:tcPr>
          <w:p w14:paraId="53588B38"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06E1BB50"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1CDBA8FB"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31EE7283"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415485" w14:paraId="59A9D76A" w14:textId="77777777">
        <w:trPr>
          <w:trHeight w:val="411"/>
        </w:trPr>
        <w:tc>
          <w:tcPr>
            <w:tcW w:w="1703" w:type="dxa"/>
            <w:vMerge/>
            <w:tcBorders>
              <w:top w:val="single" w:sz="4" w:space="0" w:color="7F7F7F"/>
              <w:left w:val="single" w:sz="4" w:space="0" w:color="7F7F7F"/>
              <w:right w:val="single" w:sz="4" w:space="0" w:color="7F7F7F"/>
            </w:tcBorders>
            <w:vAlign w:val="center"/>
          </w:tcPr>
          <w:p w14:paraId="1168A2D9"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763C14DA"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 xml:space="preserve">1. Personal contratado para ejecutar actividades de </w:t>
            </w:r>
            <w:proofErr w:type="gramStart"/>
            <w:r>
              <w:rPr>
                <w:rFonts w:ascii="Arial Nova Light" w:eastAsia="Arial Nova Light" w:hAnsi="Arial Nova Light" w:cs="Arial Nova Light"/>
                <w:color w:val="000000"/>
                <w:sz w:val="16"/>
                <w:szCs w:val="16"/>
              </w:rPr>
              <w:t>evaluación,  control</w:t>
            </w:r>
            <w:proofErr w:type="gramEnd"/>
            <w:r>
              <w:rPr>
                <w:rFonts w:ascii="Arial Nova Light" w:eastAsia="Arial Nova Light" w:hAnsi="Arial Nova Light" w:cs="Arial Nova Light"/>
                <w:color w:val="000000"/>
                <w:sz w:val="16"/>
                <w:szCs w:val="16"/>
              </w:rPr>
              <w:t xml:space="preserve">  y seguimiento</w:t>
            </w:r>
          </w:p>
          <w:p w14:paraId="79F8EDF9"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2. Construcción de espacios funcionales y áreas administrativas.</w:t>
            </w:r>
          </w:p>
        </w:tc>
        <w:tc>
          <w:tcPr>
            <w:tcW w:w="1549" w:type="dxa"/>
            <w:tcBorders>
              <w:top w:val="single" w:sz="4" w:space="0" w:color="7F7F7F"/>
              <w:left w:val="single" w:sz="4" w:space="0" w:color="7F7F7F"/>
              <w:bottom w:val="single" w:sz="4" w:space="0" w:color="7F7F7F"/>
              <w:right w:val="single" w:sz="4" w:space="0" w:color="7F7F7F"/>
            </w:tcBorders>
            <w:vAlign w:val="center"/>
          </w:tcPr>
          <w:p w14:paraId="5DCE502F"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4EE6F61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0D7C849D"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7CF838D9"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415485" w14:paraId="09902702" w14:textId="77777777">
        <w:trPr>
          <w:trHeight w:val="411"/>
        </w:trPr>
        <w:tc>
          <w:tcPr>
            <w:tcW w:w="1703" w:type="dxa"/>
            <w:vMerge/>
            <w:tcBorders>
              <w:top w:val="single" w:sz="4" w:space="0" w:color="7F7F7F"/>
              <w:left w:val="single" w:sz="4" w:space="0" w:color="7F7F7F"/>
              <w:right w:val="single" w:sz="4" w:space="0" w:color="7F7F7F"/>
            </w:tcBorders>
            <w:vAlign w:val="center"/>
          </w:tcPr>
          <w:p w14:paraId="63B9DDA4"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6C78B823"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 xml:space="preserve">1. Estudios y diseños definitivos de la obra (licencia consultoría interventoría) </w:t>
            </w:r>
            <w:proofErr w:type="gramStart"/>
            <w:r>
              <w:rPr>
                <w:rFonts w:ascii="Arial Nova Light" w:eastAsia="Arial Nova Light" w:hAnsi="Arial Nova Light" w:cs="Arial Nova Light"/>
                <w:color w:val="000000"/>
                <w:sz w:val="16"/>
                <w:szCs w:val="16"/>
              </w:rPr>
              <w:t>2.ejecucion</w:t>
            </w:r>
            <w:proofErr w:type="gramEnd"/>
            <w:r>
              <w:rPr>
                <w:rFonts w:ascii="Arial Nova Light" w:eastAsia="Arial Nova Light" w:hAnsi="Arial Nova Light" w:cs="Arial Nova Light"/>
                <w:color w:val="000000"/>
                <w:sz w:val="16"/>
                <w:szCs w:val="16"/>
              </w:rPr>
              <w:t xml:space="preserve"> de a obra contrato de obra e interventoría de obra</w:t>
            </w:r>
          </w:p>
        </w:tc>
        <w:tc>
          <w:tcPr>
            <w:tcW w:w="1549" w:type="dxa"/>
            <w:tcBorders>
              <w:top w:val="single" w:sz="4" w:space="0" w:color="7F7F7F"/>
              <w:left w:val="single" w:sz="4" w:space="0" w:color="7F7F7F"/>
              <w:bottom w:val="single" w:sz="4" w:space="0" w:color="7F7F7F"/>
              <w:right w:val="single" w:sz="4" w:space="0" w:color="7F7F7F"/>
            </w:tcBorders>
            <w:vAlign w:val="center"/>
          </w:tcPr>
          <w:p w14:paraId="6E3D1591"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obras nuevas / # de obras planeadas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38714972"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6D1B784C"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Fallas logísticas en la puesta en funcionamiento de las nuevas obras o adecuaciones</w:t>
            </w:r>
          </w:p>
        </w:tc>
        <w:tc>
          <w:tcPr>
            <w:tcW w:w="2410" w:type="dxa"/>
            <w:tcBorders>
              <w:top w:val="single" w:sz="4" w:space="0" w:color="7F7F7F"/>
              <w:left w:val="single" w:sz="4" w:space="0" w:color="7F7F7F"/>
              <w:bottom w:val="single" w:sz="4" w:space="0" w:color="7F7F7F"/>
              <w:right w:val="single" w:sz="4" w:space="0" w:color="7F7F7F"/>
            </w:tcBorders>
            <w:vAlign w:val="center"/>
          </w:tcPr>
          <w:p w14:paraId="51E2EC4D"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La Secretaría Distrital de Ambiente</w:t>
            </w:r>
            <w:r>
              <w:rPr>
                <w:rFonts w:ascii="Arial Nova Light" w:eastAsia="Arial Nova Light" w:hAnsi="Arial Nova Light" w:cs="Arial Nova Light"/>
                <w:sz w:val="16"/>
                <w:szCs w:val="16"/>
              </w:rPr>
              <w:br/>
              <w:t>garantizará la disponibilidad de</w:t>
            </w:r>
            <w:r>
              <w:rPr>
                <w:rFonts w:ascii="Arial Nova Light" w:eastAsia="Arial Nova Light" w:hAnsi="Arial Nova Light" w:cs="Arial Nova Light"/>
                <w:sz w:val="16"/>
                <w:szCs w:val="16"/>
              </w:rPr>
              <w:br/>
              <w:t>dotación y de estrategias de que garanticen el</w:t>
            </w:r>
            <w:r>
              <w:rPr>
                <w:rFonts w:ascii="Arial Nova Light" w:eastAsia="Arial Nova Light" w:hAnsi="Arial Nova Light" w:cs="Arial Nova Light"/>
                <w:sz w:val="16"/>
                <w:szCs w:val="16"/>
              </w:rPr>
              <w:br/>
              <w:t>bienestar de los servidores públicos</w:t>
            </w:r>
          </w:p>
        </w:tc>
      </w:tr>
      <w:tr w:rsidR="00415485" w14:paraId="0115A976" w14:textId="77777777">
        <w:trPr>
          <w:trHeight w:val="411"/>
        </w:trPr>
        <w:tc>
          <w:tcPr>
            <w:tcW w:w="1703" w:type="dxa"/>
            <w:vMerge/>
            <w:tcBorders>
              <w:top w:val="single" w:sz="4" w:space="0" w:color="7F7F7F"/>
              <w:left w:val="single" w:sz="4" w:space="0" w:color="7F7F7F"/>
              <w:right w:val="single" w:sz="4" w:space="0" w:color="7F7F7F"/>
            </w:tcBorders>
            <w:vAlign w:val="center"/>
          </w:tcPr>
          <w:p w14:paraId="7A3533D1"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6611CCB0"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1. Diagnosticar y formulación 2. Ejecutar el mantenimiento de la infraestructura</w:t>
            </w:r>
          </w:p>
        </w:tc>
        <w:tc>
          <w:tcPr>
            <w:tcW w:w="1549" w:type="dxa"/>
            <w:tcBorders>
              <w:top w:val="single" w:sz="4" w:space="0" w:color="7F7F7F"/>
              <w:left w:val="single" w:sz="4" w:space="0" w:color="7F7F7F"/>
              <w:bottom w:val="single" w:sz="4" w:space="0" w:color="7F7F7F"/>
              <w:right w:val="single" w:sz="4" w:space="0" w:color="7F7F7F"/>
            </w:tcBorders>
            <w:vAlign w:val="center"/>
          </w:tcPr>
          <w:p w14:paraId="53E66E34"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de intervenciones ejecutadas / # de intervenciones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4A1E9ACE"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1325A97B"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Incremento en los costos de materiales y/o aumento de</w:t>
            </w:r>
            <w:r>
              <w:rPr>
                <w:rFonts w:ascii="Arial Nova Light" w:eastAsia="Arial Nova Light" w:hAnsi="Arial Nova Light" w:cs="Arial Nova Light"/>
                <w:sz w:val="16"/>
                <w:szCs w:val="16"/>
              </w:rPr>
              <w:br/>
              <w:t>cantidades de obra.</w:t>
            </w:r>
          </w:p>
        </w:tc>
        <w:tc>
          <w:tcPr>
            <w:tcW w:w="2410" w:type="dxa"/>
            <w:tcBorders>
              <w:top w:val="single" w:sz="4" w:space="0" w:color="7F7F7F"/>
              <w:left w:val="single" w:sz="4" w:space="0" w:color="7F7F7F"/>
              <w:bottom w:val="single" w:sz="4" w:space="0" w:color="7F7F7F"/>
              <w:right w:val="single" w:sz="4" w:space="0" w:color="7F7F7F"/>
            </w:tcBorders>
            <w:vAlign w:val="center"/>
          </w:tcPr>
          <w:p w14:paraId="26E38297"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Pactar en el contrato precios unitarios fijos sin formula de</w:t>
            </w:r>
            <w:r>
              <w:rPr>
                <w:rFonts w:ascii="Arial Nova Light" w:eastAsia="Arial Nova Light" w:hAnsi="Arial Nova Light" w:cs="Arial Nova Light"/>
                <w:sz w:val="16"/>
                <w:szCs w:val="16"/>
              </w:rPr>
              <w:br/>
              <w:t>reajuste. Seguimiento y control de la interventoría y la supervisión designada por la Entidad.</w:t>
            </w:r>
          </w:p>
        </w:tc>
      </w:tr>
      <w:tr w:rsidR="00415485" w14:paraId="796F32DE" w14:textId="77777777">
        <w:trPr>
          <w:trHeight w:val="411"/>
        </w:trPr>
        <w:tc>
          <w:tcPr>
            <w:tcW w:w="1703" w:type="dxa"/>
            <w:vMerge/>
            <w:tcBorders>
              <w:top w:val="single" w:sz="4" w:space="0" w:color="7F7F7F"/>
              <w:left w:val="single" w:sz="4" w:space="0" w:color="7F7F7F"/>
              <w:right w:val="single" w:sz="4" w:space="0" w:color="7F7F7F"/>
            </w:tcBorders>
            <w:vAlign w:val="center"/>
          </w:tcPr>
          <w:p w14:paraId="3712B5BC"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16"/>
                <w:szCs w:val="16"/>
              </w:rPr>
            </w:pPr>
          </w:p>
        </w:tc>
        <w:tc>
          <w:tcPr>
            <w:tcW w:w="2253" w:type="dxa"/>
            <w:tcBorders>
              <w:top w:val="single" w:sz="4" w:space="0" w:color="7F7F7F"/>
              <w:left w:val="single" w:sz="4" w:space="0" w:color="7F7F7F"/>
              <w:bottom w:val="single" w:sz="4" w:space="0" w:color="7F7F7F"/>
              <w:right w:val="single" w:sz="4" w:space="0" w:color="7F7F7F"/>
            </w:tcBorders>
            <w:vAlign w:val="center"/>
          </w:tcPr>
          <w:p w14:paraId="63D2CB08"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color w:val="000000"/>
                <w:sz w:val="16"/>
                <w:szCs w:val="16"/>
              </w:rPr>
              <w:t>1. Diagnosticar y formulación 2. Ejecutar el mantenimiento de la infraestructura ambiental</w:t>
            </w:r>
          </w:p>
        </w:tc>
        <w:tc>
          <w:tcPr>
            <w:tcW w:w="1549" w:type="dxa"/>
            <w:tcBorders>
              <w:top w:val="single" w:sz="4" w:space="0" w:color="7F7F7F"/>
              <w:left w:val="single" w:sz="4" w:space="0" w:color="7F7F7F"/>
              <w:bottom w:val="single" w:sz="4" w:space="0" w:color="7F7F7F"/>
              <w:right w:val="single" w:sz="4" w:space="0" w:color="7F7F7F"/>
            </w:tcBorders>
            <w:vAlign w:val="center"/>
          </w:tcPr>
          <w:p w14:paraId="28C3E021" w14:textId="77777777" w:rsidR="00415485" w:rsidRDefault="002C240E">
            <w:pPr>
              <w:jc w:val="center"/>
              <w:rPr>
                <w:rFonts w:ascii="Arial Nova Light" w:eastAsia="Arial Nova Light" w:hAnsi="Arial Nova Light" w:cs="Arial Nova Light"/>
                <w:sz w:val="16"/>
                <w:szCs w:val="16"/>
              </w:rPr>
            </w:pPr>
            <w:r>
              <w:rPr>
                <w:rFonts w:ascii="Arial Nova Light" w:eastAsia="Arial Nova Light" w:hAnsi="Arial Nova Light" w:cs="Arial Nova Light"/>
                <w:sz w:val="16"/>
                <w:szCs w:val="16"/>
              </w:rPr>
              <w:t># Actividades ejecutadas /</w:t>
            </w:r>
            <w:r>
              <w:rPr>
                <w:rFonts w:ascii="Arial Nova Light" w:eastAsia="Arial Nova Light" w:hAnsi="Arial Nova Light" w:cs="Arial Nova Light"/>
                <w:sz w:val="16"/>
                <w:szCs w:val="16"/>
              </w:rPr>
              <w:br/>
              <w:t>#Actividades programadas</w:t>
            </w:r>
          </w:p>
        </w:tc>
        <w:tc>
          <w:tcPr>
            <w:tcW w:w="1442" w:type="dxa"/>
            <w:tcBorders>
              <w:top w:val="single" w:sz="4" w:space="0" w:color="7F7F7F"/>
              <w:left w:val="single" w:sz="4" w:space="0" w:color="7F7F7F"/>
              <w:bottom w:val="single" w:sz="4" w:space="0" w:color="7F7F7F"/>
              <w:right w:val="single" w:sz="4" w:space="0" w:color="7F7F7F"/>
            </w:tcBorders>
            <w:vAlign w:val="center"/>
          </w:tcPr>
          <w:p w14:paraId="7D7A0CE1"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Actas e Informes</w:t>
            </w:r>
          </w:p>
        </w:tc>
        <w:tc>
          <w:tcPr>
            <w:tcW w:w="1417" w:type="dxa"/>
            <w:tcBorders>
              <w:top w:val="single" w:sz="4" w:space="0" w:color="7F7F7F"/>
              <w:left w:val="single" w:sz="4" w:space="0" w:color="7F7F7F"/>
              <w:bottom w:val="single" w:sz="4" w:space="0" w:color="7F7F7F"/>
              <w:right w:val="single" w:sz="4" w:space="0" w:color="7F7F7F"/>
            </w:tcBorders>
            <w:vAlign w:val="center"/>
          </w:tcPr>
          <w:p w14:paraId="4E4D0B19"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Entrega tardía de los productos</w:t>
            </w:r>
          </w:p>
        </w:tc>
        <w:tc>
          <w:tcPr>
            <w:tcW w:w="2410" w:type="dxa"/>
            <w:tcBorders>
              <w:top w:val="single" w:sz="4" w:space="0" w:color="7F7F7F"/>
              <w:left w:val="single" w:sz="4" w:space="0" w:color="7F7F7F"/>
              <w:bottom w:val="single" w:sz="4" w:space="0" w:color="7F7F7F"/>
              <w:right w:val="single" w:sz="4" w:space="0" w:color="7F7F7F"/>
            </w:tcBorders>
            <w:vAlign w:val="center"/>
          </w:tcPr>
          <w:p w14:paraId="7CAFA58E" w14:textId="77777777" w:rsidR="00415485" w:rsidRDefault="002C240E">
            <w:pPr>
              <w:jc w:val="center"/>
              <w:rPr>
                <w:rFonts w:ascii="Arial Nova Light" w:eastAsia="Arial Nova Light" w:hAnsi="Arial Nova Light" w:cs="Arial Nova Light"/>
                <w:color w:val="000000"/>
                <w:sz w:val="16"/>
                <w:szCs w:val="16"/>
              </w:rPr>
            </w:pPr>
            <w:r>
              <w:rPr>
                <w:rFonts w:ascii="Arial Nova Light" w:eastAsia="Arial Nova Light" w:hAnsi="Arial Nova Light" w:cs="Arial Nova Light"/>
                <w:sz w:val="16"/>
                <w:szCs w:val="16"/>
              </w:rPr>
              <w:t>Seguimiento y control por parte de la</w:t>
            </w:r>
            <w:r>
              <w:rPr>
                <w:rFonts w:ascii="Arial Nova Light" w:eastAsia="Arial Nova Light" w:hAnsi="Arial Nova Light" w:cs="Arial Nova Light"/>
                <w:sz w:val="16"/>
                <w:szCs w:val="16"/>
              </w:rPr>
              <w:br/>
              <w:t>interventoría.</w:t>
            </w:r>
            <w:r>
              <w:rPr>
                <w:rFonts w:ascii="Arial Nova Light" w:eastAsia="Arial Nova Light" w:hAnsi="Arial Nova Light" w:cs="Arial Nova Light"/>
                <w:sz w:val="16"/>
                <w:szCs w:val="16"/>
              </w:rPr>
              <w:br/>
              <w:t>Pólizas de cumplimiento y calidad</w:t>
            </w:r>
          </w:p>
        </w:tc>
      </w:tr>
    </w:tbl>
    <w:p w14:paraId="39FF5946" w14:textId="77777777" w:rsidR="00415485" w:rsidRDefault="002C240E">
      <w:pPr>
        <w:ind w:left="1140"/>
        <w:jc w:val="center"/>
        <w:rPr>
          <w:rFonts w:ascii="Arial Nova Light" w:eastAsia="Arial Nova Light" w:hAnsi="Arial Nova Light" w:cs="Arial Nova Light"/>
          <w:i/>
          <w:sz w:val="22"/>
          <w:szCs w:val="22"/>
        </w:rPr>
      </w:pPr>
      <w:r>
        <w:rPr>
          <w:rFonts w:ascii="Arial Nova Light" w:eastAsia="Arial Nova Light" w:hAnsi="Arial Nova Light" w:cs="Arial Nova Light"/>
          <w:i/>
          <w:sz w:val="22"/>
          <w:szCs w:val="22"/>
        </w:rPr>
        <w:t xml:space="preserve">Fuente: </w:t>
      </w:r>
    </w:p>
    <w:p w14:paraId="14109831" w14:textId="77777777" w:rsidR="00415485" w:rsidRDefault="00415485">
      <w:pPr>
        <w:jc w:val="left"/>
        <w:rPr>
          <w:rFonts w:ascii="Arial Nova Light" w:eastAsia="Arial Nova Light" w:hAnsi="Arial Nova Light" w:cs="Arial Nova Light"/>
          <w:b/>
          <w:sz w:val="22"/>
          <w:szCs w:val="22"/>
        </w:rPr>
      </w:pPr>
    </w:p>
    <w:p w14:paraId="5BAB4765" w14:textId="77777777" w:rsidR="00415485" w:rsidRDefault="002C240E">
      <w:pPr>
        <w:numPr>
          <w:ilvl w:val="1"/>
          <w:numId w:val="1"/>
        </w:num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r>
        <w:rPr>
          <w:rFonts w:ascii="Arial Nova Light" w:eastAsia="Arial Nova Light" w:hAnsi="Arial Nova Light" w:cs="Arial Nova Light"/>
          <w:b/>
          <w:color w:val="000000"/>
          <w:sz w:val="22"/>
          <w:szCs w:val="22"/>
        </w:rPr>
        <w:t>Información del gerente del proyecto.</w:t>
      </w:r>
    </w:p>
    <w:p w14:paraId="54DEE55A" w14:textId="77777777" w:rsidR="00415485" w:rsidRDefault="00415485">
      <w:pPr>
        <w:pBdr>
          <w:top w:val="nil"/>
          <w:left w:val="nil"/>
          <w:bottom w:val="nil"/>
          <w:right w:val="nil"/>
          <w:between w:val="nil"/>
        </w:pBdr>
        <w:ind w:left="1140" w:hanging="708"/>
        <w:jc w:val="left"/>
        <w:rPr>
          <w:rFonts w:ascii="Arial Nova Light" w:eastAsia="Arial Nova Light" w:hAnsi="Arial Nova Light" w:cs="Arial Nova Light"/>
          <w:color w:val="000000"/>
          <w:sz w:val="22"/>
          <w:szCs w:val="22"/>
        </w:rPr>
      </w:pPr>
    </w:p>
    <w:p w14:paraId="06118A9C" w14:textId="77777777" w:rsidR="00415485" w:rsidRDefault="002C240E">
      <w:pPr>
        <w:rPr>
          <w:rFonts w:ascii="Arial Nova Light" w:eastAsia="Arial Nova Light" w:hAnsi="Arial Nova Light" w:cs="Arial Nova Light"/>
          <w:sz w:val="20"/>
        </w:rPr>
      </w:pPr>
      <w:r>
        <w:rPr>
          <w:rFonts w:ascii="Arial Nova Light" w:eastAsia="Arial Nova Light" w:hAnsi="Arial Nova Light" w:cs="Arial Nova Light"/>
          <w:sz w:val="20"/>
        </w:rPr>
        <w:t>Nombre: GUIOMAR PATRICIA GIL ARDILA</w:t>
      </w:r>
    </w:p>
    <w:p w14:paraId="69FF3F23" w14:textId="77777777" w:rsidR="00415485" w:rsidRDefault="002C240E">
      <w:pPr>
        <w:rPr>
          <w:rFonts w:ascii="Arial Nova Light" w:eastAsia="Arial Nova Light" w:hAnsi="Arial Nova Light" w:cs="Arial Nova Light"/>
          <w:sz w:val="20"/>
        </w:rPr>
      </w:pPr>
      <w:r>
        <w:rPr>
          <w:rFonts w:ascii="Arial Nova Light" w:eastAsia="Arial Nova Light" w:hAnsi="Arial Nova Light" w:cs="Arial Nova Light"/>
          <w:sz w:val="20"/>
        </w:rPr>
        <w:t xml:space="preserve">Cargo: </w:t>
      </w:r>
      <w:proofErr w:type="gramStart"/>
      <w:r>
        <w:rPr>
          <w:rFonts w:ascii="Arial Nova Light" w:eastAsia="Arial Nova Light" w:hAnsi="Arial Nova Light" w:cs="Arial Nova Light"/>
          <w:sz w:val="20"/>
        </w:rPr>
        <w:t>Directora</w:t>
      </w:r>
      <w:proofErr w:type="gramEnd"/>
      <w:r>
        <w:rPr>
          <w:rFonts w:ascii="Arial Nova Light" w:eastAsia="Arial Nova Light" w:hAnsi="Arial Nova Light" w:cs="Arial Nova Light"/>
          <w:sz w:val="20"/>
        </w:rPr>
        <w:t xml:space="preserve"> de Gestión Corporativa</w:t>
      </w:r>
    </w:p>
    <w:p w14:paraId="002611F6" w14:textId="77777777" w:rsidR="00415485" w:rsidRDefault="002C240E">
      <w:pPr>
        <w:rPr>
          <w:rFonts w:ascii="Arial Nova Light" w:eastAsia="Arial Nova Light" w:hAnsi="Arial Nova Light" w:cs="Arial Nova Light"/>
          <w:sz w:val="20"/>
        </w:rPr>
      </w:pPr>
      <w:r>
        <w:rPr>
          <w:rFonts w:ascii="Arial Nova Light" w:eastAsia="Arial Nova Light" w:hAnsi="Arial Nova Light" w:cs="Arial Nova Light"/>
          <w:sz w:val="20"/>
        </w:rPr>
        <w:t xml:space="preserve">Correo: </w:t>
      </w:r>
      <w:hyperlink r:id="rId22">
        <w:r>
          <w:rPr>
            <w:rFonts w:ascii="Arial Nova Light" w:eastAsia="Arial Nova Light" w:hAnsi="Arial Nova Light" w:cs="Arial Nova Light"/>
            <w:color w:val="0000FF"/>
            <w:sz w:val="20"/>
            <w:u w:val="single"/>
          </w:rPr>
          <w:t>guiomar.gil@ambientebogota.gov.co</w:t>
        </w:r>
      </w:hyperlink>
    </w:p>
    <w:p w14:paraId="4F8BC197" w14:textId="77777777" w:rsidR="00415485" w:rsidRDefault="002C240E">
      <w:pPr>
        <w:rPr>
          <w:rFonts w:ascii="Arial Nova Light" w:eastAsia="Arial Nova Light" w:hAnsi="Arial Nova Light" w:cs="Arial Nova Light"/>
          <w:sz w:val="20"/>
        </w:rPr>
      </w:pPr>
      <w:r>
        <w:rPr>
          <w:rFonts w:ascii="Arial Nova Light" w:eastAsia="Arial Nova Light" w:hAnsi="Arial Nova Light" w:cs="Arial Nova Light"/>
          <w:sz w:val="20"/>
        </w:rPr>
        <w:t>Teléfono: 3778899 – 8920</w:t>
      </w:r>
      <w:r>
        <w:rPr>
          <w:rFonts w:ascii="Arial Nova Light" w:eastAsia="Arial Nova Light" w:hAnsi="Arial Nova Light" w:cs="Arial Nova Light"/>
          <w:b/>
          <w:sz w:val="20"/>
        </w:rPr>
        <w:tab/>
      </w:r>
      <w:r>
        <w:rPr>
          <w:rFonts w:ascii="Arial Nova Light" w:eastAsia="Arial Nova Light" w:hAnsi="Arial Nova Light" w:cs="Arial Nova Light"/>
          <w:b/>
          <w:sz w:val="20"/>
        </w:rPr>
        <w:tab/>
      </w:r>
    </w:p>
    <w:p w14:paraId="3F8E92AD" w14:textId="77777777" w:rsidR="00415485" w:rsidRDefault="00415485">
      <w:pPr>
        <w:pBdr>
          <w:top w:val="nil"/>
          <w:left w:val="nil"/>
          <w:bottom w:val="nil"/>
          <w:right w:val="nil"/>
          <w:between w:val="nil"/>
        </w:pBdr>
        <w:ind w:left="1140" w:hanging="708"/>
        <w:jc w:val="left"/>
        <w:rPr>
          <w:rFonts w:ascii="Arial Nova Light" w:eastAsia="Arial Nova Light" w:hAnsi="Arial Nova Light" w:cs="Arial Nova Light"/>
          <w:b/>
          <w:color w:val="000000"/>
          <w:sz w:val="22"/>
          <w:szCs w:val="22"/>
        </w:rPr>
      </w:pPr>
    </w:p>
    <w:p w14:paraId="5B9DD063" w14:textId="77777777" w:rsidR="00415485" w:rsidRDefault="00415485">
      <w:pPr>
        <w:pBdr>
          <w:top w:val="nil"/>
          <w:left w:val="nil"/>
          <w:bottom w:val="nil"/>
          <w:right w:val="nil"/>
          <w:between w:val="nil"/>
        </w:pBdr>
        <w:ind w:left="1140" w:hanging="708"/>
        <w:jc w:val="left"/>
        <w:rPr>
          <w:rFonts w:ascii="Arial Nova Light" w:eastAsia="Arial Nova Light" w:hAnsi="Arial Nova Light" w:cs="Arial Nova Light"/>
          <w:b/>
          <w:color w:val="000000"/>
          <w:sz w:val="22"/>
          <w:szCs w:val="22"/>
        </w:rPr>
      </w:pPr>
    </w:p>
    <w:p w14:paraId="50504220" w14:textId="77777777" w:rsidR="00415485" w:rsidRDefault="00415485">
      <w:pPr>
        <w:pBdr>
          <w:top w:val="nil"/>
          <w:left w:val="nil"/>
          <w:bottom w:val="nil"/>
          <w:right w:val="nil"/>
          <w:between w:val="nil"/>
        </w:pBdr>
        <w:tabs>
          <w:tab w:val="center" w:pos="4252"/>
          <w:tab w:val="right" w:pos="8504"/>
        </w:tabs>
        <w:rPr>
          <w:rFonts w:ascii="Arial Nova Light" w:eastAsia="Arial Nova Light" w:hAnsi="Arial Nova Light" w:cs="Arial Nova Light"/>
          <w:b/>
          <w:color w:val="000000"/>
          <w:sz w:val="22"/>
          <w:szCs w:val="22"/>
        </w:rPr>
      </w:pPr>
    </w:p>
    <w:p w14:paraId="3205AF80" w14:textId="77777777" w:rsidR="00415485" w:rsidRDefault="002C240E">
      <w:pPr>
        <w:rPr>
          <w:rFonts w:ascii="Arial Nova Light" w:eastAsia="Arial Nova Light" w:hAnsi="Arial Nova Light" w:cs="Arial Nova Light"/>
          <w:b/>
          <w:sz w:val="22"/>
          <w:szCs w:val="22"/>
        </w:rPr>
      </w:pPr>
      <w:r>
        <w:rPr>
          <w:rFonts w:ascii="Arial Nova Light" w:eastAsia="Arial Nova Light" w:hAnsi="Arial Nova Light" w:cs="Arial Nova Light"/>
          <w:b/>
          <w:sz w:val="22"/>
          <w:szCs w:val="22"/>
        </w:rPr>
        <w:t>CONTROL DE CAMBIOS</w:t>
      </w:r>
    </w:p>
    <w:p w14:paraId="1F2A8E3B" w14:textId="77777777" w:rsidR="00415485" w:rsidRDefault="00415485">
      <w:pPr>
        <w:jc w:val="left"/>
        <w:rPr>
          <w:rFonts w:ascii="Arial Nova Light" w:eastAsia="Arial Nova Light" w:hAnsi="Arial Nova Light" w:cs="Arial Nova Light"/>
          <w:sz w:val="22"/>
          <w:szCs w:val="22"/>
        </w:rPr>
      </w:pPr>
    </w:p>
    <w:tbl>
      <w:tblPr>
        <w:tblStyle w:val="affb"/>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415485" w14:paraId="6D09E839" w14:textId="7777777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3E9F20E9" w14:textId="77777777" w:rsidR="00415485" w:rsidRDefault="002C240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79BE5C50" w14:textId="77777777" w:rsidR="00415485" w:rsidRDefault="002C240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16E868D1" w14:textId="77777777" w:rsidR="00415485" w:rsidRDefault="002C240E">
            <w:pPr>
              <w:jc w:val="center"/>
              <w:rPr>
                <w:rFonts w:ascii="Arial Nova Light" w:eastAsia="Arial Nova Light" w:hAnsi="Arial Nova Light" w:cs="Arial Nova Light"/>
                <w:color w:val="FFFFFF"/>
                <w:sz w:val="22"/>
                <w:szCs w:val="22"/>
              </w:rPr>
            </w:pPr>
            <w:r>
              <w:rPr>
                <w:rFonts w:ascii="Arial Nova Light" w:eastAsia="Arial Nova Light" w:hAnsi="Arial Nova Light" w:cs="Arial Nova Light"/>
                <w:b/>
                <w:color w:val="FFFFFF"/>
                <w:sz w:val="22"/>
                <w:szCs w:val="22"/>
              </w:rPr>
              <w:t>NO. ACTO ADMINISTRATIVO Y FECHA</w:t>
            </w:r>
          </w:p>
        </w:tc>
      </w:tr>
      <w:tr w:rsidR="00415485" w14:paraId="64469EE3"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01ECBCB"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287CF29B" w14:textId="77777777" w:rsidR="00415485" w:rsidRDefault="002C240E">
            <w:pPr>
              <w:rPr>
                <w:rFonts w:ascii="Arial Nova Light" w:eastAsia="Arial Nova Light" w:hAnsi="Arial Nova Light" w:cs="Arial Nova Light"/>
                <w:sz w:val="22"/>
                <w:szCs w:val="22"/>
              </w:rPr>
            </w:pPr>
            <w:r>
              <w:rPr>
                <w:rFonts w:ascii="Arial Nova Light" w:eastAsia="Arial Nova Light" w:hAnsi="Arial Nova Light" w:cs="Arial Nova Light"/>
                <w:color w:val="000000"/>
                <w:sz w:val="22"/>
                <w:szCs w:val="22"/>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5C73DF33" w14:textId="77777777" w:rsidR="00415485" w:rsidRDefault="002C240E">
            <w:pPr>
              <w:rPr>
                <w:rFonts w:ascii="Arial Nova Light" w:eastAsia="Arial Nova Light" w:hAnsi="Arial Nova Light" w:cs="Arial Nova Light"/>
                <w:sz w:val="22"/>
                <w:szCs w:val="22"/>
                <w:u w:val="single"/>
              </w:rPr>
            </w:pPr>
            <w:r>
              <w:rPr>
                <w:rFonts w:ascii="Arial Nova Light" w:eastAsia="Arial Nova Light" w:hAnsi="Arial Nova Light" w:cs="Arial Nova Light"/>
                <w:color w:val="000000"/>
                <w:sz w:val="22"/>
                <w:szCs w:val="22"/>
              </w:rPr>
              <w:t>Radicado 2019IE63564 de marzo 19 de 2019</w:t>
            </w:r>
          </w:p>
        </w:tc>
      </w:tr>
      <w:tr w:rsidR="00415485" w14:paraId="3A3C35D3"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044A51DF" w14:textId="77777777" w:rsidR="00415485" w:rsidRDefault="002C240E">
            <w:pPr>
              <w:jc w:val="center"/>
              <w:rPr>
                <w:rFonts w:ascii="Arial Nova Light" w:eastAsia="Arial Nova Light" w:hAnsi="Arial Nova Light" w:cs="Arial Nova Light"/>
                <w:sz w:val="22"/>
                <w:szCs w:val="22"/>
              </w:rPr>
            </w:pPr>
            <w:r>
              <w:rPr>
                <w:rFonts w:ascii="Arial Nova Light" w:eastAsia="Arial Nova Light" w:hAnsi="Arial Nova Light" w:cs="Arial Nova Light"/>
                <w:sz w:val="22"/>
                <w:szCs w:val="22"/>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32337E9A"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7C8CA253" w14:textId="77777777" w:rsidR="00415485" w:rsidRDefault="002C240E">
            <w:pPr>
              <w:rPr>
                <w:rFonts w:ascii="Arial Nova Light" w:eastAsia="Arial Nova Light" w:hAnsi="Arial Nova Light" w:cs="Arial Nova Light"/>
                <w:color w:val="000000"/>
                <w:sz w:val="22"/>
                <w:szCs w:val="22"/>
              </w:rPr>
            </w:pPr>
            <w:r>
              <w:rPr>
                <w:rFonts w:ascii="Arial Nova Light" w:eastAsia="Arial Nova Light" w:hAnsi="Arial Nova Light" w:cs="Arial Nova Light"/>
                <w:color w:val="000000"/>
                <w:sz w:val="22"/>
                <w:szCs w:val="22"/>
              </w:rPr>
              <w:t>Radicado 2020IE175920 del 09 de octubre de 2020</w:t>
            </w:r>
          </w:p>
        </w:tc>
      </w:tr>
    </w:tbl>
    <w:p w14:paraId="32E9BA3E" w14:textId="77777777" w:rsidR="00415485" w:rsidRDefault="00415485">
      <w:pPr>
        <w:pBdr>
          <w:top w:val="nil"/>
          <w:left w:val="nil"/>
          <w:bottom w:val="nil"/>
          <w:right w:val="nil"/>
          <w:between w:val="nil"/>
        </w:pBdr>
        <w:ind w:hanging="708"/>
        <w:jc w:val="left"/>
        <w:rPr>
          <w:rFonts w:ascii="Arial Nova Light" w:eastAsia="Arial Nova Light" w:hAnsi="Arial Nova Light" w:cs="Arial Nova Light"/>
          <w:color w:val="000000"/>
          <w:sz w:val="22"/>
          <w:szCs w:val="22"/>
        </w:rPr>
      </w:pPr>
    </w:p>
    <w:sectPr w:rsidR="0041548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7C0BF" w14:textId="77777777" w:rsidR="00517434" w:rsidRDefault="00517434">
      <w:r>
        <w:separator/>
      </w:r>
    </w:p>
  </w:endnote>
  <w:endnote w:type="continuationSeparator" w:id="0">
    <w:p w14:paraId="4D4A8ABC" w14:textId="77777777" w:rsidR="00517434" w:rsidRDefault="00517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09451" w14:textId="77777777" w:rsidR="00517434" w:rsidRDefault="00517434">
      <w:r>
        <w:separator/>
      </w:r>
    </w:p>
  </w:footnote>
  <w:footnote w:type="continuationSeparator" w:id="0">
    <w:p w14:paraId="0DB60BB9" w14:textId="77777777" w:rsidR="00517434" w:rsidRDefault="00517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AD46A" w14:textId="77777777" w:rsidR="00415485" w:rsidRDefault="00415485">
    <w:pPr>
      <w:widowControl w:val="0"/>
      <w:pBdr>
        <w:top w:val="nil"/>
        <w:left w:val="nil"/>
        <w:bottom w:val="nil"/>
        <w:right w:val="nil"/>
        <w:between w:val="nil"/>
      </w:pBdr>
      <w:spacing w:line="276" w:lineRule="auto"/>
      <w:jc w:val="left"/>
      <w:rPr>
        <w:rFonts w:ascii="Arial Nova Light" w:eastAsia="Arial Nova Light" w:hAnsi="Arial Nova Light" w:cs="Arial Nova Light"/>
        <w:color w:val="000000"/>
        <w:sz w:val="22"/>
        <w:szCs w:val="22"/>
      </w:rPr>
    </w:pPr>
  </w:p>
  <w:tbl>
    <w:tblPr>
      <w:tblStyle w:val="affc"/>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6"/>
      <w:gridCol w:w="3472"/>
      <w:gridCol w:w="1832"/>
    </w:tblGrid>
    <w:tr w:rsidR="00415485" w14:paraId="1873A60C" w14:textId="77777777">
      <w:trPr>
        <w:cantSplit/>
        <w:trHeight w:val="677"/>
        <w:jc w:val="center"/>
      </w:trPr>
      <w:tc>
        <w:tcPr>
          <w:tcW w:w="4326" w:type="dxa"/>
          <w:vMerge w:val="restart"/>
          <w:tcBorders>
            <w:top w:val="single" w:sz="4" w:space="0" w:color="000000"/>
            <w:left w:val="single" w:sz="4" w:space="0" w:color="000000"/>
            <w:bottom w:val="single" w:sz="4" w:space="0" w:color="000000"/>
            <w:right w:val="single" w:sz="4" w:space="0" w:color="000000"/>
          </w:tcBorders>
          <w:vAlign w:val="center"/>
        </w:tcPr>
        <w:p w14:paraId="3843B52F" w14:textId="77777777" w:rsidR="00415485" w:rsidRDefault="002C240E">
          <w:pPr>
            <w:pBdr>
              <w:top w:val="nil"/>
              <w:left w:val="nil"/>
              <w:bottom w:val="nil"/>
              <w:right w:val="nil"/>
              <w:between w:val="nil"/>
            </w:pBdr>
            <w:tabs>
              <w:tab w:val="center" w:pos="4252"/>
              <w:tab w:val="right" w:pos="8504"/>
            </w:tabs>
            <w:ind w:right="360"/>
            <w:jc w:val="right"/>
            <w:rPr>
              <w:rFonts w:eastAsia="Arial" w:cs="Arial"/>
              <w:color w:val="000000"/>
              <w:szCs w:val="24"/>
            </w:rPr>
          </w:pPr>
          <w:r>
            <w:rPr>
              <w:rFonts w:eastAsia="Arial" w:cs="Arial"/>
              <w:noProof/>
              <w:color w:val="000000"/>
              <w:szCs w:val="24"/>
            </w:rPr>
            <w:drawing>
              <wp:inline distT="0" distB="0" distL="0" distR="0" wp14:anchorId="449FE784" wp14:editId="45817DBB">
                <wp:extent cx="2381250" cy="70739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1250" cy="707390"/>
                        </a:xfrm>
                        <a:prstGeom prst="rect">
                          <a:avLst/>
                        </a:prstGeom>
                        <a:ln/>
                      </pic:spPr>
                    </pic:pic>
                  </a:graphicData>
                </a:graphic>
              </wp:inline>
            </w:drawing>
          </w:r>
        </w:p>
      </w:tc>
      <w:tc>
        <w:tcPr>
          <w:tcW w:w="5304" w:type="dxa"/>
          <w:gridSpan w:val="2"/>
          <w:tcBorders>
            <w:top w:val="single" w:sz="4" w:space="0" w:color="000000"/>
            <w:left w:val="single" w:sz="4" w:space="0" w:color="000000"/>
            <w:bottom w:val="single" w:sz="4" w:space="0" w:color="000000"/>
            <w:right w:val="single" w:sz="4" w:space="0" w:color="000000"/>
          </w:tcBorders>
          <w:vAlign w:val="center"/>
        </w:tcPr>
        <w:p w14:paraId="188A9B47" w14:textId="77777777" w:rsidR="00415485" w:rsidRDefault="002C240E">
          <w:pPr>
            <w:pBdr>
              <w:top w:val="nil"/>
              <w:left w:val="nil"/>
              <w:bottom w:val="nil"/>
              <w:right w:val="nil"/>
              <w:between w:val="nil"/>
            </w:pBdr>
            <w:tabs>
              <w:tab w:val="center" w:pos="4252"/>
              <w:tab w:val="right" w:pos="8504"/>
              <w:tab w:val="left" w:pos="1275"/>
            </w:tabs>
            <w:ind w:left="420"/>
            <w:jc w:val="center"/>
            <w:rPr>
              <w:rFonts w:eastAsia="Arial" w:cs="Arial"/>
              <w:b/>
              <w:color w:val="000000"/>
              <w:szCs w:val="24"/>
            </w:rPr>
          </w:pPr>
          <w:r>
            <w:rPr>
              <w:rFonts w:eastAsia="Arial" w:cs="Arial"/>
              <w:b/>
              <w:color w:val="000000"/>
              <w:szCs w:val="24"/>
            </w:rPr>
            <w:t>DIRECCIONAMIENTO ESTRATÉGICO</w:t>
          </w:r>
        </w:p>
      </w:tc>
    </w:tr>
    <w:tr w:rsidR="00415485" w14:paraId="674F7256" w14:textId="77777777">
      <w:trPr>
        <w:cantSplit/>
        <w:trHeight w:val="533"/>
        <w:jc w:val="center"/>
      </w:trPr>
      <w:tc>
        <w:tcPr>
          <w:tcW w:w="4326" w:type="dxa"/>
          <w:vMerge/>
          <w:tcBorders>
            <w:top w:val="single" w:sz="4" w:space="0" w:color="000000"/>
            <w:left w:val="single" w:sz="4" w:space="0" w:color="000000"/>
            <w:bottom w:val="single" w:sz="4" w:space="0" w:color="000000"/>
            <w:right w:val="single" w:sz="4" w:space="0" w:color="000000"/>
          </w:tcBorders>
          <w:vAlign w:val="center"/>
        </w:tcPr>
        <w:p w14:paraId="27B5D721" w14:textId="77777777" w:rsidR="00415485" w:rsidRDefault="00415485">
          <w:pPr>
            <w:widowControl w:val="0"/>
            <w:pBdr>
              <w:top w:val="nil"/>
              <w:left w:val="nil"/>
              <w:bottom w:val="nil"/>
              <w:right w:val="nil"/>
              <w:between w:val="nil"/>
            </w:pBdr>
            <w:spacing w:line="276" w:lineRule="auto"/>
            <w:jc w:val="left"/>
            <w:rPr>
              <w:rFonts w:eastAsia="Arial" w:cs="Arial"/>
              <w:b/>
              <w:color w:val="000000"/>
              <w:szCs w:val="24"/>
            </w:rPr>
          </w:pPr>
        </w:p>
      </w:tc>
      <w:tc>
        <w:tcPr>
          <w:tcW w:w="5304" w:type="dxa"/>
          <w:gridSpan w:val="2"/>
          <w:tcBorders>
            <w:top w:val="single" w:sz="4" w:space="0" w:color="000000"/>
            <w:left w:val="single" w:sz="4" w:space="0" w:color="000000"/>
            <w:bottom w:val="single" w:sz="4" w:space="0" w:color="000000"/>
            <w:right w:val="single" w:sz="4" w:space="0" w:color="000000"/>
          </w:tcBorders>
          <w:vAlign w:val="center"/>
        </w:tcPr>
        <w:p w14:paraId="060ACC62" w14:textId="77777777" w:rsidR="00415485" w:rsidRDefault="002C240E">
          <w:pPr>
            <w:pBdr>
              <w:top w:val="nil"/>
              <w:left w:val="nil"/>
              <w:bottom w:val="nil"/>
              <w:right w:val="nil"/>
              <w:between w:val="nil"/>
            </w:pBdr>
            <w:tabs>
              <w:tab w:val="center" w:pos="4252"/>
              <w:tab w:val="right" w:pos="8504"/>
            </w:tabs>
            <w:rPr>
              <w:rFonts w:eastAsia="Arial" w:cs="Arial"/>
              <w:b/>
              <w:color w:val="000000"/>
              <w:szCs w:val="24"/>
            </w:rPr>
          </w:pPr>
          <w:r>
            <w:rPr>
              <w:rFonts w:eastAsia="Arial" w:cs="Arial"/>
              <w:color w:val="000000"/>
              <w:szCs w:val="24"/>
            </w:rPr>
            <w:t>Formato: Documento de formulación proyecto de inversión</w:t>
          </w:r>
          <w:r>
            <w:rPr>
              <w:rFonts w:eastAsia="Arial" w:cs="Arial"/>
              <w:color w:val="000000"/>
              <w:sz w:val="17"/>
              <w:szCs w:val="17"/>
            </w:rPr>
            <w:t> </w:t>
          </w:r>
        </w:p>
      </w:tc>
    </w:tr>
    <w:tr w:rsidR="00415485" w14:paraId="5A0FF52B" w14:textId="77777777">
      <w:trPr>
        <w:cantSplit/>
        <w:trHeight w:val="385"/>
        <w:jc w:val="center"/>
      </w:trPr>
      <w:tc>
        <w:tcPr>
          <w:tcW w:w="4326" w:type="dxa"/>
          <w:vMerge/>
          <w:tcBorders>
            <w:top w:val="single" w:sz="4" w:space="0" w:color="000000"/>
            <w:left w:val="single" w:sz="4" w:space="0" w:color="000000"/>
            <w:bottom w:val="single" w:sz="4" w:space="0" w:color="000000"/>
            <w:right w:val="single" w:sz="4" w:space="0" w:color="000000"/>
          </w:tcBorders>
          <w:vAlign w:val="center"/>
        </w:tcPr>
        <w:p w14:paraId="6DE249EC" w14:textId="77777777" w:rsidR="00415485" w:rsidRDefault="00415485">
          <w:pPr>
            <w:widowControl w:val="0"/>
            <w:pBdr>
              <w:top w:val="nil"/>
              <w:left w:val="nil"/>
              <w:bottom w:val="nil"/>
              <w:right w:val="nil"/>
              <w:between w:val="nil"/>
            </w:pBdr>
            <w:spacing w:line="276" w:lineRule="auto"/>
            <w:jc w:val="left"/>
            <w:rPr>
              <w:rFonts w:eastAsia="Arial" w:cs="Arial"/>
              <w:b/>
              <w:color w:val="000000"/>
              <w:szCs w:val="24"/>
            </w:rPr>
          </w:pPr>
        </w:p>
      </w:tc>
      <w:tc>
        <w:tcPr>
          <w:tcW w:w="3472" w:type="dxa"/>
          <w:tcBorders>
            <w:top w:val="single" w:sz="4" w:space="0" w:color="000000"/>
            <w:left w:val="single" w:sz="4" w:space="0" w:color="000000"/>
            <w:bottom w:val="single" w:sz="4" w:space="0" w:color="000000"/>
            <w:right w:val="single" w:sz="4" w:space="0" w:color="000000"/>
          </w:tcBorders>
          <w:vAlign w:val="center"/>
        </w:tcPr>
        <w:p w14:paraId="1D3AC62B" w14:textId="77777777" w:rsidR="00415485" w:rsidRDefault="002C240E">
          <w:pPr>
            <w:pBdr>
              <w:top w:val="nil"/>
              <w:left w:val="nil"/>
              <w:bottom w:val="nil"/>
              <w:right w:val="nil"/>
              <w:between w:val="nil"/>
            </w:pBdr>
            <w:tabs>
              <w:tab w:val="center" w:pos="4252"/>
              <w:tab w:val="right" w:pos="8504"/>
            </w:tabs>
            <w:rPr>
              <w:rFonts w:eastAsia="Arial" w:cs="Arial"/>
              <w:color w:val="000000"/>
              <w:szCs w:val="24"/>
            </w:rPr>
          </w:pPr>
          <w:r>
            <w:rPr>
              <w:rFonts w:eastAsia="Arial" w:cs="Arial"/>
              <w:color w:val="000000"/>
              <w:szCs w:val="24"/>
            </w:rPr>
            <w:t>Código: PE01-PR02-F1</w:t>
          </w:r>
        </w:p>
      </w:tc>
      <w:tc>
        <w:tcPr>
          <w:tcW w:w="1832" w:type="dxa"/>
          <w:tcBorders>
            <w:top w:val="single" w:sz="4" w:space="0" w:color="000000"/>
            <w:left w:val="single" w:sz="4" w:space="0" w:color="000000"/>
            <w:bottom w:val="single" w:sz="4" w:space="0" w:color="000000"/>
            <w:right w:val="single" w:sz="4" w:space="0" w:color="000000"/>
          </w:tcBorders>
          <w:vAlign w:val="center"/>
        </w:tcPr>
        <w:p w14:paraId="72D11498" w14:textId="77777777" w:rsidR="00415485" w:rsidRDefault="002C240E">
          <w:pPr>
            <w:pBdr>
              <w:top w:val="nil"/>
              <w:left w:val="nil"/>
              <w:bottom w:val="nil"/>
              <w:right w:val="nil"/>
              <w:between w:val="nil"/>
            </w:pBdr>
            <w:tabs>
              <w:tab w:val="center" w:pos="4252"/>
              <w:tab w:val="right" w:pos="8504"/>
            </w:tabs>
            <w:rPr>
              <w:rFonts w:eastAsia="Arial" w:cs="Arial"/>
              <w:color w:val="000000"/>
              <w:szCs w:val="24"/>
            </w:rPr>
          </w:pPr>
          <w:r>
            <w:rPr>
              <w:rFonts w:eastAsia="Arial" w:cs="Arial"/>
              <w:color w:val="000000"/>
              <w:szCs w:val="24"/>
            </w:rPr>
            <w:t xml:space="preserve"> Versión: 12</w:t>
          </w:r>
        </w:p>
      </w:tc>
    </w:tr>
  </w:tbl>
  <w:p w14:paraId="313D4678" w14:textId="77777777" w:rsidR="00415485" w:rsidRDefault="00415485">
    <w:pPr>
      <w:pBdr>
        <w:top w:val="nil"/>
        <w:left w:val="nil"/>
        <w:bottom w:val="nil"/>
        <w:right w:val="nil"/>
        <w:between w:val="nil"/>
      </w:pBdr>
      <w:tabs>
        <w:tab w:val="center" w:pos="4252"/>
        <w:tab w:val="right" w:pos="8504"/>
      </w:tabs>
      <w:jc w:val="center"/>
      <w:rPr>
        <w:rFonts w:eastAsia="Arial" w:cs="Arial"/>
        <w:b/>
        <w:color w:val="000000"/>
        <w:szCs w:val="24"/>
      </w:rPr>
    </w:pPr>
  </w:p>
  <w:p w14:paraId="16C526E3" w14:textId="77777777" w:rsidR="00415485" w:rsidRDefault="004154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E4E4E"/>
    <w:multiLevelType w:val="multilevel"/>
    <w:tmpl w:val="B630F7DA"/>
    <w:lvl w:ilvl="0">
      <w:start w:val="1"/>
      <w:numFmt w:val="decimal"/>
      <w:lvlText w:val="%1."/>
      <w:lvlJc w:val="left"/>
      <w:pPr>
        <w:ind w:left="720" w:hanging="360"/>
      </w:pPr>
      <w:rPr>
        <w:b/>
      </w:rPr>
    </w:lvl>
    <w:lvl w:ilvl="1">
      <w:start w:val="2"/>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 w15:restartNumberingAfterBreak="0">
    <w:nsid w:val="125203C0"/>
    <w:multiLevelType w:val="multilevel"/>
    <w:tmpl w:val="392A7608"/>
    <w:lvl w:ilvl="0">
      <w:start w:val="1"/>
      <w:numFmt w:val="decimal"/>
      <w:lvlText w:val="%1"/>
      <w:lvlJc w:val="left"/>
      <w:pPr>
        <w:ind w:left="600" w:hanging="600"/>
      </w:pPr>
      <w:rPr>
        <w:rFonts w:ascii="Times New Roman" w:eastAsia="Times New Roman" w:hAnsi="Times New Roman" w:cs="Times New Roman"/>
        <w:b/>
        <w:color w:val="000000"/>
        <w:sz w:val="28"/>
        <w:szCs w:val="28"/>
      </w:rPr>
    </w:lvl>
    <w:lvl w:ilvl="1">
      <w:start w:val="2"/>
      <w:numFmt w:val="decimal"/>
      <w:lvlText w:val="%1.%2"/>
      <w:lvlJc w:val="left"/>
      <w:pPr>
        <w:ind w:left="1320" w:hanging="600"/>
      </w:pPr>
      <w:rPr>
        <w:rFonts w:ascii="Times New Roman" w:eastAsia="Times New Roman" w:hAnsi="Times New Roman" w:cs="Times New Roman"/>
        <w:b/>
        <w:color w:val="000000"/>
        <w:sz w:val="28"/>
        <w:szCs w:val="28"/>
      </w:rPr>
    </w:lvl>
    <w:lvl w:ilvl="2">
      <w:start w:val="1"/>
      <w:numFmt w:val="decimal"/>
      <w:lvlText w:val="%1.%2.%3"/>
      <w:lvlJc w:val="left"/>
      <w:pPr>
        <w:ind w:left="2160" w:hanging="720"/>
      </w:pPr>
      <w:rPr>
        <w:rFonts w:ascii="Times New Roman" w:eastAsia="Times New Roman" w:hAnsi="Times New Roman" w:cs="Times New Roman"/>
        <w:b/>
        <w:i w:val="0"/>
        <w:color w:val="000000"/>
        <w:sz w:val="28"/>
        <w:szCs w:val="28"/>
      </w:rPr>
    </w:lvl>
    <w:lvl w:ilvl="3">
      <w:start w:val="1"/>
      <w:numFmt w:val="decimal"/>
      <w:lvlText w:val="%1.%2.%3.%4"/>
      <w:lvlJc w:val="left"/>
      <w:pPr>
        <w:ind w:left="3240" w:hanging="1080"/>
      </w:pPr>
      <w:rPr>
        <w:rFonts w:ascii="Times New Roman" w:eastAsia="Times New Roman" w:hAnsi="Times New Roman" w:cs="Times New Roman"/>
        <w:b/>
        <w:color w:val="000000"/>
        <w:sz w:val="28"/>
        <w:szCs w:val="28"/>
      </w:rPr>
    </w:lvl>
    <w:lvl w:ilvl="4">
      <w:start w:val="1"/>
      <w:numFmt w:val="decimal"/>
      <w:lvlText w:val="%1.%2.%3.%4.%5"/>
      <w:lvlJc w:val="left"/>
      <w:pPr>
        <w:ind w:left="3960" w:hanging="1080"/>
      </w:pPr>
      <w:rPr>
        <w:rFonts w:ascii="Times New Roman" w:eastAsia="Times New Roman" w:hAnsi="Times New Roman" w:cs="Times New Roman"/>
        <w:b/>
        <w:color w:val="000000"/>
        <w:sz w:val="28"/>
        <w:szCs w:val="28"/>
      </w:rPr>
    </w:lvl>
    <w:lvl w:ilvl="5">
      <w:start w:val="1"/>
      <w:numFmt w:val="decimal"/>
      <w:lvlText w:val="%1.%2.%3.%4.%5.%6"/>
      <w:lvlJc w:val="left"/>
      <w:pPr>
        <w:ind w:left="5040" w:hanging="1440"/>
      </w:pPr>
      <w:rPr>
        <w:rFonts w:ascii="Times New Roman" w:eastAsia="Times New Roman" w:hAnsi="Times New Roman" w:cs="Times New Roman"/>
        <w:b/>
        <w:color w:val="000000"/>
        <w:sz w:val="28"/>
        <w:szCs w:val="28"/>
      </w:rPr>
    </w:lvl>
    <w:lvl w:ilvl="6">
      <w:start w:val="1"/>
      <w:numFmt w:val="decimal"/>
      <w:lvlText w:val="%1.%2.%3.%4.%5.%6.%7"/>
      <w:lvlJc w:val="left"/>
      <w:pPr>
        <w:ind w:left="5760" w:hanging="1440"/>
      </w:pPr>
      <w:rPr>
        <w:rFonts w:ascii="Times New Roman" w:eastAsia="Times New Roman" w:hAnsi="Times New Roman" w:cs="Times New Roman"/>
        <w:b/>
        <w:color w:val="000000"/>
        <w:sz w:val="28"/>
        <w:szCs w:val="28"/>
      </w:rPr>
    </w:lvl>
    <w:lvl w:ilvl="7">
      <w:start w:val="1"/>
      <w:numFmt w:val="decimal"/>
      <w:lvlText w:val="%1.%2.%3.%4.%5.%6.%7.%8"/>
      <w:lvlJc w:val="left"/>
      <w:pPr>
        <w:ind w:left="6840" w:hanging="1800"/>
      </w:pPr>
      <w:rPr>
        <w:rFonts w:ascii="Times New Roman" w:eastAsia="Times New Roman" w:hAnsi="Times New Roman" w:cs="Times New Roman"/>
        <w:b/>
        <w:color w:val="000000"/>
        <w:sz w:val="28"/>
        <w:szCs w:val="28"/>
      </w:rPr>
    </w:lvl>
    <w:lvl w:ilvl="8">
      <w:start w:val="1"/>
      <w:numFmt w:val="decimal"/>
      <w:lvlText w:val="%1.%2.%3.%4.%5.%6.%7.%8.%9"/>
      <w:lvlJc w:val="left"/>
      <w:pPr>
        <w:ind w:left="7560" w:hanging="1800"/>
      </w:pPr>
      <w:rPr>
        <w:rFonts w:ascii="Times New Roman" w:eastAsia="Times New Roman" w:hAnsi="Times New Roman" w:cs="Times New Roman"/>
        <w:b/>
        <w:color w:val="000000"/>
        <w:sz w:val="28"/>
        <w:szCs w:val="28"/>
      </w:rPr>
    </w:lvl>
  </w:abstractNum>
  <w:abstractNum w:abstractNumId="2" w15:restartNumberingAfterBreak="0">
    <w:nsid w:val="2594683D"/>
    <w:multiLevelType w:val="multilevel"/>
    <w:tmpl w:val="754A3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5C453B"/>
    <w:multiLevelType w:val="multilevel"/>
    <w:tmpl w:val="7B328F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0C6510"/>
    <w:multiLevelType w:val="multilevel"/>
    <w:tmpl w:val="AA5C3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1705AF"/>
    <w:multiLevelType w:val="multilevel"/>
    <w:tmpl w:val="87506D86"/>
    <w:lvl w:ilvl="0">
      <w:start w:val="1"/>
      <w:numFmt w:val="decimal"/>
      <w:lvlText w:val="%1."/>
      <w:lvlJc w:val="left"/>
      <w:pPr>
        <w:ind w:left="900" w:hanging="900"/>
      </w:pPr>
      <w:rPr>
        <w:sz w:val="28"/>
        <w:szCs w:val="28"/>
      </w:rPr>
    </w:lvl>
    <w:lvl w:ilvl="1">
      <w:start w:val="1"/>
      <w:numFmt w:val="decimal"/>
      <w:lvlText w:val="%1.%2."/>
      <w:lvlJc w:val="left"/>
      <w:pPr>
        <w:ind w:left="1184" w:hanging="900"/>
      </w:pPr>
      <w:rPr>
        <w:b/>
        <w:i w:val="0"/>
        <w:sz w:val="24"/>
        <w:szCs w:val="24"/>
      </w:rPr>
    </w:lvl>
    <w:lvl w:ilvl="2">
      <w:start w:val="1"/>
      <w:numFmt w:val="decimal"/>
      <w:lvlText w:val="%1.%2.%3."/>
      <w:lvlJc w:val="left"/>
      <w:pPr>
        <w:ind w:left="1930" w:hanging="1080"/>
      </w:pPr>
      <w:rPr>
        <w:b/>
        <w:sz w:val="24"/>
        <w:szCs w:val="24"/>
      </w:rPr>
    </w:lvl>
    <w:lvl w:ilvl="3">
      <w:start w:val="1"/>
      <w:numFmt w:val="decimal"/>
      <w:lvlText w:val="%1.%2.%3.%4."/>
      <w:lvlJc w:val="left"/>
      <w:pPr>
        <w:ind w:left="3600" w:hanging="1440"/>
      </w:pPr>
      <w:rPr>
        <w:sz w:val="28"/>
        <w:szCs w:val="28"/>
      </w:rPr>
    </w:lvl>
    <w:lvl w:ilvl="4">
      <w:start w:val="1"/>
      <w:numFmt w:val="decimal"/>
      <w:lvlText w:val="%1.%2.%3.%4.%5."/>
      <w:lvlJc w:val="left"/>
      <w:pPr>
        <w:ind w:left="4680" w:hanging="1800"/>
      </w:pPr>
    </w:lvl>
    <w:lvl w:ilvl="5">
      <w:start w:val="1"/>
      <w:numFmt w:val="decimal"/>
      <w:lvlText w:val="%1.%2.%3.%4.%5.%6."/>
      <w:lvlJc w:val="left"/>
      <w:pPr>
        <w:ind w:left="5760" w:hanging="216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6" w15:restartNumberingAfterBreak="0">
    <w:nsid w:val="5B73105D"/>
    <w:multiLevelType w:val="multilevel"/>
    <w:tmpl w:val="01F2E33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210" w:hanging="360"/>
      </w:pPr>
      <w:rPr>
        <w:rFonts w:ascii="Calibri" w:eastAsia="Calibri" w:hAnsi="Calibri" w:cs="Calibri"/>
        <w:color w:val="000000"/>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974FA7"/>
    <w:multiLevelType w:val="multilevel"/>
    <w:tmpl w:val="0FA0D6BC"/>
    <w:lvl w:ilvl="0">
      <w:start w:val="1"/>
      <w:numFmt w:val="decimal"/>
      <w:lvlText w:val="%1"/>
      <w:lvlJc w:val="left"/>
      <w:pPr>
        <w:ind w:left="405" w:hanging="405"/>
      </w:pPr>
    </w:lvl>
    <w:lvl w:ilvl="1">
      <w:start w:val="1"/>
      <w:numFmt w:val="decimal"/>
      <w:lvlText w:val="%1.%2"/>
      <w:lvlJc w:val="left"/>
      <w:pPr>
        <w:ind w:left="1080" w:hanging="720"/>
      </w:pPr>
    </w:lvl>
    <w:lvl w:ilvl="2">
      <w:start w:val="1"/>
      <w:numFmt w:val="bullet"/>
      <w:lvlText w:val="●"/>
      <w:lvlJc w:val="left"/>
      <w:pPr>
        <w:ind w:left="1440" w:hanging="720"/>
      </w:pPr>
      <w:rPr>
        <w:rFonts w:ascii="Noto Sans Symbols" w:eastAsia="Noto Sans Symbols" w:hAnsi="Noto Sans Symbols" w:cs="Noto Sans Symbols"/>
      </w:rPr>
    </w:lvl>
    <w:lvl w:ilvl="3">
      <w:start w:val="1"/>
      <w:numFmt w:val="decimal"/>
      <w:lvlText w:val="%1.%2.●.%4"/>
      <w:lvlJc w:val="left"/>
      <w:pPr>
        <w:ind w:left="2160" w:hanging="1080"/>
      </w:pPr>
    </w:lvl>
    <w:lvl w:ilvl="4">
      <w:start w:val="1"/>
      <w:numFmt w:val="decimal"/>
      <w:lvlText w:val="%1.%2.●.%4.%5"/>
      <w:lvlJc w:val="left"/>
      <w:pPr>
        <w:ind w:left="2880" w:hanging="1440"/>
      </w:pPr>
    </w:lvl>
    <w:lvl w:ilvl="5">
      <w:start w:val="1"/>
      <w:numFmt w:val="decimal"/>
      <w:lvlText w:val="%1.%2.●.%4.%5.%6"/>
      <w:lvlJc w:val="left"/>
      <w:pPr>
        <w:ind w:left="3240" w:hanging="1440"/>
      </w:pPr>
    </w:lvl>
    <w:lvl w:ilvl="6">
      <w:start w:val="1"/>
      <w:numFmt w:val="decimal"/>
      <w:lvlText w:val="%1.%2.●.%4.%5.%6.%7"/>
      <w:lvlJc w:val="left"/>
      <w:pPr>
        <w:ind w:left="3960" w:hanging="1800"/>
      </w:pPr>
    </w:lvl>
    <w:lvl w:ilvl="7">
      <w:start w:val="1"/>
      <w:numFmt w:val="decimal"/>
      <w:lvlText w:val="%1.%2.●.%4.%5.%6.%7.%8"/>
      <w:lvlJc w:val="left"/>
      <w:pPr>
        <w:ind w:left="4680" w:hanging="2160"/>
      </w:pPr>
    </w:lvl>
    <w:lvl w:ilvl="8">
      <w:start w:val="1"/>
      <w:numFmt w:val="decimal"/>
      <w:lvlText w:val="%1.%2.●.%4.%5.%6.%7.%8.%9"/>
      <w:lvlJc w:val="left"/>
      <w:pPr>
        <w:ind w:left="5040" w:hanging="2160"/>
      </w:pPr>
    </w:lvl>
  </w:abstractNum>
  <w:abstractNum w:abstractNumId="8" w15:restartNumberingAfterBreak="0">
    <w:nsid w:val="67A856B0"/>
    <w:multiLevelType w:val="multilevel"/>
    <w:tmpl w:val="B27495DE"/>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884AB5"/>
    <w:multiLevelType w:val="multilevel"/>
    <w:tmpl w:val="73E47AEC"/>
    <w:lvl w:ilvl="0">
      <w:start w:val="1"/>
      <w:numFmt w:val="bullet"/>
      <w:lvlText w:val="●"/>
      <w:lvlJc w:val="left"/>
      <w:pPr>
        <w:ind w:left="405" w:hanging="405"/>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bullet"/>
      <w:lvlText w:val="●"/>
      <w:lvlJc w:val="left"/>
      <w:pPr>
        <w:ind w:left="1440" w:hanging="720"/>
      </w:pPr>
      <w:rPr>
        <w:rFonts w:ascii="Noto Sans Symbols" w:eastAsia="Noto Sans Symbols" w:hAnsi="Noto Sans Symbols" w:cs="Noto Sans Symbols"/>
      </w:rPr>
    </w:lvl>
    <w:lvl w:ilvl="3">
      <w:start w:val="1"/>
      <w:numFmt w:val="decimal"/>
      <w:lvlText w:val="●.%2.●.%4"/>
      <w:lvlJc w:val="left"/>
      <w:pPr>
        <w:ind w:left="2160" w:hanging="1080"/>
      </w:pPr>
    </w:lvl>
    <w:lvl w:ilvl="4">
      <w:start w:val="1"/>
      <w:numFmt w:val="decimal"/>
      <w:lvlText w:val="●.%2.●.%4.%5"/>
      <w:lvlJc w:val="left"/>
      <w:pPr>
        <w:ind w:left="2880" w:hanging="1440"/>
      </w:pPr>
    </w:lvl>
    <w:lvl w:ilvl="5">
      <w:start w:val="1"/>
      <w:numFmt w:val="decimal"/>
      <w:lvlText w:val="●.%2.●.%4.%5.%6"/>
      <w:lvlJc w:val="left"/>
      <w:pPr>
        <w:ind w:left="3240" w:hanging="1440"/>
      </w:pPr>
    </w:lvl>
    <w:lvl w:ilvl="6">
      <w:start w:val="1"/>
      <w:numFmt w:val="decimal"/>
      <w:lvlText w:val="●.%2.●.%4.%5.%6.%7"/>
      <w:lvlJc w:val="left"/>
      <w:pPr>
        <w:ind w:left="3960" w:hanging="1800"/>
      </w:pPr>
    </w:lvl>
    <w:lvl w:ilvl="7">
      <w:start w:val="1"/>
      <w:numFmt w:val="decimal"/>
      <w:lvlText w:val="●.%2.●.%4.%5.%6.%7.%8"/>
      <w:lvlJc w:val="left"/>
      <w:pPr>
        <w:ind w:left="4680" w:hanging="2160"/>
      </w:pPr>
    </w:lvl>
    <w:lvl w:ilvl="8">
      <w:start w:val="1"/>
      <w:numFmt w:val="decimal"/>
      <w:lvlText w:val="●.%2.●.%4.%5.%6.%7.%8.%9"/>
      <w:lvlJc w:val="left"/>
      <w:pPr>
        <w:ind w:left="5040" w:hanging="2160"/>
      </w:pPr>
    </w:lvl>
  </w:abstractNum>
  <w:num w:numId="1" w16cid:durableId="768697770">
    <w:abstractNumId w:val="5"/>
  </w:num>
  <w:num w:numId="2" w16cid:durableId="1480459770">
    <w:abstractNumId w:val="1"/>
  </w:num>
  <w:num w:numId="3" w16cid:durableId="589853483">
    <w:abstractNumId w:val="6"/>
  </w:num>
  <w:num w:numId="4" w16cid:durableId="1310398163">
    <w:abstractNumId w:val="0"/>
  </w:num>
  <w:num w:numId="5" w16cid:durableId="24865255">
    <w:abstractNumId w:val="9"/>
  </w:num>
  <w:num w:numId="6" w16cid:durableId="208420011">
    <w:abstractNumId w:val="2"/>
  </w:num>
  <w:num w:numId="7" w16cid:durableId="2099673102">
    <w:abstractNumId w:val="3"/>
  </w:num>
  <w:num w:numId="8" w16cid:durableId="272249346">
    <w:abstractNumId w:val="4"/>
  </w:num>
  <w:num w:numId="9" w16cid:durableId="1181356828">
    <w:abstractNumId w:val="8"/>
  </w:num>
  <w:num w:numId="10" w16cid:durableId="12081756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485"/>
    <w:rsid w:val="000758DA"/>
    <w:rsid w:val="002C240E"/>
    <w:rsid w:val="00415485"/>
    <w:rsid w:val="00517434"/>
    <w:rsid w:val="005D0AB0"/>
    <w:rsid w:val="00604DBB"/>
    <w:rsid w:val="00746323"/>
    <w:rsid w:val="0083427B"/>
    <w:rsid w:val="00B12B12"/>
    <w:rsid w:val="00B20B03"/>
    <w:rsid w:val="00D94FE3"/>
    <w:rsid w:val="00EC1DC9"/>
    <w:rsid w:val="00EC29C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D33C"/>
  <w15:docId w15:val="{FDD1F923-E51D-0F44-B1E9-4659E5C58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ES_tradnl"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0">
    <w:name w:val="Table Normal"/>
    <w:rsid w:val="00D830D5"/>
    <w:tblPr>
      <w:tblCellMar>
        <w:top w:w="0" w:type="dxa"/>
        <w:left w:w="0" w:type="dxa"/>
        <w:bottom w:w="0" w:type="dxa"/>
        <w:right w:w="0" w:type="dxa"/>
      </w:tblCellMar>
    </w:tbl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styleId="Textoennegrita">
    <w:name w:val="Strong"/>
    <w:basedOn w:val="Fuentedeprrafopredeter"/>
    <w:uiPriority w:val="22"/>
    <w:qFormat/>
    <w:rsid w:val="001711E6"/>
    <w:rPr>
      <w:b/>
      <w:bCs/>
    </w:rPr>
  </w:style>
  <w:style w:type="character" w:customStyle="1" w:styleId="PrrafodelistaCar">
    <w:name w:val="Párrafo de lista Car"/>
    <w:link w:val="Prrafodelista"/>
    <w:uiPriority w:val="34"/>
    <w:qFormat/>
    <w:locked/>
    <w:rsid w:val="004027B4"/>
    <w:rPr>
      <w:rFonts w:eastAsia="Times New Roman" w:cs="Times New Roman"/>
      <w:szCs w:val="20"/>
      <w:lang w:eastAsia="es-ES"/>
    </w:rPr>
  </w:style>
  <w:style w:type="character" w:styleId="Hipervnculo">
    <w:name w:val="Hyperlink"/>
    <w:basedOn w:val="Fuentedeprrafopredeter"/>
    <w:uiPriority w:val="99"/>
    <w:unhideWhenUsed/>
    <w:rsid w:val="006C2549"/>
    <w:rPr>
      <w:color w:val="0000FF"/>
      <w:u w:val="single"/>
    </w:rPr>
  </w:style>
  <w:style w:type="character" w:customStyle="1" w:styleId="Mencinsinresolver1">
    <w:name w:val="Mención sin resolver1"/>
    <w:basedOn w:val="Fuentedeprrafopredeter"/>
    <w:uiPriority w:val="99"/>
    <w:semiHidden/>
    <w:unhideWhenUsed/>
    <w:rsid w:val="002614EE"/>
    <w:rPr>
      <w:color w:val="605E5C"/>
      <w:shd w:val="clear" w:color="auto" w:fill="E1DFDD"/>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top w:w="15" w:type="dxa"/>
        <w:left w:w="57" w:type="dxa"/>
        <w:bottom w:w="15" w:type="dxa"/>
        <w:right w:w="57"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1" w:type="dxa"/>
        <w:right w:w="71"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tblPr>
      <w:tblStyleRowBandSize w:val="1"/>
      <w:tblStyleColBandSize w:val="1"/>
      <w:tblCellMar>
        <w:left w:w="70" w:type="dxa"/>
        <w:right w:w="70" w:type="dxa"/>
      </w:tblCellMar>
    </w:tblPr>
  </w:style>
  <w:style w:type="table" w:customStyle="1" w:styleId="afc">
    <w:basedOn w:val="TableNormal0"/>
    <w:tblPr>
      <w:tblStyleRowBandSize w:val="1"/>
      <w:tblStyleColBandSize w:val="1"/>
      <w:tblCellMar>
        <w:left w:w="70" w:type="dxa"/>
        <w:right w:w="70" w:type="dxa"/>
      </w:tblCellMar>
    </w:tblPr>
  </w:style>
  <w:style w:type="table" w:customStyle="1" w:styleId="afd">
    <w:basedOn w:val="TableNormal0"/>
    <w:tblPr>
      <w:tblStyleRowBandSize w:val="1"/>
      <w:tblStyleColBandSize w:val="1"/>
      <w:tblCellMar>
        <w:left w:w="70" w:type="dxa"/>
        <w:right w:w="70" w:type="dxa"/>
      </w:tblCellMar>
    </w:tbl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tblPr>
      <w:tblStyleRowBandSize w:val="1"/>
      <w:tblStyleColBandSize w:val="1"/>
      <w:tblCellMar>
        <w:left w:w="70" w:type="dxa"/>
        <w:right w:w="70" w:type="dxa"/>
      </w:tblCellMar>
    </w:tblPr>
  </w:style>
  <w:style w:type="table" w:customStyle="1" w:styleId="aff1">
    <w:basedOn w:val="TableNormal0"/>
    <w:tblPr>
      <w:tblStyleRowBandSize w:val="1"/>
      <w:tblStyleColBandSize w:val="1"/>
      <w:tblCellMar>
        <w:left w:w="70" w:type="dxa"/>
        <w:right w:w="70"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70" w:type="dxa"/>
        <w:right w:w="70" w:type="dxa"/>
      </w:tblCellMar>
    </w:tblPr>
  </w:style>
  <w:style w:type="table" w:customStyle="1" w:styleId="aff5">
    <w:basedOn w:val="TableNormal0"/>
    <w:tblPr>
      <w:tblStyleRowBandSize w:val="1"/>
      <w:tblStyleColBandSize w:val="1"/>
      <w:tblCellMar>
        <w:left w:w="70" w:type="dxa"/>
        <w:right w:w="70" w:type="dxa"/>
      </w:tblCellMar>
    </w:tblPr>
  </w:style>
  <w:style w:type="table" w:customStyle="1" w:styleId="aff6">
    <w:basedOn w:val="TableNormal0"/>
    <w:tblPr>
      <w:tblStyleRowBandSize w:val="1"/>
      <w:tblStyleColBandSize w:val="1"/>
      <w:tblCellMar>
        <w:left w:w="70" w:type="dxa"/>
        <w:right w:w="70"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left w:w="71" w:type="dxa"/>
        <w:right w:w="71" w:type="dxa"/>
      </w:tblCellMar>
    </w:tblPr>
  </w:style>
  <w:style w:type="table" w:customStyle="1" w:styleId="affa">
    <w:basedOn w:val="TableNormal0"/>
    <w:tblPr>
      <w:tblStyleRowBandSize w:val="1"/>
      <w:tblStyleColBandSize w:val="1"/>
      <w:tblCellMar>
        <w:left w:w="70" w:type="dxa"/>
        <w:right w:w="70"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76201">
      <w:bodyDiv w:val="1"/>
      <w:marLeft w:val="0"/>
      <w:marRight w:val="0"/>
      <w:marTop w:val="0"/>
      <w:marBottom w:val="0"/>
      <w:divBdr>
        <w:top w:val="none" w:sz="0" w:space="0" w:color="auto"/>
        <w:left w:val="none" w:sz="0" w:space="0" w:color="auto"/>
        <w:bottom w:val="none" w:sz="0" w:space="0" w:color="auto"/>
        <w:right w:val="none" w:sz="0" w:space="0" w:color="auto"/>
      </w:divBdr>
    </w:div>
    <w:div w:id="454524268">
      <w:bodyDiv w:val="1"/>
      <w:marLeft w:val="0"/>
      <w:marRight w:val="0"/>
      <w:marTop w:val="0"/>
      <w:marBottom w:val="0"/>
      <w:divBdr>
        <w:top w:val="none" w:sz="0" w:space="0" w:color="auto"/>
        <w:left w:val="none" w:sz="0" w:space="0" w:color="auto"/>
        <w:bottom w:val="none" w:sz="0" w:space="0" w:color="auto"/>
        <w:right w:val="none" w:sz="0" w:space="0" w:color="auto"/>
      </w:divBdr>
    </w:div>
    <w:div w:id="498693319">
      <w:bodyDiv w:val="1"/>
      <w:marLeft w:val="0"/>
      <w:marRight w:val="0"/>
      <w:marTop w:val="0"/>
      <w:marBottom w:val="0"/>
      <w:divBdr>
        <w:top w:val="none" w:sz="0" w:space="0" w:color="auto"/>
        <w:left w:val="none" w:sz="0" w:space="0" w:color="auto"/>
        <w:bottom w:val="none" w:sz="0" w:space="0" w:color="auto"/>
        <w:right w:val="none" w:sz="0" w:space="0" w:color="auto"/>
      </w:divBdr>
    </w:div>
    <w:div w:id="594364328">
      <w:bodyDiv w:val="1"/>
      <w:marLeft w:val="0"/>
      <w:marRight w:val="0"/>
      <w:marTop w:val="0"/>
      <w:marBottom w:val="0"/>
      <w:divBdr>
        <w:top w:val="none" w:sz="0" w:space="0" w:color="auto"/>
        <w:left w:val="none" w:sz="0" w:space="0" w:color="auto"/>
        <w:bottom w:val="none" w:sz="0" w:space="0" w:color="auto"/>
        <w:right w:val="none" w:sz="0" w:space="0" w:color="auto"/>
      </w:divBdr>
    </w:div>
    <w:div w:id="951133348">
      <w:bodyDiv w:val="1"/>
      <w:marLeft w:val="0"/>
      <w:marRight w:val="0"/>
      <w:marTop w:val="0"/>
      <w:marBottom w:val="0"/>
      <w:divBdr>
        <w:top w:val="none" w:sz="0" w:space="0" w:color="auto"/>
        <w:left w:val="none" w:sz="0" w:space="0" w:color="auto"/>
        <w:bottom w:val="none" w:sz="0" w:space="0" w:color="auto"/>
        <w:right w:val="none" w:sz="0" w:space="0" w:color="auto"/>
      </w:divBdr>
    </w:div>
    <w:div w:id="963077470">
      <w:bodyDiv w:val="1"/>
      <w:marLeft w:val="0"/>
      <w:marRight w:val="0"/>
      <w:marTop w:val="0"/>
      <w:marBottom w:val="0"/>
      <w:divBdr>
        <w:top w:val="none" w:sz="0" w:space="0" w:color="auto"/>
        <w:left w:val="none" w:sz="0" w:space="0" w:color="auto"/>
        <w:bottom w:val="none" w:sz="0" w:space="0" w:color="auto"/>
        <w:right w:val="none" w:sz="0" w:space="0" w:color="auto"/>
      </w:divBdr>
    </w:div>
    <w:div w:id="106433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pn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https://www.funcionpublica.gov.co/eva/gestornormativo/norma.php?i=392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mailto:guiomar.gil@ambiente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mf9eEXQ1wiK2zcSQ4HAf4nbztw==">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44</Pages>
  <Words>9049</Words>
  <Characters>51856</Characters>
  <Application>Microsoft Office Word</Application>
  <DocSecurity>0</DocSecurity>
  <Lines>1994</Lines>
  <Paragraphs>823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alquiler241 SPCI</cp:lastModifiedBy>
  <cp:revision>7</cp:revision>
  <dcterms:created xsi:type="dcterms:W3CDTF">2023-10-06T23:25:00Z</dcterms:created>
  <dcterms:modified xsi:type="dcterms:W3CDTF">2023-12-22T04:08:00Z</dcterms:modified>
</cp:coreProperties>
</file>